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ACF9" w14:textId="6F4A61B8" w:rsidR="00A97FF0" w:rsidRPr="00A97FF0" w:rsidRDefault="00A97FF0" w:rsidP="00A97FF0">
      <w:pPr>
        <w:autoSpaceDE w:val="0"/>
        <w:autoSpaceDN w:val="0"/>
        <w:jc w:val="center"/>
        <w:rPr>
          <w:rFonts w:ascii="Times New Roman" w:eastAsia="黑体" w:hAnsi="Times New Roman" w:cs="Times New Roman"/>
          <w:b/>
          <w:kern w:val="0"/>
          <w:sz w:val="30"/>
          <w:szCs w:val="30"/>
        </w:rPr>
      </w:pPr>
      <w:r w:rsidRPr="00A97FF0">
        <w:rPr>
          <w:rFonts w:ascii="MS Mincho" w:eastAsia="黑体" w:hAnsi="MS Mincho" w:cs="MS Mincho"/>
          <w:b/>
          <w:kern w:val="0"/>
          <w:sz w:val="30"/>
          <w:szCs w:val="30"/>
          <w:lang w:val="zh-CN"/>
        </w:rPr>
        <w:t>2021-2022</w:t>
      </w:r>
      <w:r w:rsidRPr="00A97FF0">
        <w:rPr>
          <w:rFonts w:ascii="MS Mincho" w:eastAsia="黑体" w:hAnsi="MS Mincho" w:cs="MS Mincho" w:hint="eastAsia"/>
          <w:b/>
          <w:kern w:val="0"/>
          <w:sz w:val="30"/>
          <w:szCs w:val="30"/>
          <w:lang w:val="zh-CN"/>
        </w:rPr>
        <w:t>学年度高二年会考模拟卷</w:t>
      </w:r>
      <w:r w:rsidR="007B0339">
        <w:rPr>
          <w:rFonts w:ascii="MS Mincho" w:eastAsia="黑体" w:hAnsi="MS Mincho" w:cs="MS Mincho" w:hint="eastAsia"/>
          <w:b/>
          <w:kern w:val="0"/>
          <w:sz w:val="30"/>
          <w:szCs w:val="30"/>
          <w:lang w:val="zh-CN"/>
        </w:rPr>
        <w:t>（二）</w:t>
      </w:r>
    </w:p>
    <w:p w14:paraId="7B2EA864" w14:textId="485AEDD5" w:rsidR="00A97FF0" w:rsidRPr="00A97FF0" w:rsidRDefault="00A97FF0" w:rsidP="00A97FF0">
      <w:pPr>
        <w:autoSpaceDE w:val="0"/>
        <w:autoSpaceDN w:val="0"/>
        <w:jc w:val="center"/>
        <w:rPr>
          <w:rFonts w:ascii="宋体" w:eastAsia="宋体" w:hAnsi="宋体" w:cs="MS Mincho"/>
          <w:kern w:val="0"/>
          <w:sz w:val="24"/>
          <w:szCs w:val="24"/>
          <w:lang w:val="zh-CN"/>
        </w:rPr>
      </w:pPr>
      <w:r w:rsidRPr="00A97FF0">
        <w:rPr>
          <w:rFonts w:ascii="宋体" w:eastAsia="宋体" w:hAnsi="宋体" w:cs="MS Mincho" w:hint="eastAsia"/>
          <w:kern w:val="0"/>
          <w:sz w:val="24"/>
          <w:szCs w:val="24"/>
          <w:lang w:val="zh-CN"/>
        </w:rPr>
        <w:t>考</w:t>
      </w:r>
      <w:r w:rsidRPr="00A97FF0">
        <w:rPr>
          <w:rFonts w:ascii="宋体" w:eastAsia="宋体" w:hAnsi="宋体" w:cs="微软雅黑" w:hint="eastAsia"/>
          <w:kern w:val="0"/>
          <w:sz w:val="24"/>
          <w:szCs w:val="24"/>
          <w:lang w:val="zh-CN"/>
        </w:rPr>
        <w:t>试</w:t>
      </w:r>
      <w:r w:rsidRPr="00A97FF0">
        <w:rPr>
          <w:rFonts w:ascii="宋体" w:eastAsia="宋体" w:hAnsi="宋体" w:cs="MS Mincho" w:hint="eastAsia"/>
          <w:kern w:val="0"/>
          <w:sz w:val="24"/>
          <w:szCs w:val="24"/>
          <w:lang w:val="zh-CN"/>
        </w:rPr>
        <w:t>范</w:t>
      </w:r>
      <w:r w:rsidRPr="00A97FF0">
        <w:rPr>
          <w:rFonts w:ascii="宋体" w:eastAsia="宋体" w:hAnsi="宋体" w:cs="微软雅黑" w:hint="eastAsia"/>
          <w:kern w:val="0"/>
          <w:sz w:val="24"/>
          <w:szCs w:val="24"/>
          <w:lang w:val="zh-CN"/>
        </w:rPr>
        <w:t>围</w:t>
      </w:r>
      <w:r w:rsidRPr="00A97FF0">
        <w:rPr>
          <w:rFonts w:ascii="宋体" w:eastAsia="宋体" w:hAnsi="宋体" w:cs="MS Mincho" w:hint="eastAsia"/>
          <w:kern w:val="0"/>
          <w:sz w:val="24"/>
          <w:szCs w:val="24"/>
          <w:lang w:val="zh-CN"/>
        </w:rPr>
        <w:t>：必修</w:t>
      </w:r>
      <w:r>
        <w:rPr>
          <w:rFonts w:ascii="宋体" w:eastAsia="宋体" w:hAnsi="宋体" w:cs="MS Mincho" w:hint="eastAsia"/>
          <w:kern w:val="0"/>
          <w:sz w:val="24"/>
          <w:szCs w:val="24"/>
          <w:lang w:val="zh-CN"/>
        </w:rPr>
        <w:t>二</w:t>
      </w:r>
      <w:r w:rsidRPr="00A97FF0">
        <w:rPr>
          <w:rFonts w:ascii="宋体" w:eastAsia="宋体" w:hAnsi="宋体" w:cs="MS Mincho" w:hint="eastAsia"/>
          <w:kern w:val="0"/>
          <w:sz w:val="24"/>
          <w:szCs w:val="24"/>
          <w:lang w:val="zh-CN"/>
        </w:rPr>
        <w:t>和必修</w:t>
      </w:r>
      <w:r>
        <w:rPr>
          <w:rFonts w:ascii="宋体" w:eastAsia="宋体" w:hAnsi="宋体" w:cs="MS Mincho" w:hint="eastAsia"/>
          <w:kern w:val="0"/>
          <w:sz w:val="24"/>
          <w:szCs w:val="24"/>
          <w:lang w:val="zh-CN"/>
        </w:rPr>
        <w:t>三</w:t>
      </w:r>
      <w:r w:rsidRPr="00A97FF0">
        <w:rPr>
          <w:rFonts w:ascii="宋体" w:eastAsia="宋体" w:hAnsi="宋体" w:cs="MS Mincho" w:hint="eastAsia"/>
          <w:kern w:val="0"/>
          <w:sz w:val="24"/>
          <w:szCs w:val="24"/>
          <w:lang w:val="zh-CN"/>
        </w:rPr>
        <w:t xml:space="preserve">； </w:t>
      </w:r>
      <w:r w:rsidRPr="00A97FF0">
        <w:rPr>
          <w:rFonts w:ascii="宋体" w:eastAsia="宋体" w:hAnsi="宋体" w:cs="MS Mincho"/>
          <w:kern w:val="0"/>
          <w:sz w:val="24"/>
          <w:szCs w:val="24"/>
          <w:lang w:val="zh-CN"/>
        </w:rPr>
        <w:t xml:space="preserve">  </w:t>
      </w:r>
      <w:r w:rsidRPr="00A97FF0">
        <w:rPr>
          <w:rFonts w:ascii="宋体" w:eastAsia="宋体" w:hAnsi="宋体" w:cs="MS Mincho" w:hint="eastAsia"/>
          <w:kern w:val="0"/>
          <w:sz w:val="24"/>
          <w:szCs w:val="24"/>
          <w:lang w:val="zh-CN"/>
        </w:rPr>
        <w:t>考</w:t>
      </w:r>
      <w:r w:rsidRPr="00A97FF0">
        <w:rPr>
          <w:rFonts w:ascii="宋体" w:eastAsia="宋体" w:hAnsi="宋体" w:cs="微软雅黑" w:hint="eastAsia"/>
          <w:kern w:val="0"/>
          <w:sz w:val="24"/>
          <w:szCs w:val="24"/>
          <w:lang w:val="zh-CN"/>
        </w:rPr>
        <w:t>试时间</w:t>
      </w:r>
      <w:r w:rsidRPr="00A97FF0">
        <w:rPr>
          <w:rFonts w:ascii="宋体" w:eastAsia="宋体" w:hAnsi="宋体" w:cs="MS Mincho" w:hint="eastAsia"/>
          <w:kern w:val="0"/>
          <w:sz w:val="24"/>
          <w:szCs w:val="24"/>
          <w:lang w:val="zh-CN"/>
        </w:rPr>
        <w:t>：</w:t>
      </w:r>
      <w:r w:rsidRPr="00A97FF0">
        <w:rPr>
          <w:rFonts w:ascii="宋体" w:eastAsia="宋体" w:hAnsi="宋体" w:cs="MS Mincho"/>
          <w:kern w:val="0"/>
          <w:sz w:val="24"/>
          <w:szCs w:val="24"/>
          <w:lang w:val="zh-CN"/>
        </w:rPr>
        <w:t>45</w:t>
      </w:r>
      <w:r w:rsidRPr="00A97FF0">
        <w:rPr>
          <w:rFonts w:ascii="宋体" w:eastAsia="宋体" w:hAnsi="宋体" w:cs="MS Mincho" w:hint="eastAsia"/>
          <w:kern w:val="0"/>
          <w:sz w:val="24"/>
          <w:szCs w:val="24"/>
          <w:lang w:val="zh-CN"/>
        </w:rPr>
        <w:t>分</w:t>
      </w:r>
      <w:r w:rsidRPr="00A97FF0">
        <w:rPr>
          <w:rFonts w:ascii="宋体" w:eastAsia="宋体" w:hAnsi="宋体" w:cs="微软雅黑" w:hint="eastAsia"/>
          <w:kern w:val="0"/>
          <w:sz w:val="24"/>
          <w:szCs w:val="24"/>
          <w:lang w:val="zh-CN"/>
        </w:rPr>
        <w:t>钟</w:t>
      </w:r>
      <w:r w:rsidRPr="00A97FF0">
        <w:rPr>
          <w:rFonts w:ascii="宋体" w:eastAsia="宋体" w:hAnsi="宋体" w:cs="MS Mincho"/>
          <w:kern w:val="0"/>
          <w:sz w:val="24"/>
          <w:szCs w:val="24"/>
          <w:lang w:val="zh-CN"/>
        </w:rPr>
        <w:t xml:space="preserve"> </w:t>
      </w:r>
    </w:p>
    <w:p w14:paraId="47FEFFA9" w14:textId="77777777" w:rsidR="00A97FF0" w:rsidRPr="0005542A" w:rsidRDefault="00A97FF0" w:rsidP="00A97FF0">
      <w:pPr>
        <w:autoSpaceDE w:val="0"/>
        <w:autoSpaceDN w:val="0"/>
        <w:jc w:val="left"/>
        <w:rPr>
          <w:rFonts w:ascii="宋体" w:eastAsia="宋体" w:hAnsi="宋体" w:cs="MS Mincho"/>
          <w:b/>
          <w:kern w:val="0"/>
          <w:szCs w:val="21"/>
          <w:lang w:val="zh-CN"/>
        </w:rPr>
      </w:pPr>
      <w:r w:rsidRPr="0005542A">
        <w:rPr>
          <w:rFonts w:ascii="宋体" w:eastAsia="宋体" w:hAnsi="宋体" w:cs="MS Mincho" w:hint="eastAsia"/>
          <w:b/>
          <w:kern w:val="0"/>
          <w:szCs w:val="21"/>
          <w:lang w:val="zh-CN"/>
        </w:rPr>
        <w:t>一、</w:t>
      </w:r>
      <w:r w:rsidRPr="0005542A">
        <w:rPr>
          <w:rFonts w:ascii="宋体" w:eastAsia="宋体" w:hAnsi="宋体" w:cs="微软雅黑" w:hint="eastAsia"/>
          <w:b/>
          <w:kern w:val="0"/>
          <w:szCs w:val="21"/>
          <w:lang w:val="zh-CN"/>
        </w:rPr>
        <w:t>单选题（共2</w:t>
      </w:r>
      <w:r w:rsidRPr="0005542A">
        <w:rPr>
          <w:rFonts w:ascii="宋体" w:eastAsia="宋体" w:hAnsi="宋体" w:cs="微软雅黑"/>
          <w:b/>
          <w:kern w:val="0"/>
          <w:szCs w:val="21"/>
          <w:lang w:val="zh-CN"/>
        </w:rPr>
        <w:t>0</w:t>
      </w:r>
      <w:r w:rsidRPr="0005542A">
        <w:rPr>
          <w:rFonts w:ascii="宋体" w:eastAsia="宋体" w:hAnsi="宋体" w:cs="微软雅黑" w:hint="eastAsia"/>
          <w:b/>
          <w:kern w:val="0"/>
          <w:szCs w:val="21"/>
          <w:lang w:val="zh-CN"/>
        </w:rPr>
        <w:t>题，每题3分）</w:t>
      </w:r>
    </w:p>
    <w:p w14:paraId="6FCDEA66" w14:textId="0C43877B" w:rsidR="00E55A49"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Times New Roman"/>
          <w:szCs w:val="21"/>
        </w:rPr>
        <w:t>1.</w:t>
      </w:r>
      <w:r w:rsidR="00E55A49" w:rsidRPr="0005542A">
        <w:rPr>
          <w:rFonts w:ascii="宋体" w:eastAsia="宋体" w:hAnsi="宋体" w:cs="Times New Roman"/>
          <w:szCs w:val="21"/>
        </w:rPr>
        <w:t>改革开放以来，我国非公有制经济从无到有，从小到大，从弱到强，占国内生产总值的比重从1979年的不足1%增长到目前的60%。非公有制经济已经成为我国经济发展的重要组成部分。下列对非公有制经济认识正确的有(　　)</w:t>
      </w:r>
      <w:r w:rsidR="00E55A49" w:rsidRPr="0005542A">
        <w:rPr>
          <w:rFonts w:ascii="宋体" w:eastAsia="宋体" w:hAnsi="宋体"/>
          <w:noProof/>
          <w:szCs w:val="21"/>
        </w:rPr>
        <w:drawing>
          <wp:inline distT="0" distB="0" distL="0" distR="0" wp14:anchorId="2258F9BF" wp14:editId="4A71CADC">
            <wp:extent cx="5715" cy="571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08E49448" w14:textId="23FFDF59"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①</w:t>
      </w:r>
      <w:r w:rsidRPr="0005542A">
        <w:rPr>
          <w:rFonts w:ascii="宋体" w:eastAsia="宋体" w:hAnsi="宋体" w:cs="Times New Roman"/>
          <w:szCs w:val="21"/>
        </w:rPr>
        <w:t xml:space="preserve">非公有制经济是社会主义经济的重要组成部分　</w:t>
      </w:r>
      <w:r w:rsidRPr="0005542A">
        <w:rPr>
          <w:rFonts w:ascii="宋体" w:eastAsia="宋体" w:hAnsi="宋体"/>
          <w:noProof/>
          <w:szCs w:val="21"/>
        </w:rPr>
        <w:drawing>
          <wp:inline distT="0" distB="0" distL="0" distR="0" wp14:anchorId="0A8035CA" wp14:editId="739C2E04">
            <wp:extent cx="5715" cy="571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05542A">
        <w:rPr>
          <w:rFonts w:ascii="宋体" w:eastAsia="宋体" w:hAnsi="宋体" w:cs="宋体" w:hint="eastAsia"/>
          <w:szCs w:val="21"/>
        </w:rPr>
        <w:t>②</w:t>
      </w:r>
      <w:r w:rsidRPr="0005542A">
        <w:rPr>
          <w:rFonts w:ascii="宋体" w:eastAsia="宋体" w:hAnsi="宋体" w:cs="Times New Roman"/>
          <w:szCs w:val="21"/>
        </w:rPr>
        <w:t>非公有制经济是社会主义市场经济的重要组成部分</w:t>
      </w:r>
      <w:r w:rsidRPr="0005542A">
        <w:rPr>
          <w:rFonts w:ascii="宋体" w:eastAsia="宋体" w:hAnsi="宋体"/>
          <w:noProof/>
          <w:szCs w:val="21"/>
        </w:rPr>
        <w:drawing>
          <wp:inline distT="0" distB="0" distL="0" distR="0" wp14:anchorId="499E5307" wp14:editId="59E40BE2">
            <wp:extent cx="5715" cy="571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1A283C4F" w14:textId="38957720"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③</w:t>
      </w:r>
      <w:r w:rsidRPr="0005542A">
        <w:rPr>
          <w:rFonts w:ascii="宋体" w:eastAsia="宋体" w:hAnsi="宋体" w:cs="Times New Roman"/>
          <w:szCs w:val="21"/>
        </w:rPr>
        <w:t xml:space="preserve">非公有制经济与公有制经济依法平等竞争　</w:t>
      </w:r>
      <w:r w:rsidRPr="0005542A">
        <w:rPr>
          <w:rFonts w:ascii="宋体" w:eastAsia="宋体" w:hAnsi="宋体"/>
          <w:noProof/>
          <w:szCs w:val="21"/>
        </w:rPr>
        <w:drawing>
          <wp:inline distT="0" distB="0" distL="0" distR="0" wp14:anchorId="1CA8BCDD" wp14:editId="10622302">
            <wp:extent cx="5715" cy="571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05542A" w:rsidRPr="0005542A">
        <w:rPr>
          <w:rFonts w:ascii="宋体" w:eastAsia="宋体" w:hAnsi="宋体" w:cs="Times New Roman" w:hint="eastAsia"/>
          <w:szCs w:val="21"/>
        </w:rPr>
        <w:t xml:space="preserve"> </w:t>
      </w:r>
      <w:r w:rsidR="0005542A" w:rsidRPr="0005542A">
        <w:rPr>
          <w:rFonts w:ascii="宋体" w:eastAsia="宋体" w:hAnsi="宋体" w:cs="Times New Roman"/>
          <w:szCs w:val="21"/>
        </w:rPr>
        <w:t xml:space="preserve">   </w:t>
      </w:r>
      <w:r w:rsidRPr="0005542A">
        <w:rPr>
          <w:rFonts w:ascii="宋体" w:eastAsia="宋体" w:hAnsi="宋体" w:cs="宋体" w:hint="eastAsia"/>
          <w:szCs w:val="21"/>
        </w:rPr>
        <w:t>④</w:t>
      </w:r>
      <w:r w:rsidRPr="0005542A">
        <w:rPr>
          <w:rFonts w:ascii="宋体" w:eastAsia="宋体" w:hAnsi="宋体" w:cs="Times New Roman"/>
          <w:szCs w:val="21"/>
        </w:rPr>
        <w:t>非公有制经济与公有制经济在国民经济中地位平等</w:t>
      </w:r>
      <w:r w:rsidRPr="0005542A">
        <w:rPr>
          <w:rFonts w:ascii="宋体" w:eastAsia="宋体" w:hAnsi="宋体"/>
          <w:noProof/>
          <w:szCs w:val="21"/>
        </w:rPr>
        <w:drawing>
          <wp:inline distT="0" distB="0" distL="0" distR="0" wp14:anchorId="1FE5CA76" wp14:editId="4D94D653">
            <wp:extent cx="5715" cy="571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149E57C0" w14:textId="54128694"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A．</w:t>
      </w:r>
      <w:r w:rsidRPr="0005542A">
        <w:rPr>
          <w:rFonts w:ascii="宋体" w:eastAsia="宋体" w:hAnsi="宋体" w:cs="宋体" w:hint="eastAsia"/>
          <w:szCs w:val="21"/>
        </w:rPr>
        <w:t>①②</w:t>
      </w:r>
      <w:r w:rsidR="00A3354D" w:rsidRPr="0005542A">
        <w:rPr>
          <w:rFonts w:ascii="宋体" w:eastAsia="宋体" w:hAnsi="宋体" w:cs="宋体" w:hint="eastAsia"/>
          <w:szCs w:val="21"/>
        </w:rPr>
        <w:t xml:space="preserve"> </w:t>
      </w:r>
      <w:r w:rsidRPr="0005542A">
        <w:rPr>
          <w:rFonts w:ascii="宋体" w:eastAsia="宋体" w:hAnsi="宋体" w:cs="Times New Roman"/>
          <w:szCs w:val="21"/>
        </w:rPr>
        <w:tab/>
      </w:r>
      <w:r w:rsidR="00A3354D" w:rsidRPr="0005542A">
        <w:rPr>
          <w:rFonts w:ascii="宋体" w:eastAsia="宋体" w:hAnsi="宋体" w:cs="Times New Roman"/>
          <w:szCs w:val="21"/>
        </w:rPr>
        <w:t xml:space="preserve">      </w:t>
      </w:r>
      <w:r w:rsidRPr="0005542A">
        <w:rPr>
          <w:rFonts w:ascii="宋体" w:eastAsia="宋体" w:hAnsi="宋体" w:cs="Times New Roman"/>
          <w:szCs w:val="21"/>
        </w:rPr>
        <w:t>B．</w:t>
      </w:r>
      <w:r w:rsidRPr="0005542A">
        <w:rPr>
          <w:rFonts w:ascii="宋体" w:eastAsia="宋体" w:hAnsi="宋体" w:cs="宋体" w:hint="eastAsia"/>
          <w:szCs w:val="21"/>
        </w:rPr>
        <w:t>①④</w:t>
      </w:r>
      <w:r w:rsidRPr="0005542A">
        <w:rPr>
          <w:rFonts w:ascii="宋体" w:eastAsia="宋体" w:hAnsi="宋体" w:cs="Times New Roman"/>
          <w:szCs w:val="21"/>
        </w:rPr>
        <w:tab/>
      </w:r>
      <w:r w:rsidR="00A3354D" w:rsidRPr="0005542A">
        <w:rPr>
          <w:rFonts w:ascii="宋体" w:eastAsia="宋体" w:hAnsi="宋体" w:cs="Times New Roman"/>
          <w:szCs w:val="21"/>
        </w:rPr>
        <w:t xml:space="preserve">        </w:t>
      </w:r>
      <w:r w:rsidRPr="0005542A">
        <w:rPr>
          <w:rFonts w:ascii="宋体" w:eastAsia="宋体" w:hAnsi="宋体" w:cs="Times New Roman"/>
          <w:szCs w:val="21"/>
        </w:rPr>
        <w:t>C．</w:t>
      </w:r>
      <w:r w:rsidRPr="0005542A">
        <w:rPr>
          <w:rFonts w:ascii="宋体" w:eastAsia="宋体" w:hAnsi="宋体" w:cs="宋体" w:hint="eastAsia"/>
          <w:szCs w:val="21"/>
        </w:rPr>
        <w:t>②③</w:t>
      </w:r>
      <w:r w:rsidRPr="0005542A">
        <w:rPr>
          <w:rFonts w:ascii="宋体" w:eastAsia="宋体" w:hAnsi="宋体" w:cs="Times New Roman"/>
          <w:szCs w:val="21"/>
        </w:rPr>
        <w:tab/>
      </w:r>
      <w:r w:rsidR="00A3354D" w:rsidRPr="0005542A">
        <w:rPr>
          <w:rFonts w:ascii="宋体" w:eastAsia="宋体" w:hAnsi="宋体" w:cs="Times New Roman"/>
          <w:szCs w:val="21"/>
        </w:rPr>
        <w:t xml:space="preserve">             </w:t>
      </w:r>
      <w:r w:rsidRPr="0005542A">
        <w:rPr>
          <w:rFonts w:ascii="宋体" w:eastAsia="宋体" w:hAnsi="宋体" w:cs="Times New Roman"/>
          <w:szCs w:val="21"/>
        </w:rPr>
        <w:t>D．</w:t>
      </w:r>
      <w:r w:rsidRPr="0005542A">
        <w:rPr>
          <w:rFonts w:ascii="宋体" w:eastAsia="宋体" w:hAnsi="宋体" w:cs="宋体" w:hint="eastAsia"/>
          <w:szCs w:val="21"/>
        </w:rPr>
        <w:t>③④</w:t>
      </w:r>
      <w:r w:rsidRPr="0005542A">
        <w:rPr>
          <w:rFonts w:ascii="宋体" w:eastAsia="宋体" w:hAnsi="宋体"/>
          <w:noProof/>
          <w:szCs w:val="21"/>
        </w:rPr>
        <w:drawing>
          <wp:inline distT="0" distB="0" distL="0" distR="0" wp14:anchorId="61EF169A" wp14:editId="2C42F3BA">
            <wp:extent cx="5715" cy="571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0119135B" w14:textId="5907D706"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Times New Roman"/>
          <w:szCs w:val="21"/>
        </w:rPr>
        <w:t>2</w:t>
      </w:r>
      <w:r w:rsidRPr="0005542A">
        <w:rPr>
          <w:rFonts w:ascii="宋体" w:eastAsia="宋体" w:hAnsi="宋体" w:cs="Times New Roman"/>
          <w:szCs w:val="21"/>
        </w:rPr>
        <w:t>．哈尔滨市政府出台的《关于国有企业发展混合所有制经济的实施意见》中指出，深化国企混改，形成股权结构多元、股东行为规范、内部约束有效、运行高效灵活的市场化经营机制，培育一批创新能力强、品牌影响力大、行业领先的混合所有制企业。关于深化国企混改、培育混合所有制经济，认识正确的是</w:t>
      </w:r>
    </w:p>
    <w:p w14:paraId="3A0839F0" w14:textId="77777777"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①</w:t>
      </w:r>
      <w:r w:rsidRPr="0005542A">
        <w:rPr>
          <w:rFonts w:ascii="宋体" w:eastAsia="宋体" w:hAnsi="宋体" w:cs="Times New Roman"/>
          <w:szCs w:val="21"/>
        </w:rPr>
        <w:t xml:space="preserve">优化经济布局，放大非公有资本的功能　</w:t>
      </w:r>
      <w:r w:rsidRPr="0005542A">
        <w:rPr>
          <w:rFonts w:ascii="宋体" w:eastAsia="宋体" w:hAnsi="宋体" w:cs="宋体" w:hint="eastAsia"/>
          <w:szCs w:val="21"/>
        </w:rPr>
        <w:t>②</w:t>
      </w:r>
      <w:r w:rsidRPr="0005542A">
        <w:rPr>
          <w:rFonts w:ascii="宋体" w:eastAsia="宋体" w:hAnsi="宋体" w:cs="Times New Roman"/>
          <w:szCs w:val="21"/>
        </w:rPr>
        <w:t xml:space="preserve">混合所有制是公有制经济的组成部分　</w:t>
      </w:r>
    </w:p>
    <w:p w14:paraId="68A388A6" w14:textId="6DCDAAF7"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③</w:t>
      </w:r>
      <w:r w:rsidRPr="0005542A">
        <w:rPr>
          <w:rFonts w:ascii="宋体" w:eastAsia="宋体" w:hAnsi="宋体" w:cs="Times New Roman"/>
          <w:szCs w:val="21"/>
        </w:rPr>
        <w:t xml:space="preserve">国有、集体、非公有资本交叉持股　</w:t>
      </w:r>
      <w:r w:rsidR="00A3354D" w:rsidRPr="0005542A">
        <w:rPr>
          <w:rFonts w:ascii="宋体" w:eastAsia="宋体" w:hAnsi="宋体" w:cs="Times New Roman" w:hint="eastAsia"/>
          <w:szCs w:val="21"/>
        </w:rPr>
        <w:t xml:space="preserve"> </w:t>
      </w:r>
      <w:r w:rsidR="00A3354D" w:rsidRPr="0005542A">
        <w:rPr>
          <w:rFonts w:ascii="宋体" w:eastAsia="宋体" w:hAnsi="宋体" w:cs="Times New Roman"/>
          <w:szCs w:val="21"/>
        </w:rPr>
        <w:t xml:space="preserve">   </w:t>
      </w:r>
      <w:r w:rsidRPr="0005542A">
        <w:rPr>
          <w:rFonts w:ascii="宋体" w:eastAsia="宋体" w:hAnsi="宋体" w:cs="宋体" w:hint="eastAsia"/>
          <w:szCs w:val="21"/>
        </w:rPr>
        <w:t>④</w:t>
      </w:r>
      <w:r w:rsidRPr="0005542A">
        <w:rPr>
          <w:rFonts w:ascii="宋体" w:eastAsia="宋体" w:hAnsi="宋体" w:cs="Times New Roman"/>
          <w:szCs w:val="21"/>
        </w:rPr>
        <w:t>国有资本的控制力增强，竞争力得到提高</w:t>
      </w:r>
    </w:p>
    <w:p w14:paraId="64BE3327" w14:textId="75DC3E11"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Times New Roman"/>
          <w:szCs w:val="21"/>
        </w:rPr>
        <w:t>A．</w:t>
      </w:r>
      <w:r w:rsidRPr="0005542A">
        <w:rPr>
          <w:rFonts w:ascii="宋体" w:eastAsia="宋体" w:hAnsi="宋体" w:cs="宋体" w:hint="eastAsia"/>
          <w:szCs w:val="21"/>
        </w:rPr>
        <w:t>①②</w:t>
      </w:r>
      <w:r w:rsidRPr="0005542A">
        <w:rPr>
          <w:rFonts w:ascii="宋体" w:eastAsia="宋体" w:hAnsi="宋体" w:cs="Times New Roman"/>
          <w:szCs w:val="21"/>
        </w:rPr>
        <w:tab/>
      </w:r>
      <w:r w:rsidR="00A3354D" w:rsidRPr="0005542A">
        <w:rPr>
          <w:rFonts w:ascii="宋体" w:eastAsia="宋体" w:hAnsi="宋体" w:cs="Times New Roman"/>
          <w:szCs w:val="21"/>
        </w:rPr>
        <w:t xml:space="preserve">           </w:t>
      </w:r>
      <w:r w:rsidRPr="0005542A">
        <w:rPr>
          <w:rFonts w:ascii="宋体" w:eastAsia="宋体" w:hAnsi="宋体" w:cs="Times New Roman"/>
          <w:szCs w:val="21"/>
        </w:rPr>
        <w:t>B．</w:t>
      </w:r>
      <w:r w:rsidRPr="0005542A">
        <w:rPr>
          <w:rFonts w:ascii="宋体" w:eastAsia="宋体" w:hAnsi="宋体" w:cs="宋体" w:hint="eastAsia"/>
          <w:szCs w:val="21"/>
        </w:rPr>
        <w:t>③④</w:t>
      </w:r>
      <w:r w:rsidRPr="0005542A">
        <w:rPr>
          <w:rFonts w:ascii="宋体" w:eastAsia="宋体" w:hAnsi="宋体" w:cs="Times New Roman"/>
          <w:szCs w:val="21"/>
        </w:rPr>
        <w:tab/>
      </w:r>
      <w:r w:rsidR="00A3354D" w:rsidRPr="0005542A">
        <w:rPr>
          <w:rFonts w:ascii="宋体" w:eastAsia="宋体" w:hAnsi="宋体" w:cs="Times New Roman"/>
          <w:szCs w:val="21"/>
        </w:rPr>
        <w:t xml:space="preserve">          </w:t>
      </w:r>
      <w:r w:rsidRPr="0005542A">
        <w:rPr>
          <w:rFonts w:ascii="宋体" w:eastAsia="宋体" w:hAnsi="宋体" w:cs="Times New Roman"/>
          <w:szCs w:val="21"/>
        </w:rPr>
        <w:t>C．</w:t>
      </w:r>
      <w:r w:rsidRPr="0005542A">
        <w:rPr>
          <w:rFonts w:ascii="宋体" w:eastAsia="宋体" w:hAnsi="宋体" w:cs="宋体" w:hint="eastAsia"/>
          <w:szCs w:val="21"/>
        </w:rPr>
        <w:t>①③</w:t>
      </w:r>
      <w:r w:rsidRPr="0005542A">
        <w:rPr>
          <w:rFonts w:ascii="宋体" w:eastAsia="宋体" w:hAnsi="宋体" w:cs="Times New Roman"/>
          <w:szCs w:val="21"/>
        </w:rPr>
        <w:tab/>
      </w:r>
      <w:r w:rsidR="00A3354D" w:rsidRPr="0005542A">
        <w:rPr>
          <w:rFonts w:ascii="宋体" w:eastAsia="宋体" w:hAnsi="宋体" w:cs="Times New Roman"/>
          <w:szCs w:val="21"/>
        </w:rPr>
        <w:t xml:space="preserve">        </w:t>
      </w:r>
      <w:r w:rsidRPr="0005542A">
        <w:rPr>
          <w:rFonts w:ascii="宋体" w:eastAsia="宋体" w:hAnsi="宋体" w:cs="Times New Roman"/>
          <w:szCs w:val="21"/>
        </w:rPr>
        <w:t>D．</w:t>
      </w:r>
      <w:r w:rsidRPr="0005542A">
        <w:rPr>
          <w:rFonts w:ascii="宋体" w:eastAsia="宋体" w:hAnsi="宋体" w:cs="宋体" w:hint="eastAsia"/>
          <w:szCs w:val="21"/>
        </w:rPr>
        <w:t>②④</w:t>
      </w:r>
    </w:p>
    <w:p w14:paraId="7F86DBA6" w14:textId="7C03240D"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Times New Roman"/>
          <w:szCs w:val="21"/>
        </w:rPr>
        <w:t>3</w:t>
      </w:r>
      <w:r w:rsidRPr="0005542A">
        <w:rPr>
          <w:rFonts w:ascii="宋体" w:eastAsia="宋体" w:hAnsi="宋体" w:cs="Times New Roman"/>
          <w:szCs w:val="21"/>
        </w:rPr>
        <w:t>．中国特色社会主义进入新时代,我国社会主要矛盾已经转化为人民日益增长的美好生活需要和不平衡不充分的发展之间的矛盾。下列有助于解决这一矛盾的是（   ）</w:t>
      </w:r>
    </w:p>
    <w:p w14:paraId="73A56E75" w14:textId="7195E670"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①</w:t>
      </w:r>
      <w:r w:rsidRPr="0005542A">
        <w:rPr>
          <w:rFonts w:ascii="宋体" w:eastAsia="宋体" w:hAnsi="宋体" w:cs="Times New Roman"/>
          <w:szCs w:val="21"/>
        </w:rPr>
        <w:t xml:space="preserve">树立正确消费观,不断提高消费的需求 </w:t>
      </w:r>
      <w:r w:rsidR="00A3354D" w:rsidRPr="0005542A">
        <w:rPr>
          <w:rFonts w:ascii="宋体" w:eastAsia="宋体" w:hAnsi="宋体" w:cs="Times New Roman"/>
          <w:szCs w:val="21"/>
        </w:rPr>
        <w:t xml:space="preserve"> </w:t>
      </w:r>
      <w:r w:rsidRPr="0005542A">
        <w:rPr>
          <w:rFonts w:ascii="宋体" w:eastAsia="宋体" w:hAnsi="宋体" w:cs="Times New Roman"/>
          <w:szCs w:val="21"/>
        </w:rPr>
        <w:t xml:space="preserve"> </w:t>
      </w:r>
      <w:r w:rsidRPr="0005542A">
        <w:rPr>
          <w:rFonts w:ascii="宋体" w:eastAsia="宋体" w:hAnsi="宋体" w:cs="宋体" w:hint="eastAsia"/>
          <w:szCs w:val="21"/>
        </w:rPr>
        <w:t>②</w:t>
      </w:r>
      <w:r w:rsidRPr="0005542A">
        <w:rPr>
          <w:rFonts w:ascii="宋体" w:eastAsia="宋体" w:hAnsi="宋体" w:cs="Times New Roman"/>
          <w:szCs w:val="21"/>
        </w:rPr>
        <w:t>大力发展生产力,把“蛋糕”做得更大</w:t>
      </w:r>
    </w:p>
    <w:p w14:paraId="2C8B61C9" w14:textId="2268BAE2"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③</w:t>
      </w:r>
      <w:r w:rsidRPr="0005542A">
        <w:rPr>
          <w:rFonts w:ascii="宋体" w:eastAsia="宋体" w:hAnsi="宋体" w:cs="Times New Roman"/>
          <w:szCs w:val="21"/>
        </w:rPr>
        <w:t xml:space="preserve">贯彻新发展理念,建设现代化经济体系  </w:t>
      </w:r>
      <w:r w:rsidR="00A3354D" w:rsidRPr="0005542A">
        <w:rPr>
          <w:rFonts w:ascii="宋体" w:eastAsia="宋体" w:hAnsi="宋体" w:cs="Times New Roman"/>
          <w:szCs w:val="21"/>
        </w:rPr>
        <w:t xml:space="preserve"> </w:t>
      </w:r>
      <w:r w:rsidRPr="0005542A">
        <w:rPr>
          <w:rFonts w:ascii="宋体" w:eastAsia="宋体" w:hAnsi="宋体" w:cs="宋体" w:hint="eastAsia"/>
          <w:szCs w:val="21"/>
        </w:rPr>
        <w:t>④</w:t>
      </w:r>
      <w:r w:rsidRPr="0005542A">
        <w:rPr>
          <w:rFonts w:ascii="宋体" w:eastAsia="宋体" w:hAnsi="宋体" w:cs="Times New Roman"/>
          <w:szCs w:val="21"/>
        </w:rPr>
        <w:t>重新制定分配制度,把“蛋糕”分得更好</w:t>
      </w:r>
    </w:p>
    <w:p w14:paraId="7A33296B" w14:textId="42B7CE69"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Times New Roman"/>
          <w:szCs w:val="21"/>
        </w:rPr>
        <w:t>A．</w:t>
      </w:r>
      <w:r w:rsidRPr="0005542A">
        <w:rPr>
          <w:rFonts w:ascii="宋体" w:eastAsia="宋体" w:hAnsi="宋体" w:cs="宋体" w:hint="eastAsia"/>
          <w:szCs w:val="21"/>
        </w:rPr>
        <w:t>①②</w:t>
      </w:r>
      <w:r w:rsidR="00A3354D" w:rsidRPr="0005542A">
        <w:rPr>
          <w:rFonts w:ascii="宋体" w:eastAsia="宋体" w:hAnsi="宋体" w:cs="宋体" w:hint="eastAsia"/>
          <w:szCs w:val="21"/>
        </w:rPr>
        <w:t xml:space="preserve"> </w:t>
      </w:r>
      <w:r w:rsidR="00A3354D" w:rsidRPr="0005542A">
        <w:rPr>
          <w:rFonts w:ascii="宋体" w:eastAsia="宋体" w:hAnsi="宋体" w:cs="宋体"/>
          <w:szCs w:val="21"/>
        </w:rPr>
        <w:t xml:space="preserve">         </w:t>
      </w:r>
      <w:r w:rsidRPr="0005542A">
        <w:rPr>
          <w:rFonts w:ascii="宋体" w:eastAsia="宋体" w:hAnsi="宋体" w:cs="Times New Roman"/>
          <w:szCs w:val="21"/>
        </w:rPr>
        <w:tab/>
        <w:t>B．</w:t>
      </w:r>
      <w:r w:rsidRPr="0005542A">
        <w:rPr>
          <w:rFonts w:ascii="宋体" w:eastAsia="宋体" w:hAnsi="宋体" w:cs="宋体" w:hint="eastAsia"/>
          <w:szCs w:val="21"/>
        </w:rPr>
        <w:t>①③</w:t>
      </w:r>
      <w:r w:rsidRPr="0005542A">
        <w:rPr>
          <w:rFonts w:ascii="宋体" w:eastAsia="宋体" w:hAnsi="宋体" w:cs="Times New Roman"/>
          <w:szCs w:val="21"/>
        </w:rPr>
        <w:tab/>
      </w:r>
      <w:r w:rsidR="00A3354D" w:rsidRPr="0005542A">
        <w:rPr>
          <w:rFonts w:ascii="宋体" w:eastAsia="宋体" w:hAnsi="宋体" w:cs="Times New Roman"/>
          <w:szCs w:val="21"/>
        </w:rPr>
        <w:t xml:space="preserve">         </w:t>
      </w:r>
      <w:r w:rsidRPr="0005542A">
        <w:rPr>
          <w:rFonts w:ascii="宋体" w:eastAsia="宋体" w:hAnsi="宋体" w:cs="Times New Roman"/>
          <w:szCs w:val="21"/>
        </w:rPr>
        <w:t>C．</w:t>
      </w:r>
      <w:r w:rsidRPr="0005542A">
        <w:rPr>
          <w:rFonts w:ascii="宋体" w:eastAsia="宋体" w:hAnsi="宋体" w:cs="宋体" w:hint="eastAsia"/>
          <w:szCs w:val="21"/>
        </w:rPr>
        <w:t>②③</w:t>
      </w:r>
      <w:r w:rsidR="00A3354D" w:rsidRPr="0005542A">
        <w:rPr>
          <w:rFonts w:ascii="宋体" w:eastAsia="宋体" w:hAnsi="宋体" w:cs="宋体" w:hint="eastAsia"/>
          <w:szCs w:val="21"/>
        </w:rPr>
        <w:t xml:space="preserve"> </w:t>
      </w:r>
      <w:r w:rsidR="00A3354D" w:rsidRPr="0005542A">
        <w:rPr>
          <w:rFonts w:ascii="宋体" w:eastAsia="宋体" w:hAnsi="宋体" w:cs="宋体"/>
          <w:szCs w:val="21"/>
        </w:rPr>
        <w:t xml:space="preserve">         </w:t>
      </w:r>
      <w:r w:rsidRPr="0005542A">
        <w:rPr>
          <w:rFonts w:ascii="宋体" w:eastAsia="宋体" w:hAnsi="宋体" w:cs="Times New Roman"/>
          <w:szCs w:val="21"/>
        </w:rPr>
        <w:tab/>
        <w:t>D．</w:t>
      </w:r>
      <w:r w:rsidRPr="0005542A">
        <w:rPr>
          <w:rFonts w:ascii="宋体" w:eastAsia="宋体" w:hAnsi="宋体" w:cs="宋体" w:hint="eastAsia"/>
          <w:szCs w:val="21"/>
        </w:rPr>
        <w:t>②④</w:t>
      </w:r>
    </w:p>
    <w:p w14:paraId="59F94D55" w14:textId="1CD0D733"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Times New Roman"/>
          <w:szCs w:val="21"/>
        </w:rPr>
        <w:t>4</w:t>
      </w:r>
      <w:r w:rsidRPr="0005542A">
        <w:rPr>
          <w:rFonts w:ascii="宋体" w:eastAsia="宋体" w:hAnsi="宋体" w:cs="Times New Roman"/>
          <w:szCs w:val="21"/>
        </w:rPr>
        <w:t>．港珠澳大桥是国之重器，是中央政府全力支持该三角地区城市快速发展的一项重大工程。由此可见</w:t>
      </w:r>
    </w:p>
    <w:p w14:paraId="4C18AD3D" w14:textId="77777777"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Times New Roman"/>
          <w:szCs w:val="21"/>
        </w:rPr>
        <w:t>A．社会主义市场经济能够集中财力办大事</w:t>
      </w:r>
      <w:r w:rsidRPr="0005542A">
        <w:rPr>
          <w:rFonts w:ascii="宋体" w:eastAsia="宋体" w:hAnsi="宋体" w:cs="Times New Roman"/>
          <w:szCs w:val="21"/>
        </w:rPr>
        <w:tab/>
        <w:t>B．国家宏观调控比市场经济更有优越性</w:t>
      </w:r>
    </w:p>
    <w:p w14:paraId="69BAE48F" w14:textId="77777777"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Times New Roman"/>
          <w:szCs w:val="21"/>
        </w:rPr>
        <w:t>C．社会主义市场经济具有市场经济的共性</w:t>
      </w:r>
      <w:r w:rsidRPr="0005542A">
        <w:rPr>
          <w:rFonts w:ascii="宋体" w:eastAsia="宋体" w:hAnsi="宋体" w:cs="Times New Roman"/>
          <w:szCs w:val="21"/>
        </w:rPr>
        <w:tab/>
        <w:t>D．社会主义市场经济具有自己鲜明的特征</w:t>
      </w:r>
    </w:p>
    <w:p w14:paraId="2E171B7D" w14:textId="364C031D"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Times New Roman"/>
          <w:szCs w:val="21"/>
        </w:rPr>
        <w:t>5.</w:t>
      </w:r>
      <w:r w:rsidRPr="0005542A">
        <w:rPr>
          <w:rFonts w:ascii="宋体" w:eastAsia="宋体" w:hAnsi="宋体" w:cs="Times New Roman"/>
          <w:szCs w:val="21"/>
        </w:rPr>
        <w:t>党的十九届五中全会将“高标准市场体系基本建成”作为“十四五”时期经济社会发展主要目标。《建设高标准市场体系行动方案》提出，通过五年左右的努力，基本建成统一开放、竞争有序、制度完备、治理完善的高标准市场体系。这有利于（    ）</w:t>
      </w:r>
    </w:p>
    <w:p w14:paraId="47864E12" w14:textId="77777777"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①</w:t>
      </w:r>
      <w:r w:rsidRPr="0005542A">
        <w:rPr>
          <w:rFonts w:ascii="宋体" w:eastAsia="宋体" w:hAnsi="宋体" w:cs="Times New Roman"/>
          <w:szCs w:val="21"/>
        </w:rPr>
        <w:t>加快构建以国内大循环为主体、国内国际双循环相互促进的新发展格局</w:t>
      </w:r>
    </w:p>
    <w:p w14:paraId="066DE335" w14:textId="77777777"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②</w:t>
      </w:r>
      <w:r w:rsidRPr="0005542A">
        <w:rPr>
          <w:rFonts w:ascii="宋体" w:eastAsia="宋体" w:hAnsi="宋体" w:cs="Times New Roman"/>
          <w:szCs w:val="21"/>
        </w:rPr>
        <w:t>完善社会主义市场经济体制，促进经济更高质量、更有效率的发展</w:t>
      </w:r>
    </w:p>
    <w:p w14:paraId="40B2137D" w14:textId="77777777"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③</w:t>
      </w:r>
      <w:r w:rsidRPr="0005542A">
        <w:rPr>
          <w:rFonts w:ascii="宋体" w:eastAsia="宋体" w:hAnsi="宋体" w:cs="Times New Roman"/>
          <w:szCs w:val="21"/>
        </w:rPr>
        <w:t>进一步完善主要由市场决定价格机制，扩大政府规定价格的范围</w:t>
      </w:r>
    </w:p>
    <w:p w14:paraId="0AA274D6" w14:textId="77777777"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④</w:t>
      </w:r>
      <w:r w:rsidRPr="0005542A">
        <w:rPr>
          <w:rFonts w:ascii="宋体" w:eastAsia="宋体" w:hAnsi="宋体" w:cs="Times New Roman"/>
          <w:szCs w:val="21"/>
        </w:rPr>
        <w:t>放宽市场准入，促进市场对资源配置起决定性作用机制的基本形成</w:t>
      </w:r>
    </w:p>
    <w:p w14:paraId="1568E1BA" w14:textId="7A7F0A9B"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Times New Roman"/>
          <w:szCs w:val="21"/>
        </w:rPr>
        <w:t>A．</w:t>
      </w:r>
      <w:r w:rsidRPr="0005542A">
        <w:rPr>
          <w:rFonts w:ascii="宋体" w:eastAsia="宋体" w:hAnsi="宋体" w:cs="宋体" w:hint="eastAsia"/>
          <w:szCs w:val="21"/>
        </w:rPr>
        <w:t>①②</w:t>
      </w:r>
      <w:r w:rsidRPr="0005542A">
        <w:rPr>
          <w:rFonts w:ascii="宋体" w:eastAsia="宋体" w:hAnsi="宋体" w:cs="Times New Roman"/>
          <w:szCs w:val="21"/>
        </w:rPr>
        <w:tab/>
      </w:r>
      <w:r w:rsidR="00A3354D" w:rsidRPr="0005542A">
        <w:rPr>
          <w:rFonts w:ascii="宋体" w:eastAsia="宋体" w:hAnsi="宋体" w:cs="Times New Roman"/>
          <w:szCs w:val="21"/>
        </w:rPr>
        <w:t xml:space="preserve">          </w:t>
      </w:r>
      <w:r w:rsidRPr="0005542A">
        <w:rPr>
          <w:rFonts w:ascii="宋体" w:eastAsia="宋体" w:hAnsi="宋体" w:cs="Times New Roman"/>
          <w:szCs w:val="21"/>
        </w:rPr>
        <w:t>B．</w:t>
      </w:r>
      <w:r w:rsidRPr="0005542A">
        <w:rPr>
          <w:rFonts w:ascii="宋体" w:eastAsia="宋体" w:hAnsi="宋体" w:cs="宋体" w:hint="eastAsia"/>
          <w:szCs w:val="21"/>
        </w:rPr>
        <w:t>①④</w:t>
      </w:r>
      <w:r w:rsidR="00A3354D" w:rsidRPr="0005542A">
        <w:rPr>
          <w:rFonts w:ascii="宋体" w:eastAsia="宋体" w:hAnsi="宋体" w:cs="宋体" w:hint="eastAsia"/>
          <w:szCs w:val="21"/>
        </w:rPr>
        <w:t xml:space="preserve"> </w:t>
      </w:r>
      <w:r w:rsidR="00A3354D" w:rsidRPr="0005542A">
        <w:rPr>
          <w:rFonts w:ascii="宋体" w:eastAsia="宋体" w:hAnsi="宋体" w:cs="宋体"/>
          <w:szCs w:val="21"/>
        </w:rPr>
        <w:t xml:space="preserve">       </w:t>
      </w:r>
      <w:r w:rsidRPr="0005542A">
        <w:rPr>
          <w:rFonts w:ascii="宋体" w:eastAsia="宋体" w:hAnsi="宋体" w:cs="Times New Roman"/>
          <w:szCs w:val="21"/>
        </w:rPr>
        <w:tab/>
        <w:t>C．</w:t>
      </w:r>
      <w:r w:rsidRPr="0005542A">
        <w:rPr>
          <w:rFonts w:ascii="宋体" w:eastAsia="宋体" w:hAnsi="宋体" w:cs="宋体" w:hint="eastAsia"/>
          <w:szCs w:val="21"/>
        </w:rPr>
        <w:t>②③</w:t>
      </w:r>
      <w:r w:rsidRPr="0005542A">
        <w:rPr>
          <w:rFonts w:ascii="宋体" w:eastAsia="宋体" w:hAnsi="宋体" w:cs="Times New Roman"/>
          <w:szCs w:val="21"/>
        </w:rPr>
        <w:tab/>
      </w:r>
      <w:r w:rsidR="00A3354D" w:rsidRPr="0005542A">
        <w:rPr>
          <w:rFonts w:ascii="宋体" w:eastAsia="宋体" w:hAnsi="宋体" w:cs="Times New Roman"/>
          <w:szCs w:val="21"/>
        </w:rPr>
        <w:t xml:space="preserve">         </w:t>
      </w:r>
      <w:r w:rsidRPr="0005542A">
        <w:rPr>
          <w:rFonts w:ascii="宋体" w:eastAsia="宋体" w:hAnsi="宋体" w:cs="Times New Roman"/>
          <w:szCs w:val="21"/>
        </w:rPr>
        <w:t>D．</w:t>
      </w:r>
      <w:r w:rsidRPr="0005542A">
        <w:rPr>
          <w:rFonts w:ascii="宋体" w:eastAsia="宋体" w:hAnsi="宋体" w:cs="宋体" w:hint="eastAsia"/>
          <w:szCs w:val="21"/>
        </w:rPr>
        <w:t>③④</w:t>
      </w:r>
    </w:p>
    <w:p w14:paraId="1F0F9AE3" w14:textId="77777777"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Times New Roman"/>
          <w:szCs w:val="21"/>
        </w:rPr>
        <w:t>6．针对“刷单”“炒信”、虚构交易等欺诈行为，新修订的《中华人民共和国反不正当竞争法》明确提出，经营者不得对其商品的销售状况、用户评价刷单，做出引人误解的虚假宣传内容。对于违反法律规定，情节严重的，最高可处200万元罚款，吊销营业执照。这说明（   ）</w:t>
      </w:r>
    </w:p>
    <w:p w14:paraId="2E78016E" w14:textId="77777777" w:rsidR="0005542A"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①</w:t>
      </w:r>
      <w:r w:rsidRPr="0005542A">
        <w:rPr>
          <w:rFonts w:ascii="宋体" w:eastAsia="宋体" w:hAnsi="宋体" w:cs="Times New Roman"/>
          <w:szCs w:val="21"/>
        </w:rPr>
        <w:t>良好的市场秩序依赖公平开放透明的市场规则来维护</w:t>
      </w:r>
      <w:r w:rsidR="0005542A" w:rsidRPr="0005542A">
        <w:rPr>
          <w:rFonts w:ascii="宋体" w:eastAsia="宋体" w:hAnsi="宋体" w:cs="Times New Roman" w:hint="eastAsia"/>
          <w:szCs w:val="21"/>
        </w:rPr>
        <w:t xml:space="preserve"> </w:t>
      </w:r>
    </w:p>
    <w:p w14:paraId="39E3419A" w14:textId="755DE71C"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②</w:t>
      </w:r>
      <w:r w:rsidRPr="0005542A">
        <w:rPr>
          <w:rFonts w:ascii="宋体" w:eastAsia="宋体" w:hAnsi="宋体" w:cs="Times New Roman"/>
          <w:szCs w:val="21"/>
        </w:rPr>
        <w:t>社会主义市场经济的健康发展需要国家科学的宏观调控</w:t>
      </w:r>
    </w:p>
    <w:p w14:paraId="5E58785A" w14:textId="77777777"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③</w:t>
      </w:r>
      <w:r w:rsidRPr="0005542A">
        <w:rPr>
          <w:rFonts w:ascii="宋体" w:eastAsia="宋体" w:hAnsi="宋体" w:cs="Times New Roman"/>
          <w:szCs w:val="21"/>
        </w:rPr>
        <w:t>形成以法律为支撑、道德为保障的社会信用制度势在必行</w:t>
      </w:r>
    </w:p>
    <w:p w14:paraId="030DF282" w14:textId="77777777"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④</w:t>
      </w:r>
      <w:r w:rsidRPr="0005542A">
        <w:rPr>
          <w:rFonts w:ascii="宋体" w:eastAsia="宋体" w:hAnsi="宋体" w:cs="Times New Roman"/>
          <w:szCs w:val="21"/>
        </w:rPr>
        <w:t>市场调节的自发性、盲目性和滞后性弊端短期内不会消除</w:t>
      </w:r>
    </w:p>
    <w:p w14:paraId="491D2896" w14:textId="6453E904" w:rsidR="00226C82"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Times New Roman"/>
          <w:szCs w:val="21"/>
        </w:rPr>
        <w:t>A．</w:t>
      </w:r>
      <w:r w:rsidRPr="0005542A">
        <w:rPr>
          <w:rFonts w:ascii="宋体" w:eastAsia="宋体" w:hAnsi="宋体" w:cs="宋体" w:hint="eastAsia"/>
          <w:szCs w:val="21"/>
        </w:rPr>
        <w:t>①③</w:t>
      </w:r>
      <w:r w:rsidR="005F5FF3" w:rsidRPr="0005542A">
        <w:rPr>
          <w:rFonts w:ascii="宋体" w:eastAsia="宋体" w:hAnsi="宋体" w:cs="宋体" w:hint="eastAsia"/>
          <w:szCs w:val="21"/>
        </w:rPr>
        <w:t xml:space="preserve"> </w:t>
      </w:r>
      <w:r w:rsidR="005F5FF3" w:rsidRPr="0005542A">
        <w:rPr>
          <w:rFonts w:ascii="宋体" w:eastAsia="宋体" w:hAnsi="宋体" w:cs="宋体"/>
          <w:szCs w:val="21"/>
        </w:rPr>
        <w:t xml:space="preserve">         </w:t>
      </w:r>
      <w:r w:rsidRPr="0005542A">
        <w:rPr>
          <w:rFonts w:ascii="宋体" w:eastAsia="宋体" w:hAnsi="宋体" w:cs="Times New Roman"/>
          <w:szCs w:val="21"/>
        </w:rPr>
        <w:tab/>
        <w:t>B．</w:t>
      </w:r>
      <w:r w:rsidRPr="0005542A">
        <w:rPr>
          <w:rFonts w:ascii="宋体" w:eastAsia="宋体" w:hAnsi="宋体" w:cs="宋体" w:hint="eastAsia"/>
          <w:szCs w:val="21"/>
        </w:rPr>
        <w:t>②④</w:t>
      </w:r>
      <w:r w:rsidR="005F5FF3" w:rsidRPr="0005542A">
        <w:rPr>
          <w:rFonts w:ascii="宋体" w:eastAsia="宋体" w:hAnsi="宋体" w:cs="宋体" w:hint="eastAsia"/>
          <w:szCs w:val="21"/>
        </w:rPr>
        <w:t xml:space="preserve"> </w:t>
      </w:r>
      <w:r w:rsidR="005F5FF3" w:rsidRPr="0005542A">
        <w:rPr>
          <w:rFonts w:ascii="宋体" w:eastAsia="宋体" w:hAnsi="宋体" w:cs="宋体"/>
          <w:szCs w:val="21"/>
        </w:rPr>
        <w:t xml:space="preserve">       </w:t>
      </w:r>
      <w:r w:rsidRPr="0005542A">
        <w:rPr>
          <w:rFonts w:ascii="宋体" w:eastAsia="宋体" w:hAnsi="宋体" w:cs="Times New Roman"/>
          <w:szCs w:val="21"/>
        </w:rPr>
        <w:tab/>
        <w:t>C．</w:t>
      </w:r>
      <w:r w:rsidRPr="0005542A">
        <w:rPr>
          <w:rFonts w:ascii="宋体" w:eastAsia="宋体" w:hAnsi="宋体" w:cs="宋体" w:hint="eastAsia"/>
          <w:szCs w:val="21"/>
        </w:rPr>
        <w:t>①②</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D．</w:t>
      </w:r>
      <w:r w:rsidRPr="0005542A">
        <w:rPr>
          <w:rFonts w:ascii="宋体" w:eastAsia="宋体" w:hAnsi="宋体" w:cs="宋体" w:hint="eastAsia"/>
          <w:szCs w:val="21"/>
        </w:rPr>
        <w:t>③④</w:t>
      </w:r>
    </w:p>
    <w:p w14:paraId="58F1A6BC" w14:textId="77777777"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7．同一平台上的同-款产品或服务,对“熟客”的报价可能要比新用户高。近年来,--些商家通过收集分析个人信息进行“大数据杀熟",受到社会各界诟病。2021年8月,全国人大常委会会议第三次审议的个人信息保护法草案对“大数据杀熟”等问题</w:t>
      </w:r>
      <w:proofErr w:type="gramStart"/>
      <w:r w:rsidRPr="0005542A">
        <w:rPr>
          <w:rFonts w:ascii="宋体" w:eastAsia="宋体" w:hAnsi="宋体" w:cs="Times New Roman"/>
          <w:szCs w:val="21"/>
        </w:rPr>
        <w:t>作出</w:t>
      </w:r>
      <w:proofErr w:type="gramEnd"/>
      <w:r w:rsidRPr="0005542A">
        <w:rPr>
          <w:rFonts w:ascii="宋体" w:eastAsia="宋体" w:hAnsi="宋体" w:cs="Times New Roman"/>
          <w:szCs w:val="21"/>
        </w:rPr>
        <w:t>规制。这说明（   ）</w:t>
      </w:r>
      <w:r w:rsidRPr="0005542A">
        <w:rPr>
          <w:rFonts w:ascii="宋体" w:eastAsia="宋体" w:hAnsi="宋体"/>
          <w:noProof/>
          <w:szCs w:val="21"/>
        </w:rPr>
        <w:drawing>
          <wp:inline distT="0" distB="0" distL="0" distR="0" wp14:anchorId="42734DE9" wp14:editId="5C80C307">
            <wp:extent cx="5715" cy="571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2B3445B4" w14:textId="21951068"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①</w:t>
      </w:r>
      <w:r w:rsidRPr="0005542A">
        <w:rPr>
          <w:rFonts w:ascii="宋体" w:eastAsia="宋体" w:hAnsi="宋体" w:cs="Times New Roman"/>
          <w:szCs w:val="21"/>
        </w:rPr>
        <w:t>市场调节具有自发性和盲目性等固有的弊端</w:t>
      </w:r>
      <w:r w:rsidRPr="0005542A">
        <w:rPr>
          <w:rFonts w:ascii="宋体" w:eastAsia="宋体" w:hAnsi="宋体"/>
          <w:noProof/>
          <w:szCs w:val="21"/>
        </w:rPr>
        <w:drawing>
          <wp:inline distT="0" distB="0" distL="0" distR="0" wp14:anchorId="52C6C626" wp14:editId="2EAC7B25">
            <wp:extent cx="5715" cy="571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05542A" w:rsidRPr="0005542A">
        <w:rPr>
          <w:rFonts w:ascii="宋体" w:eastAsia="宋体" w:hAnsi="宋体" w:cs="Times New Roman" w:hint="eastAsia"/>
          <w:szCs w:val="21"/>
        </w:rPr>
        <w:t xml:space="preserve"> </w:t>
      </w:r>
      <w:r w:rsidR="0005542A" w:rsidRPr="0005542A">
        <w:rPr>
          <w:rFonts w:ascii="宋体" w:eastAsia="宋体" w:hAnsi="宋体" w:cs="Times New Roman"/>
          <w:szCs w:val="21"/>
        </w:rPr>
        <w:t xml:space="preserve">   </w:t>
      </w:r>
      <w:r w:rsidRPr="0005542A">
        <w:rPr>
          <w:rFonts w:ascii="宋体" w:eastAsia="宋体" w:hAnsi="宋体" w:cs="宋体" w:hint="eastAsia"/>
          <w:szCs w:val="21"/>
        </w:rPr>
        <w:t>②</w:t>
      </w:r>
      <w:r w:rsidRPr="0005542A">
        <w:rPr>
          <w:rFonts w:ascii="宋体" w:eastAsia="宋体" w:hAnsi="宋体" w:cs="Times New Roman"/>
          <w:szCs w:val="21"/>
        </w:rPr>
        <w:t>诚实守信是现代市场经济正常运行必不可少的条件</w:t>
      </w:r>
      <w:r w:rsidRPr="0005542A">
        <w:rPr>
          <w:rFonts w:ascii="宋体" w:eastAsia="宋体" w:hAnsi="宋体"/>
          <w:noProof/>
          <w:szCs w:val="21"/>
        </w:rPr>
        <w:drawing>
          <wp:inline distT="0" distB="0" distL="0" distR="0" wp14:anchorId="29FCFE07" wp14:editId="69AA263C">
            <wp:extent cx="5715" cy="571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5B4E517B" w14:textId="6EA333DB"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lastRenderedPageBreak/>
        <w:t>③</w:t>
      </w:r>
      <w:r w:rsidRPr="0005542A">
        <w:rPr>
          <w:rFonts w:ascii="宋体" w:eastAsia="宋体" w:hAnsi="宋体" w:cs="Times New Roman"/>
          <w:szCs w:val="21"/>
        </w:rPr>
        <w:t>推动市场经济健康有序发展离不开国家宏观调控</w:t>
      </w:r>
      <w:r w:rsidRPr="0005542A">
        <w:rPr>
          <w:rFonts w:ascii="宋体" w:eastAsia="宋体" w:hAnsi="宋体"/>
          <w:noProof/>
          <w:szCs w:val="21"/>
        </w:rPr>
        <w:drawing>
          <wp:inline distT="0" distB="0" distL="0" distR="0" wp14:anchorId="3F89C7E1" wp14:editId="23C5D4C9">
            <wp:extent cx="5715" cy="571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05542A">
        <w:rPr>
          <w:rFonts w:ascii="宋体" w:eastAsia="宋体" w:hAnsi="宋体" w:cs="宋体" w:hint="eastAsia"/>
          <w:szCs w:val="21"/>
        </w:rPr>
        <w:t>④</w:t>
      </w:r>
      <w:r w:rsidRPr="0005542A">
        <w:rPr>
          <w:rFonts w:ascii="宋体" w:eastAsia="宋体" w:hAnsi="宋体" w:cs="Times New Roman"/>
          <w:szCs w:val="21"/>
        </w:rPr>
        <w:t>平台企业应在广泛占有数据信息基础上科学决策</w:t>
      </w:r>
      <w:r w:rsidRPr="0005542A">
        <w:rPr>
          <w:rFonts w:ascii="宋体" w:eastAsia="宋体" w:hAnsi="宋体"/>
          <w:noProof/>
          <w:szCs w:val="21"/>
        </w:rPr>
        <w:drawing>
          <wp:inline distT="0" distB="0" distL="0" distR="0" wp14:anchorId="7780F8E2" wp14:editId="29D8FC73">
            <wp:extent cx="5715" cy="571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6698C87A" w14:textId="067C35C5"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A．</w:t>
      </w:r>
      <w:r w:rsidRPr="0005542A">
        <w:rPr>
          <w:rFonts w:ascii="宋体" w:eastAsia="宋体" w:hAnsi="宋体" w:cs="宋体" w:hint="eastAsia"/>
          <w:szCs w:val="21"/>
        </w:rPr>
        <w:t>①②</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B．</w:t>
      </w:r>
      <w:r w:rsidRPr="0005542A">
        <w:rPr>
          <w:rFonts w:ascii="宋体" w:eastAsia="宋体" w:hAnsi="宋体" w:cs="宋体" w:hint="eastAsia"/>
          <w:szCs w:val="21"/>
        </w:rPr>
        <w:t>①④</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C．</w:t>
      </w:r>
      <w:r w:rsidRPr="0005542A">
        <w:rPr>
          <w:rFonts w:ascii="宋体" w:eastAsia="宋体" w:hAnsi="宋体" w:cs="宋体" w:hint="eastAsia"/>
          <w:szCs w:val="21"/>
        </w:rPr>
        <w:t>②③</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D．</w:t>
      </w:r>
      <w:r w:rsidRPr="0005542A">
        <w:rPr>
          <w:rFonts w:ascii="宋体" w:eastAsia="宋体" w:hAnsi="宋体" w:cs="宋体" w:hint="eastAsia"/>
          <w:szCs w:val="21"/>
        </w:rPr>
        <w:t>③④</w:t>
      </w:r>
      <w:r w:rsidRPr="0005542A">
        <w:rPr>
          <w:rFonts w:ascii="宋体" w:eastAsia="宋体" w:hAnsi="宋体"/>
          <w:noProof/>
          <w:szCs w:val="21"/>
        </w:rPr>
        <w:drawing>
          <wp:inline distT="0" distB="0" distL="0" distR="0" wp14:anchorId="0459957B" wp14:editId="7BC85105">
            <wp:extent cx="5715" cy="571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4CD6BA84" w14:textId="77777777"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8．习近平总书记在庆祝中国共产党成立100周年大会上的重要讲话指出，党领导新中国“三农”工作取得了举世瞩目的成就，粮食和重要农产品供给得到有效保障；要坚持深化农村改革，深入推进农业农村绿色发展。对此下列理解正确的是（   ）</w:t>
      </w:r>
      <w:r w:rsidRPr="0005542A">
        <w:rPr>
          <w:rFonts w:ascii="宋体" w:eastAsia="宋体" w:hAnsi="宋体"/>
          <w:noProof/>
          <w:szCs w:val="21"/>
        </w:rPr>
        <w:drawing>
          <wp:inline distT="0" distB="0" distL="0" distR="0" wp14:anchorId="6B2AA798" wp14:editId="5E6C6EF9">
            <wp:extent cx="5715" cy="571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64BE4373" w14:textId="77777777"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①</w:t>
      </w:r>
      <w:r w:rsidRPr="0005542A">
        <w:rPr>
          <w:rFonts w:ascii="宋体" w:eastAsia="宋体" w:hAnsi="宋体" w:cs="Times New Roman"/>
          <w:szCs w:val="21"/>
        </w:rPr>
        <w:t>要求把保护消费者健康，节约资源，保护环境作为绿色消费的核心</w:t>
      </w:r>
      <w:r w:rsidRPr="0005542A">
        <w:rPr>
          <w:rFonts w:ascii="宋体" w:eastAsia="宋体" w:hAnsi="宋体"/>
          <w:noProof/>
          <w:szCs w:val="21"/>
        </w:rPr>
        <w:drawing>
          <wp:inline distT="0" distB="0" distL="0" distR="0" wp14:anchorId="00EA30EF" wp14:editId="3363F892">
            <wp:extent cx="5715" cy="571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722E8963" w14:textId="77777777"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②</w:t>
      </w:r>
      <w:r w:rsidRPr="0005542A">
        <w:rPr>
          <w:rFonts w:ascii="宋体" w:eastAsia="宋体" w:hAnsi="宋体" w:cs="Times New Roman"/>
          <w:szCs w:val="21"/>
        </w:rPr>
        <w:t>深化改革，推动生产力同生产关系、经济基础同上层建筑相适应</w:t>
      </w:r>
      <w:r w:rsidRPr="0005542A">
        <w:rPr>
          <w:rFonts w:ascii="宋体" w:eastAsia="宋体" w:hAnsi="宋体"/>
          <w:noProof/>
          <w:szCs w:val="21"/>
        </w:rPr>
        <w:drawing>
          <wp:inline distT="0" distB="0" distL="0" distR="0" wp14:anchorId="1D43D847" wp14:editId="4ECCD599">
            <wp:extent cx="5715" cy="571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7E598968" w14:textId="77777777"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③</w:t>
      </w:r>
      <w:r w:rsidRPr="0005542A">
        <w:rPr>
          <w:rFonts w:ascii="宋体" w:eastAsia="宋体" w:hAnsi="宋体" w:cs="Times New Roman"/>
          <w:szCs w:val="21"/>
        </w:rPr>
        <w:t>要坚持保护环境，走绿色农业发展之路</w:t>
      </w:r>
      <w:r w:rsidRPr="0005542A">
        <w:rPr>
          <w:rFonts w:ascii="宋体" w:eastAsia="宋体" w:hAnsi="宋体"/>
          <w:noProof/>
          <w:szCs w:val="21"/>
        </w:rPr>
        <w:drawing>
          <wp:inline distT="0" distB="0" distL="0" distR="0" wp14:anchorId="232B40D0" wp14:editId="4D622ED9">
            <wp:extent cx="5715" cy="571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4BF95118" w14:textId="77777777"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④</w:t>
      </w:r>
      <w:r w:rsidRPr="0005542A">
        <w:rPr>
          <w:rFonts w:ascii="宋体" w:eastAsia="宋体" w:hAnsi="宋体" w:cs="Times New Roman"/>
          <w:szCs w:val="21"/>
        </w:rPr>
        <w:t>深化农村改革，促进农村生产力的发展</w:t>
      </w:r>
      <w:r w:rsidRPr="0005542A">
        <w:rPr>
          <w:rFonts w:ascii="宋体" w:eastAsia="宋体" w:hAnsi="宋体"/>
          <w:noProof/>
          <w:szCs w:val="21"/>
        </w:rPr>
        <w:drawing>
          <wp:inline distT="0" distB="0" distL="0" distR="0" wp14:anchorId="4AAC1904" wp14:editId="474894A8">
            <wp:extent cx="5715" cy="571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36A8D85E" w14:textId="042FDACB"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A．</w:t>
      </w:r>
      <w:r w:rsidRPr="0005542A">
        <w:rPr>
          <w:rFonts w:ascii="宋体" w:eastAsia="宋体" w:hAnsi="宋体" w:cs="宋体" w:hint="eastAsia"/>
          <w:szCs w:val="21"/>
        </w:rPr>
        <w:t>①②</w:t>
      </w:r>
      <w:r w:rsidR="005F5FF3" w:rsidRPr="0005542A">
        <w:rPr>
          <w:rFonts w:ascii="宋体" w:eastAsia="宋体" w:hAnsi="宋体" w:cs="宋体" w:hint="eastAsia"/>
          <w:szCs w:val="21"/>
        </w:rPr>
        <w:t xml:space="preserve"> </w:t>
      </w:r>
      <w:r w:rsidR="005F5FF3" w:rsidRPr="0005542A">
        <w:rPr>
          <w:rFonts w:ascii="宋体" w:eastAsia="宋体" w:hAnsi="宋体" w:cs="宋体"/>
          <w:szCs w:val="21"/>
        </w:rPr>
        <w:t xml:space="preserve">    </w:t>
      </w:r>
      <w:r w:rsidRPr="0005542A">
        <w:rPr>
          <w:rFonts w:ascii="宋体" w:eastAsia="宋体" w:hAnsi="宋体" w:cs="Times New Roman"/>
          <w:szCs w:val="21"/>
        </w:rPr>
        <w:tab/>
        <w:t>B．</w:t>
      </w:r>
      <w:r w:rsidRPr="0005542A">
        <w:rPr>
          <w:rFonts w:ascii="宋体" w:eastAsia="宋体" w:hAnsi="宋体" w:cs="宋体" w:hint="eastAsia"/>
          <w:szCs w:val="21"/>
        </w:rPr>
        <w:t>①④</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C．</w:t>
      </w:r>
      <w:r w:rsidRPr="0005542A">
        <w:rPr>
          <w:rFonts w:ascii="宋体" w:eastAsia="宋体" w:hAnsi="宋体" w:cs="宋体" w:hint="eastAsia"/>
          <w:szCs w:val="21"/>
        </w:rPr>
        <w:t>②③</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D．</w:t>
      </w:r>
      <w:r w:rsidRPr="0005542A">
        <w:rPr>
          <w:rFonts w:ascii="宋体" w:eastAsia="宋体" w:hAnsi="宋体" w:cs="宋体" w:hint="eastAsia"/>
          <w:szCs w:val="21"/>
        </w:rPr>
        <w:t>③④</w:t>
      </w:r>
      <w:r w:rsidRPr="0005542A">
        <w:rPr>
          <w:rFonts w:ascii="宋体" w:eastAsia="宋体" w:hAnsi="宋体"/>
          <w:noProof/>
          <w:szCs w:val="21"/>
        </w:rPr>
        <w:drawing>
          <wp:inline distT="0" distB="0" distL="0" distR="0" wp14:anchorId="467BC194" wp14:editId="14BE2EB9">
            <wp:extent cx="5715" cy="571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10603DEE" w14:textId="3003F0E0"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9．某班就“我身边的社会保障”进行讨论。有同学介绍说，自己的外公已68岁了，每个月领取退休金，每年可以享受免费体检一次，可以免费乘坐公交车，今年五月还免费接种了新冠疫苗。外公所享受的这些待遇</w:t>
      </w:r>
    </w:p>
    <w:p w14:paraId="57349805" w14:textId="40DA5595"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①</w:t>
      </w:r>
      <w:r w:rsidRPr="0005542A">
        <w:rPr>
          <w:rFonts w:ascii="宋体" w:eastAsia="宋体" w:hAnsi="宋体" w:cs="Times New Roman"/>
          <w:szCs w:val="21"/>
        </w:rPr>
        <w:t xml:space="preserve">退休金属于养老保险    </w:t>
      </w:r>
      <w:r w:rsidR="005F5FF3" w:rsidRPr="0005542A">
        <w:rPr>
          <w:rFonts w:ascii="宋体" w:eastAsia="宋体" w:hAnsi="宋体" w:cs="Times New Roman"/>
          <w:szCs w:val="21"/>
        </w:rPr>
        <w:t xml:space="preserve">         </w:t>
      </w:r>
      <w:r w:rsidRPr="0005542A">
        <w:rPr>
          <w:rFonts w:ascii="宋体" w:eastAsia="宋体" w:hAnsi="宋体" w:cs="Times New Roman"/>
          <w:szCs w:val="21"/>
        </w:rPr>
        <w:t xml:space="preserve"> </w:t>
      </w:r>
      <w:r w:rsidRPr="0005542A">
        <w:rPr>
          <w:rFonts w:ascii="宋体" w:eastAsia="宋体" w:hAnsi="宋体" w:cs="宋体" w:hint="eastAsia"/>
          <w:szCs w:val="21"/>
        </w:rPr>
        <w:t>②</w:t>
      </w:r>
      <w:r w:rsidRPr="0005542A">
        <w:rPr>
          <w:rFonts w:ascii="宋体" w:eastAsia="宋体" w:hAnsi="宋体" w:cs="Times New Roman"/>
          <w:szCs w:val="21"/>
        </w:rPr>
        <w:t>免费体检、坐公交属于社会救助</w:t>
      </w:r>
      <w:r w:rsidRPr="0005542A">
        <w:rPr>
          <w:rFonts w:ascii="宋体" w:eastAsia="宋体" w:hAnsi="宋体"/>
          <w:noProof/>
          <w:szCs w:val="21"/>
        </w:rPr>
        <w:drawing>
          <wp:inline distT="0" distB="0" distL="0" distR="0" wp14:anchorId="622ECDB4" wp14:editId="38965213">
            <wp:extent cx="5715" cy="571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17B8D960" w14:textId="44C49A89"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③</w:t>
      </w:r>
      <w:r w:rsidRPr="0005542A">
        <w:rPr>
          <w:rFonts w:ascii="宋体" w:eastAsia="宋体" w:hAnsi="宋体" w:cs="Times New Roman"/>
          <w:szCs w:val="21"/>
        </w:rPr>
        <w:t xml:space="preserve">是国民收入的初次分配   </w:t>
      </w:r>
      <w:r w:rsidR="005F5FF3" w:rsidRPr="0005542A">
        <w:rPr>
          <w:rFonts w:ascii="宋体" w:eastAsia="宋体" w:hAnsi="宋体" w:cs="Times New Roman"/>
          <w:szCs w:val="21"/>
        </w:rPr>
        <w:t xml:space="preserve">         </w:t>
      </w:r>
      <w:r w:rsidRPr="0005542A">
        <w:rPr>
          <w:rFonts w:ascii="宋体" w:eastAsia="宋体" w:hAnsi="宋体" w:cs="宋体" w:hint="eastAsia"/>
          <w:szCs w:val="21"/>
        </w:rPr>
        <w:t>④</w:t>
      </w:r>
      <w:r w:rsidRPr="0005542A">
        <w:rPr>
          <w:rFonts w:ascii="宋体" w:eastAsia="宋体" w:hAnsi="宋体" w:cs="Times New Roman"/>
          <w:szCs w:val="21"/>
        </w:rPr>
        <w:t>免费接种新冠疫苗属于社会福利</w:t>
      </w:r>
      <w:r w:rsidRPr="0005542A">
        <w:rPr>
          <w:rFonts w:ascii="宋体" w:eastAsia="宋体" w:hAnsi="宋体"/>
          <w:noProof/>
          <w:szCs w:val="21"/>
        </w:rPr>
        <w:drawing>
          <wp:inline distT="0" distB="0" distL="0" distR="0" wp14:anchorId="79D77B04" wp14:editId="5A9739AB">
            <wp:extent cx="5715" cy="571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2977FE62" w14:textId="68D615E0"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A．</w:t>
      </w:r>
      <w:r w:rsidRPr="0005542A">
        <w:rPr>
          <w:rFonts w:ascii="宋体" w:eastAsia="宋体" w:hAnsi="宋体" w:cs="宋体" w:hint="eastAsia"/>
          <w:szCs w:val="21"/>
        </w:rPr>
        <w:t>①②</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B．</w:t>
      </w:r>
      <w:r w:rsidRPr="0005542A">
        <w:rPr>
          <w:rFonts w:ascii="宋体" w:eastAsia="宋体" w:hAnsi="宋体" w:cs="宋体" w:hint="eastAsia"/>
          <w:szCs w:val="21"/>
        </w:rPr>
        <w:t>①④</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C．</w:t>
      </w:r>
      <w:r w:rsidRPr="0005542A">
        <w:rPr>
          <w:rFonts w:ascii="宋体" w:eastAsia="宋体" w:hAnsi="宋体" w:cs="宋体" w:hint="eastAsia"/>
          <w:szCs w:val="21"/>
        </w:rPr>
        <w:t>②③</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D．</w:t>
      </w:r>
      <w:r w:rsidRPr="0005542A">
        <w:rPr>
          <w:rFonts w:ascii="宋体" w:eastAsia="宋体" w:hAnsi="宋体" w:cs="宋体" w:hint="eastAsia"/>
          <w:szCs w:val="21"/>
        </w:rPr>
        <w:t>③④</w:t>
      </w:r>
      <w:r w:rsidRPr="0005542A">
        <w:rPr>
          <w:rFonts w:ascii="宋体" w:eastAsia="宋体" w:hAnsi="宋体"/>
          <w:noProof/>
          <w:szCs w:val="21"/>
        </w:rPr>
        <w:drawing>
          <wp:inline distT="0" distB="0" distL="0" distR="0" wp14:anchorId="768C40A4" wp14:editId="7D98C684">
            <wp:extent cx="5715" cy="571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57538F14" w14:textId="00DC805B" w:rsidR="00E55A49" w:rsidRPr="0005542A" w:rsidRDefault="00226C82" w:rsidP="0005542A">
      <w:pPr>
        <w:spacing w:line="340" w:lineRule="exact"/>
        <w:jc w:val="left"/>
        <w:rPr>
          <w:rFonts w:ascii="宋体" w:eastAsia="宋体" w:hAnsi="宋体" w:cs="Times New Roman"/>
          <w:szCs w:val="21"/>
        </w:rPr>
      </w:pPr>
      <w:r w:rsidRPr="0005542A">
        <w:rPr>
          <w:rFonts w:ascii="宋体" w:eastAsia="宋体" w:hAnsi="宋体" w:cs="Times New Roman"/>
          <w:szCs w:val="21"/>
        </w:rPr>
        <w:t>10</w:t>
      </w:r>
      <w:r w:rsidR="00E55A49" w:rsidRPr="0005542A">
        <w:rPr>
          <w:rFonts w:ascii="宋体" w:eastAsia="宋体" w:hAnsi="宋体" w:cs="Times New Roman"/>
          <w:szCs w:val="21"/>
        </w:rPr>
        <w:t>．CPTPP(全面与进步跨太平洋伙伴关系协定）是迄今为止全球最公平的经贸自由机制，在市场准入、贸易便利化、服务贸易等方面对缔约国提出较高要求。2021年9月16日，中国正式提出申请加入CPTPP。据此可知我国（   ）</w:t>
      </w:r>
    </w:p>
    <w:p w14:paraId="3BA4DD0A" w14:textId="77777777"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①</w:t>
      </w:r>
      <w:r w:rsidRPr="0005542A">
        <w:rPr>
          <w:rFonts w:ascii="宋体" w:eastAsia="宋体" w:hAnsi="宋体" w:cs="Times New Roman"/>
          <w:szCs w:val="21"/>
        </w:rPr>
        <w:t xml:space="preserve">努力推动实现高水平的贸易自由化便利化   </w:t>
      </w:r>
      <w:r w:rsidRPr="0005542A">
        <w:rPr>
          <w:rFonts w:ascii="宋体" w:eastAsia="宋体" w:hAnsi="宋体" w:cs="宋体" w:hint="eastAsia"/>
          <w:szCs w:val="21"/>
        </w:rPr>
        <w:t>②</w:t>
      </w:r>
      <w:r w:rsidRPr="0005542A">
        <w:rPr>
          <w:rFonts w:ascii="宋体" w:eastAsia="宋体" w:hAnsi="宋体" w:cs="Times New Roman"/>
          <w:szCs w:val="21"/>
        </w:rPr>
        <w:t>加快走出去步伐，不断创新对外投资方式</w:t>
      </w:r>
    </w:p>
    <w:p w14:paraId="3EC09C41" w14:textId="77777777"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③</w:t>
      </w:r>
      <w:r w:rsidRPr="0005542A">
        <w:rPr>
          <w:rFonts w:ascii="宋体" w:eastAsia="宋体" w:hAnsi="宋体" w:cs="Times New Roman"/>
          <w:szCs w:val="21"/>
        </w:rPr>
        <w:t xml:space="preserve">积极培育贸易新模式，推进贸易强国建设   </w:t>
      </w:r>
      <w:r w:rsidRPr="0005542A">
        <w:rPr>
          <w:rFonts w:ascii="宋体" w:eastAsia="宋体" w:hAnsi="宋体" w:cs="宋体" w:hint="eastAsia"/>
          <w:szCs w:val="21"/>
        </w:rPr>
        <w:t>④</w:t>
      </w:r>
      <w:r w:rsidRPr="0005542A">
        <w:rPr>
          <w:rFonts w:ascii="宋体" w:eastAsia="宋体" w:hAnsi="宋体" w:cs="Times New Roman"/>
          <w:szCs w:val="21"/>
        </w:rPr>
        <w:t>积极参与国际竞争，深度融入经济全球化</w:t>
      </w:r>
    </w:p>
    <w:p w14:paraId="7E37385C" w14:textId="2A73C445"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A．</w:t>
      </w:r>
      <w:r w:rsidRPr="0005542A">
        <w:rPr>
          <w:rFonts w:ascii="宋体" w:eastAsia="宋体" w:hAnsi="宋体" w:cs="宋体" w:hint="eastAsia"/>
          <w:szCs w:val="21"/>
        </w:rPr>
        <w:t>①②</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B．</w:t>
      </w:r>
      <w:r w:rsidRPr="0005542A">
        <w:rPr>
          <w:rFonts w:ascii="宋体" w:eastAsia="宋体" w:hAnsi="宋体" w:cs="宋体" w:hint="eastAsia"/>
          <w:szCs w:val="21"/>
        </w:rPr>
        <w:t>②③</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C．</w:t>
      </w:r>
      <w:r w:rsidRPr="0005542A">
        <w:rPr>
          <w:rFonts w:ascii="宋体" w:eastAsia="宋体" w:hAnsi="宋体" w:cs="宋体" w:hint="eastAsia"/>
          <w:szCs w:val="21"/>
        </w:rPr>
        <w:t>①④</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D．</w:t>
      </w:r>
      <w:r w:rsidRPr="0005542A">
        <w:rPr>
          <w:rFonts w:ascii="宋体" w:eastAsia="宋体" w:hAnsi="宋体" w:cs="宋体" w:hint="eastAsia"/>
          <w:szCs w:val="21"/>
        </w:rPr>
        <w:t>③④</w:t>
      </w:r>
    </w:p>
    <w:p w14:paraId="3E3D8231" w14:textId="50F23BA7"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1</w:t>
      </w:r>
      <w:r w:rsidR="00226C82" w:rsidRPr="0005542A">
        <w:rPr>
          <w:rFonts w:ascii="宋体" w:eastAsia="宋体" w:hAnsi="宋体" w:cs="Times New Roman"/>
          <w:szCs w:val="21"/>
        </w:rPr>
        <w:t>1</w:t>
      </w:r>
      <w:r w:rsidRPr="0005542A">
        <w:rPr>
          <w:rFonts w:ascii="宋体" w:eastAsia="宋体" w:hAnsi="宋体" w:cs="Times New Roman"/>
          <w:szCs w:val="21"/>
        </w:rPr>
        <w:t>．近年来，“饭圈”粉丝群体在网上</w:t>
      </w:r>
      <w:proofErr w:type="gramStart"/>
      <w:r w:rsidRPr="0005542A">
        <w:rPr>
          <w:rFonts w:ascii="宋体" w:eastAsia="宋体" w:hAnsi="宋体" w:cs="Times New Roman"/>
          <w:szCs w:val="21"/>
        </w:rPr>
        <w:t>应援打</w:t>
      </w:r>
      <w:proofErr w:type="gramEnd"/>
      <w:r w:rsidRPr="0005542A">
        <w:rPr>
          <w:rFonts w:ascii="宋体" w:eastAsia="宋体" w:hAnsi="宋体" w:cs="Times New Roman"/>
          <w:szCs w:val="21"/>
        </w:rPr>
        <w:t>榜、造谣攻击等乱象层出不穷，尤其对未成年粉丝的身心健康造成了极大负面影响。2021年8月27日，</w:t>
      </w:r>
      <w:proofErr w:type="gramStart"/>
      <w:r w:rsidRPr="0005542A">
        <w:rPr>
          <w:rFonts w:ascii="宋体" w:eastAsia="宋体" w:hAnsi="宋体" w:cs="Times New Roman"/>
          <w:szCs w:val="21"/>
        </w:rPr>
        <w:t>中共中央网信办</w:t>
      </w:r>
      <w:proofErr w:type="gramEnd"/>
      <w:r w:rsidRPr="0005542A">
        <w:rPr>
          <w:rFonts w:ascii="宋体" w:eastAsia="宋体" w:hAnsi="宋体" w:cs="Times New Roman"/>
          <w:szCs w:val="21"/>
        </w:rPr>
        <w:t>正式发布《关于进一步加强“饭圈”乱象治理的通知》，重拳出击</w:t>
      </w:r>
      <w:proofErr w:type="gramStart"/>
      <w:r w:rsidRPr="0005542A">
        <w:rPr>
          <w:rFonts w:ascii="宋体" w:eastAsia="宋体" w:hAnsi="宋体" w:cs="Times New Roman"/>
          <w:szCs w:val="21"/>
        </w:rPr>
        <w:t>解决饭圈乱象</w:t>
      </w:r>
      <w:proofErr w:type="gramEnd"/>
      <w:r w:rsidRPr="0005542A">
        <w:rPr>
          <w:rFonts w:ascii="宋体" w:eastAsia="宋体" w:hAnsi="宋体" w:cs="Times New Roman"/>
          <w:szCs w:val="21"/>
        </w:rPr>
        <w:t>问题。这表明中国共产党（   ）</w:t>
      </w:r>
    </w:p>
    <w:p w14:paraId="3320A59E" w14:textId="438D68DC"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①</w:t>
      </w:r>
      <w:r w:rsidRPr="0005542A">
        <w:rPr>
          <w:rFonts w:ascii="宋体" w:eastAsia="宋体" w:hAnsi="宋体" w:cs="Times New Roman"/>
          <w:szCs w:val="21"/>
        </w:rPr>
        <w:t>坚持依法治国，加强党的政治建设</w:t>
      </w:r>
      <w:r w:rsidR="005F5FF3" w:rsidRPr="0005542A">
        <w:rPr>
          <w:rFonts w:ascii="宋体" w:eastAsia="宋体" w:hAnsi="宋体" w:cs="Times New Roman" w:hint="eastAsia"/>
          <w:szCs w:val="21"/>
        </w:rPr>
        <w:t xml:space="preserve"> </w:t>
      </w:r>
      <w:r w:rsidR="005F5FF3" w:rsidRPr="0005542A">
        <w:rPr>
          <w:rFonts w:ascii="宋体" w:eastAsia="宋体" w:hAnsi="宋体" w:cs="Times New Roman"/>
          <w:szCs w:val="21"/>
        </w:rPr>
        <w:t xml:space="preserve">  </w:t>
      </w:r>
      <w:r w:rsidRPr="0005542A">
        <w:rPr>
          <w:rFonts w:ascii="宋体" w:eastAsia="宋体" w:hAnsi="宋体" w:cs="宋体" w:hint="eastAsia"/>
          <w:szCs w:val="21"/>
        </w:rPr>
        <w:t>②</w:t>
      </w:r>
      <w:r w:rsidRPr="0005542A">
        <w:rPr>
          <w:rFonts w:ascii="宋体" w:eastAsia="宋体" w:hAnsi="宋体" w:cs="Times New Roman"/>
          <w:szCs w:val="21"/>
        </w:rPr>
        <w:t>坚持依法执政，用法律手段为青少年的健康成长保驾护航</w:t>
      </w:r>
    </w:p>
    <w:p w14:paraId="3B22A17D" w14:textId="24576C82"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③</w:t>
      </w:r>
      <w:r w:rsidRPr="0005542A">
        <w:rPr>
          <w:rFonts w:ascii="宋体" w:eastAsia="宋体" w:hAnsi="宋体" w:cs="Times New Roman"/>
          <w:szCs w:val="21"/>
        </w:rPr>
        <w:t>坚持科学执政，加强党的思想领导</w:t>
      </w:r>
      <w:r w:rsidR="005F5FF3" w:rsidRPr="0005542A">
        <w:rPr>
          <w:rFonts w:ascii="宋体" w:eastAsia="宋体" w:hAnsi="宋体" w:cs="Times New Roman" w:hint="eastAsia"/>
          <w:szCs w:val="21"/>
        </w:rPr>
        <w:t xml:space="preserve"> </w:t>
      </w:r>
      <w:r w:rsidR="005F5FF3" w:rsidRPr="0005542A">
        <w:rPr>
          <w:rFonts w:ascii="宋体" w:eastAsia="宋体" w:hAnsi="宋体" w:cs="Times New Roman"/>
          <w:szCs w:val="21"/>
        </w:rPr>
        <w:t xml:space="preserve">  </w:t>
      </w:r>
      <w:r w:rsidRPr="0005542A">
        <w:rPr>
          <w:rFonts w:ascii="宋体" w:eastAsia="宋体" w:hAnsi="宋体" w:cs="宋体" w:hint="eastAsia"/>
          <w:szCs w:val="21"/>
        </w:rPr>
        <w:t>④</w:t>
      </w:r>
      <w:r w:rsidRPr="0005542A">
        <w:rPr>
          <w:rFonts w:ascii="宋体" w:eastAsia="宋体" w:hAnsi="宋体" w:cs="Times New Roman"/>
          <w:szCs w:val="21"/>
        </w:rPr>
        <w:t>坚决维护网上意识形态安全，营造风正、气正的清朗网络空间</w:t>
      </w:r>
    </w:p>
    <w:p w14:paraId="3A9A1E63" w14:textId="67FADB5C"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A．</w:t>
      </w:r>
      <w:r w:rsidRPr="0005542A">
        <w:rPr>
          <w:rFonts w:ascii="宋体" w:eastAsia="宋体" w:hAnsi="宋体" w:cs="宋体" w:hint="eastAsia"/>
          <w:szCs w:val="21"/>
        </w:rPr>
        <w:t>①②</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B．</w:t>
      </w:r>
      <w:r w:rsidRPr="0005542A">
        <w:rPr>
          <w:rFonts w:ascii="宋体" w:eastAsia="宋体" w:hAnsi="宋体" w:cs="宋体" w:hint="eastAsia"/>
          <w:szCs w:val="21"/>
        </w:rPr>
        <w:t>①③</w:t>
      </w:r>
      <w:r w:rsidR="005F5FF3" w:rsidRPr="0005542A">
        <w:rPr>
          <w:rFonts w:ascii="宋体" w:eastAsia="宋体" w:hAnsi="宋体" w:cs="宋体" w:hint="eastAsia"/>
          <w:szCs w:val="21"/>
        </w:rPr>
        <w:t xml:space="preserve"> </w:t>
      </w:r>
      <w:r w:rsidR="005F5FF3" w:rsidRPr="0005542A">
        <w:rPr>
          <w:rFonts w:ascii="宋体" w:eastAsia="宋体" w:hAnsi="宋体" w:cs="宋体"/>
          <w:szCs w:val="21"/>
        </w:rPr>
        <w:t xml:space="preserve">         </w:t>
      </w:r>
      <w:r w:rsidRPr="0005542A">
        <w:rPr>
          <w:rFonts w:ascii="宋体" w:eastAsia="宋体" w:hAnsi="宋体" w:cs="Times New Roman"/>
          <w:szCs w:val="21"/>
        </w:rPr>
        <w:tab/>
        <w:t>C．</w:t>
      </w:r>
      <w:r w:rsidRPr="0005542A">
        <w:rPr>
          <w:rFonts w:ascii="宋体" w:eastAsia="宋体" w:hAnsi="宋体" w:cs="宋体" w:hint="eastAsia"/>
          <w:szCs w:val="21"/>
        </w:rPr>
        <w:t>②④</w:t>
      </w:r>
      <w:r w:rsidRPr="0005542A">
        <w:rPr>
          <w:rFonts w:ascii="宋体" w:eastAsia="宋体" w:hAnsi="宋体" w:cs="Times New Roman"/>
          <w:szCs w:val="21"/>
        </w:rPr>
        <w:tab/>
        <w:t>D．</w:t>
      </w:r>
      <w:r w:rsidRPr="0005542A">
        <w:rPr>
          <w:rFonts w:ascii="宋体" w:eastAsia="宋体" w:hAnsi="宋体" w:cs="宋体" w:hint="eastAsia"/>
          <w:szCs w:val="21"/>
        </w:rPr>
        <w:t>③④</w:t>
      </w:r>
    </w:p>
    <w:p w14:paraId="7A7C57B2" w14:textId="581B64F0"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1</w:t>
      </w:r>
      <w:r w:rsidR="00980457" w:rsidRPr="0005542A">
        <w:rPr>
          <w:rFonts w:ascii="宋体" w:eastAsia="宋体" w:hAnsi="宋体" w:cs="Times New Roman"/>
          <w:szCs w:val="21"/>
        </w:rPr>
        <w:t>2</w:t>
      </w:r>
      <w:r w:rsidRPr="0005542A">
        <w:rPr>
          <w:rFonts w:ascii="宋体" w:eastAsia="宋体" w:hAnsi="宋体" w:cs="Times New Roman"/>
          <w:szCs w:val="21"/>
        </w:rPr>
        <w:t>．某校学生调查发现本地公交车道的整体利用率差异较大，具有改进空间。为此提出建议：对部分利用率较低的公交专用道，可进一步扩大允许通行车辆的范围；取消周末和节假日公交专用道的限行设置，允许社会车辆通行。该学习小组可以（   ）</w:t>
      </w:r>
    </w:p>
    <w:p w14:paraId="0F3D3EBA" w14:textId="3FB263DC"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A．召开改进公交车道使用方案的听证会</w:t>
      </w:r>
      <w:r w:rsidRPr="0005542A">
        <w:rPr>
          <w:rFonts w:ascii="宋体" w:eastAsia="宋体" w:hAnsi="宋体" w:cs="Times New Roman"/>
          <w:szCs w:val="21"/>
        </w:rPr>
        <w:tab/>
        <w:t xml:space="preserve">    B．建议司法机关完善公交车道使用规定</w:t>
      </w:r>
    </w:p>
    <w:p w14:paraId="3B9C312C" w14:textId="77777777"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C．打电话给人大代表要求其改进执法工作</w:t>
      </w:r>
      <w:r w:rsidRPr="0005542A">
        <w:rPr>
          <w:rFonts w:ascii="宋体" w:eastAsia="宋体" w:hAnsi="宋体" w:cs="Times New Roman"/>
          <w:szCs w:val="21"/>
        </w:rPr>
        <w:tab/>
        <w:t>D．通过人民政协的民意征集渠道表达建议</w:t>
      </w:r>
    </w:p>
    <w:p w14:paraId="4EABFA33" w14:textId="3C9F1646"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1</w:t>
      </w:r>
      <w:r w:rsidR="00980457" w:rsidRPr="0005542A">
        <w:rPr>
          <w:rFonts w:ascii="宋体" w:eastAsia="宋体" w:hAnsi="宋体" w:cs="Times New Roman"/>
          <w:szCs w:val="21"/>
        </w:rPr>
        <w:t>3</w:t>
      </w:r>
      <w:r w:rsidRPr="0005542A">
        <w:rPr>
          <w:rFonts w:ascii="宋体" w:eastAsia="宋体" w:hAnsi="宋体" w:cs="Times New Roman"/>
          <w:szCs w:val="21"/>
        </w:rPr>
        <w:t>．“北京法院诉讼”</w:t>
      </w:r>
      <w:proofErr w:type="gramStart"/>
      <w:r w:rsidRPr="0005542A">
        <w:rPr>
          <w:rFonts w:ascii="宋体" w:eastAsia="宋体" w:hAnsi="宋体" w:cs="Times New Roman"/>
          <w:szCs w:val="21"/>
        </w:rPr>
        <w:t>微信公众号</w:t>
      </w:r>
      <w:proofErr w:type="gramEnd"/>
      <w:r w:rsidRPr="0005542A">
        <w:rPr>
          <w:rFonts w:ascii="宋体" w:eastAsia="宋体" w:hAnsi="宋体" w:cs="Times New Roman"/>
          <w:szCs w:val="21"/>
        </w:rPr>
        <w:t>不久前正式上线，</w:t>
      </w:r>
      <w:proofErr w:type="gramStart"/>
      <w:r w:rsidRPr="0005542A">
        <w:rPr>
          <w:rFonts w:ascii="宋体" w:eastAsia="宋体" w:hAnsi="宋体" w:cs="Times New Roman"/>
          <w:szCs w:val="21"/>
        </w:rPr>
        <w:t>该公众号</w:t>
      </w:r>
      <w:proofErr w:type="gramEnd"/>
      <w:r w:rsidRPr="0005542A">
        <w:rPr>
          <w:rFonts w:ascii="宋体" w:eastAsia="宋体" w:hAnsi="宋体" w:cs="Times New Roman"/>
          <w:szCs w:val="21"/>
        </w:rPr>
        <w:t>提供“司法公开、诉讼服务、我的案件”三个栏目20余个服务功能，方便社会公众用</w:t>
      </w:r>
      <w:proofErr w:type="gramStart"/>
      <w:r w:rsidRPr="0005542A">
        <w:rPr>
          <w:rFonts w:ascii="宋体" w:eastAsia="宋体" w:hAnsi="宋体" w:cs="Times New Roman"/>
          <w:szCs w:val="21"/>
        </w:rPr>
        <w:t>最</w:t>
      </w:r>
      <w:proofErr w:type="gramEnd"/>
      <w:r w:rsidRPr="0005542A">
        <w:rPr>
          <w:rFonts w:ascii="宋体" w:eastAsia="宋体" w:hAnsi="宋体" w:cs="Times New Roman"/>
          <w:szCs w:val="21"/>
        </w:rPr>
        <w:t>经济、最贴近生活的方式参与诉讼活动。这一公众号的上线</w:t>
      </w:r>
    </w:p>
    <w:p w14:paraId="36AA5A2F" w14:textId="77777777"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A．实现了有法可依，公正司法             B．创新了工作方式，有助于依法行政</w:t>
      </w:r>
    </w:p>
    <w:p w14:paraId="40529DE2" w14:textId="77777777"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C．便民利民，有利于司法工作公开透明     D．服务社会，提高检察机关的工作效率</w:t>
      </w:r>
    </w:p>
    <w:p w14:paraId="49FC37AF" w14:textId="5CCB2704" w:rsidR="000B3C97" w:rsidRPr="0005542A" w:rsidRDefault="00980457" w:rsidP="0005542A">
      <w:pPr>
        <w:spacing w:line="340" w:lineRule="exact"/>
        <w:jc w:val="left"/>
        <w:rPr>
          <w:rFonts w:ascii="宋体" w:eastAsia="宋体" w:hAnsi="宋体" w:cs="Times New Roman"/>
          <w:szCs w:val="21"/>
        </w:rPr>
      </w:pPr>
      <w:r w:rsidRPr="0005542A">
        <w:rPr>
          <w:rFonts w:ascii="宋体" w:eastAsia="宋体" w:hAnsi="宋体" w:cs="Times New Roman"/>
          <w:szCs w:val="21"/>
        </w:rPr>
        <w:t>14</w:t>
      </w:r>
      <w:r w:rsidR="000B3C97" w:rsidRPr="0005542A">
        <w:rPr>
          <w:rFonts w:ascii="宋体" w:eastAsia="宋体" w:hAnsi="宋体" w:cs="Times New Roman"/>
          <w:szCs w:val="21"/>
        </w:rPr>
        <w:t>．某人大代表说，准备提案前期调研必不可少，调研不能是会前“一阵风”，而是一个日积月累的长期过程。必须要花些时间精力深入一线，走进基层，了解民情，倾听民意，代表责无旁贷。可见，当好人大代表</w:t>
      </w:r>
    </w:p>
    <w:p w14:paraId="6BF11CA6" w14:textId="228E32B0" w:rsidR="000B3C97" w:rsidRPr="0005542A" w:rsidRDefault="000B3C97"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①</w:t>
      </w:r>
      <w:r w:rsidRPr="0005542A">
        <w:rPr>
          <w:rFonts w:ascii="宋体" w:eastAsia="宋体" w:hAnsi="宋体" w:cs="Times New Roman"/>
          <w:szCs w:val="21"/>
        </w:rPr>
        <w:t xml:space="preserve">需要广泛听取和反映人民群众的意见  </w:t>
      </w:r>
      <w:r w:rsidR="005F5FF3" w:rsidRPr="0005542A">
        <w:rPr>
          <w:rFonts w:ascii="宋体" w:eastAsia="宋体" w:hAnsi="宋体" w:cs="Times New Roman"/>
          <w:szCs w:val="21"/>
        </w:rPr>
        <w:t xml:space="preserve">   </w:t>
      </w:r>
      <w:r w:rsidRPr="0005542A">
        <w:rPr>
          <w:rFonts w:ascii="宋体" w:eastAsia="宋体" w:hAnsi="宋体" w:cs="宋体" w:hint="eastAsia"/>
          <w:szCs w:val="21"/>
        </w:rPr>
        <w:t>②</w:t>
      </w:r>
      <w:r w:rsidRPr="0005542A">
        <w:rPr>
          <w:rFonts w:ascii="宋体" w:eastAsia="宋体" w:hAnsi="宋体" w:cs="Times New Roman"/>
          <w:szCs w:val="21"/>
        </w:rPr>
        <w:t>要发挥先锋模范作用，做到执政为民</w:t>
      </w:r>
    </w:p>
    <w:p w14:paraId="1BE4F19C" w14:textId="42B3DBDF" w:rsidR="000B3C97" w:rsidRPr="0005542A" w:rsidRDefault="000B3C97"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③</w:t>
      </w:r>
      <w:r w:rsidRPr="0005542A">
        <w:rPr>
          <w:rFonts w:ascii="宋体" w:eastAsia="宋体" w:hAnsi="宋体" w:cs="Times New Roman"/>
          <w:szCs w:val="21"/>
        </w:rPr>
        <w:t xml:space="preserve">要审慎行使自己的提案权，反映民意  </w:t>
      </w:r>
      <w:r w:rsidR="005F5FF3" w:rsidRPr="0005542A">
        <w:rPr>
          <w:rFonts w:ascii="宋体" w:eastAsia="宋体" w:hAnsi="宋体" w:cs="Times New Roman"/>
          <w:szCs w:val="21"/>
        </w:rPr>
        <w:t xml:space="preserve">   </w:t>
      </w:r>
      <w:r w:rsidRPr="0005542A">
        <w:rPr>
          <w:rFonts w:ascii="宋体" w:eastAsia="宋体" w:hAnsi="宋体" w:cs="宋体" w:hint="eastAsia"/>
          <w:szCs w:val="21"/>
        </w:rPr>
        <w:t>④</w:t>
      </w:r>
      <w:r w:rsidRPr="0005542A">
        <w:rPr>
          <w:rFonts w:ascii="宋体" w:eastAsia="宋体" w:hAnsi="宋体" w:cs="Times New Roman"/>
          <w:szCs w:val="21"/>
        </w:rPr>
        <w:t>要直接行使国家权力，接受人民监督</w:t>
      </w:r>
    </w:p>
    <w:p w14:paraId="3915B754" w14:textId="487130B3" w:rsidR="000B3C97" w:rsidRPr="0005542A" w:rsidRDefault="000B3C97" w:rsidP="0005542A">
      <w:pPr>
        <w:spacing w:line="340" w:lineRule="exact"/>
        <w:jc w:val="left"/>
        <w:rPr>
          <w:rFonts w:ascii="宋体" w:eastAsia="宋体" w:hAnsi="宋体" w:cs="Times New Roman"/>
          <w:szCs w:val="21"/>
        </w:rPr>
      </w:pPr>
      <w:r w:rsidRPr="0005542A">
        <w:rPr>
          <w:rFonts w:ascii="宋体" w:eastAsia="宋体" w:hAnsi="宋体" w:cs="Times New Roman"/>
          <w:szCs w:val="21"/>
        </w:rPr>
        <w:t>A．</w:t>
      </w:r>
      <w:r w:rsidRPr="0005542A">
        <w:rPr>
          <w:rFonts w:ascii="宋体" w:eastAsia="宋体" w:hAnsi="宋体" w:cs="宋体" w:hint="eastAsia"/>
          <w:szCs w:val="21"/>
        </w:rPr>
        <w:t>①③</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B．</w:t>
      </w:r>
      <w:r w:rsidRPr="0005542A">
        <w:rPr>
          <w:rFonts w:ascii="宋体" w:eastAsia="宋体" w:hAnsi="宋体" w:cs="宋体" w:hint="eastAsia"/>
          <w:szCs w:val="21"/>
        </w:rPr>
        <w:t>①②</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C．</w:t>
      </w:r>
      <w:r w:rsidRPr="0005542A">
        <w:rPr>
          <w:rFonts w:ascii="宋体" w:eastAsia="宋体" w:hAnsi="宋体" w:cs="宋体" w:hint="eastAsia"/>
          <w:szCs w:val="21"/>
        </w:rPr>
        <w:t>③④</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D．</w:t>
      </w:r>
      <w:r w:rsidRPr="0005542A">
        <w:rPr>
          <w:rFonts w:ascii="宋体" w:eastAsia="宋体" w:hAnsi="宋体" w:cs="宋体" w:hint="eastAsia"/>
          <w:szCs w:val="21"/>
        </w:rPr>
        <w:t>②④</w:t>
      </w:r>
    </w:p>
    <w:p w14:paraId="608C2DF1" w14:textId="2E357820" w:rsidR="000B3C97" w:rsidRPr="0005542A" w:rsidRDefault="000B3C97" w:rsidP="0005542A">
      <w:pPr>
        <w:spacing w:line="340" w:lineRule="exact"/>
        <w:jc w:val="left"/>
        <w:rPr>
          <w:rFonts w:ascii="宋体" w:eastAsia="宋体" w:hAnsi="宋体" w:cs="Times New Roman"/>
          <w:szCs w:val="21"/>
        </w:rPr>
      </w:pPr>
      <w:r w:rsidRPr="0005542A">
        <w:rPr>
          <w:rFonts w:ascii="宋体" w:eastAsia="宋体" w:hAnsi="宋体" w:cs="Times New Roman"/>
          <w:szCs w:val="21"/>
        </w:rPr>
        <w:t>1</w:t>
      </w:r>
      <w:r w:rsidR="00980457" w:rsidRPr="0005542A">
        <w:rPr>
          <w:rFonts w:ascii="宋体" w:eastAsia="宋体" w:hAnsi="宋体" w:cs="Times New Roman"/>
          <w:szCs w:val="21"/>
        </w:rPr>
        <w:t>5</w:t>
      </w:r>
      <w:r w:rsidRPr="0005542A">
        <w:rPr>
          <w:rFonts w:ascii="宋体" w:eastAsia="宋体" w:hAnsi="宋体" w:cs="Times New Roman"/>
          <w:szCs w:val="21"/>
        </w:rPr>
        <w:t>．在村党总支部的领导下，上海金山区吕巷</w:t>
      </w:r>
      <w:proofErr w:type="gramStart"/>
      <w:r w:rsidRPr="0005542A">
        <w:rPr>
          <w:rFonts w:ascii="宋体" w:eastAsia="宋体" w:hAnsi="宋体" w:cs="Times New Roman"/>
          <w:szCs w:val="21"/>
        </w:rPr>
        <w:t>镇夹漏村</w:t>
      </w:r>
      <w:proofErr w:type="gramEnd"/>
      <w:r w:rsidRPr="0005542A">
        <w:rPr>
          <w:rFonts w:ascii="宋体" w:eastAsia="宋体" w:hAnsi="宋体" w:cs="Times New Roman"/>
          <w:szCs w:val="21"/>
        </w:rPr>
        <w:t>以村民小组为基本单元，全村21个村民小组共民主选举产生21个理事会、91名理事成员。理事会制定章程、工作清单、服务流程，并配备一定的自治基金，真正</w:t>
      </w:r>
      <w:r w:rsidRPr="0005542A">
        <w:rPr>
          <w:rFonts w:ascii="宋体" w:eastAsia="宋体" w:hAnsi="宋体" w:cs="Times New Roman"/>
          <w:szCs w:val="21"/>
        </w:rPr>
        <w:lastRenderedPageBreak/>
        <w:t>实现了村组有人管事、有章理事、有钱办事，</w:t>
      </w:r>
      <w:proofErr w:type="gramStart"/>
      <w:r w:rsidRPr="0005542A">
        <w:rPr>
          <w:rFonts w:ascii="宋体" w:eastAsia="宋体" w:hAnsi="宋体" w:cs="Times New Roman"/>
          <w:szCs w:val="21"/>
        </w:rPr>
        <w:t>解村民</w:t>
      </w:r>
      <w:proofErr w:type="gramEnd"/>
      <w:r w:rsidRPr="0005542A">
        <w:rPr>
          <w:rFonts w:ascii="宋体" w:eastAsia="宋体" w:hAnsi="宋体" w:cs="Times New Roman"/>
          <w:szCs w:val="21"/>
        </w:rPr>
        <w:t>难事。经过实践探索，</w:t>
      </w:r>
      <w:proofErr w:type="gramStart"/>
      <w:r w:rsidRPr="0005542A">
        <w:rPr>
          <w:rFonts w:ascii="宋体" w:eastAsia="宋体" w:hAnsi="宋体" w:cs="Times New Roman"/>
          <w:szCs w:val="21"/>
        </w:rPr>
        <w:t>夹漏村</w:t>
      </w:r>
      <w:proofErr w:type="gramEnd"/>
      <w:r w:rsidRPr="0005542A">
        <w:rPr>
          <w:rFonts w:ascii="宋体" w:eastAsia="宋体" w:hAnsi="宋体" w:cs="Times New Roman"/>
          <w:szCs w:val="21"/>
        </w:rPr>
        <w:t>村民自治模式已初具成效。该村民自治模式（   ）</w:t>
      </w:r>
    </w:p>
    <w:p w14:paraId="20B8BC48" w14:textId="77777777" w:rsidR="00D76396" w:rsidRDefault="000B3C97"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①</w:t>
      </w:r>
      <w:r w:rsidRPr="0005542A">
        <w:rPr>
          <w:rFonts w:ascii="宋体" w:eastAsia="宋体" w:hAnsi="宋体" w:cs="Times New Roman"/>
          <w:szCs w:val="21"/>
        </w:rPr>
        <w:t>有利于及时化解村民矛盾纠纷，是村民自治基础</w:t>
      </w:r>
    </w:p>
    <w:p w14:paraId="229AD2AE" w14:textId="3AA6813C" w:rsidR="000B3C97" w:rsidRPr="0005542A" w:rsidRDefault="000B3C97"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②</w:t>
      </w:r>
      <w:r w:rsidRPr="0005542A">
        <w:rPr>
          <w:rFonts w:ascii="宋体" w:eastAsia="宋体" w:hAnsi="宋体" w:cs="Times New Roman"/>
          <w:szCs w:val="21"/>
        </w:rPr>
        <w:t>有利于完善基层政权组织形式，保障村民的基本权利</w:t>
      </w:r>
    </w:p>
    <w:p w14:paraId="3DE5F9A2" w14:textId="77777777" w:rsidR="00D76396" w:rsidRDefault="000B3C97"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③</w:t>
      </w:r>
      <w:r w:rsidRPr="0005542A">
        <w:rPr>
          <w:rFonts w:ascii="宋体" w:eastAsia="宋体" w:hAnsi="宋体" w:cs="Times New Roman"/>
          <w:szCs w:val="21"/>
        </w:rPr>
        <w:t>有利于积极回应村民利益诉求，激发基层治理新动能</w:t>
      </w:r>
    </w:p>
    <w:p w14:paraId="603FC159" w14:textId="05CA5330" w:rsidR="000B3C97" w:rsidRPr="0005542A" w:rsidRDefault="000B3C97"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④</w:t>
      </w:r>
      <w:r w:rsidRPr="0005542A">
        <w:rPr>
          <w:rFonts w:ascii="宋体" w:eastAsia="宋体" w:hAnsi="宋体" w:cs="Times New Roman"/>
          <w:szCs w:val="21"/>
        </w:rPr>
        <w:t>有利于破解村级服务能力不足难题，推进基层治理现代化</w:t>
      </w:r>
    </w:p>
    <w:p w14:paraId="08E96AD9" w14:textId="65BE6DA5" w:rsidR="000B3C97" w:rsidRPr="0005542A" w:rsidRDefault="000B3C97" w:rsidP="0005542A">
      <w:pPr>
        <w:spacing w:line="340" w:lineRule="exact"/>
        <w:jc w:val="left"/>
        <w:rPr>
          <w:rFonts w:ascii="宋体" w:eastAsia="宋体" w:hAnsi="宋体" w:cs="Times New Roman"/>
          <w:szCs w:val="21"/>
        </w:rPr>
      </w:pPr>
      <w:r w:rsidRPr="0005542A">
        <w:rPr>
          <w:rFonts w:ascii="宋体" w:eastAsia="宋体" w:hAnsi="宋体" w:cs="Times New Roman"/>
          <w:szCs w:val="21"/>
        </w:rPr>
        <w:t>A．</w:t>
      </w:r>
      <w:r w:rsidRPr="0005542A">
        <w:rPr>
          <w:rFonts w:ascii="宋体" w:eastAsia="宋体" w:hAnsi="宋体" w:cs="宋体" w:hint="eastAsia"/>
          <w:szCs w:val="21"/>
        </w:rPr>
        <w:t>①②</w:t>
      </w:r>
      <w:r w:rsidR="005F5FF3" w:rsidRPr="0005542A">
        <w:rPr>
          <w:rFonts w:ascii="宋体" w:eastAsia="宋体" w:hAnsi="宋体" w:cs="宋体" w:hint="eastAsia"/>
          <w:szCs w:val="21"/>
        </w:rPr>
        <w:t xml:space="preserve"> </w:t>
      </w:r>
      <w:r w:rsidR="005F5FF3" w:rsidRPr="0005542A">
        <w:rPr>
          <w:rFonts w:ascii="宋体" w:eastAsia="宋体" w:hAnsi="宋体" w:cs="宋体"/>
          <w:szCs w:val="21"/>
        </w:rPr>
        <w:t xml:space="preserve">          </w:t>
      </w:r>
      <w:r w:rsidRPr="0005542A">
        <w:rPr>
          <w:rFonts w:ascii="宋体" w:eastAsia="宋体" w:hAnsi="宋体" w:cs="Times New Roman"/>
          <w:szCs w:val="21"/>
        </w:rPr>
        <w:tab/>
        <w:t>B．</w:t>
      </w:r>
      <w:r w:rsidRPr="0005542A">
        <w:rPr>
          <w:rFonts w:ascii="宋体" w:eastAsia="宋体" w:hAnsi="宋体" w:cs="宋体" w:hint="eastAsia"/>
          <w:szCs w:val="21"/>
        </w:rPr>
        <w:t>①④</w:t>
      </w:r>
      <w:r w:rsidR="005F5FF3" w:rsidRPr="0005542A">
        <w:rPr>
          <w:rFonts w:ascii="宋体" w:eastAsia="宋体" w:hAnsi="宋体" w:cs="宋体" w:hint="eastAsia"/>
          <w:szCs w:val="21"/>
        </w:rPr>
        <w:t xml:space="preserve"> </w:t>
      </w:r>
      <w:r w:rsidR="005F5FF3" w:rsidRPr="0005542A">
        <w:rPr>
          <w:rFonts w:ascii="宋体" w:eastAsia="宋体" w:hAnsi="宋体" w:cs="宋体"/>
          <w:szCs w:val="21"/>
        </w:rPr>
        <w:t xml:space="preserve">         </w:t>
      </w:r>
      <w:r w:rsidRPr="0005542A">
        <w:rPr>
          <w:rFonts w:ascii="宋体" w:eastAsia="宋体" w:hAnsi="宋体" w:cs="Times New Roman"/>
          <w:szCs w:val="21"/>
        </w:rPr>
        <w:tab/>
        <w:t>C．</w:t>
      </w:r>
      <w:r w:rsidRPr="0005542A">
        <w:rPr>
          <w:rFonts w:ascii="宋体" w:eastAsia="宋体" w:hAnsi="宋体" w:cs="宋体" w:hint="eastAsia"/>
          <w:szCs w:val="21"/>
        </w:rPr>
        <w:t>②③</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D．</w:t>
      </w:r>
      <w:r w:rsidRPr="0005542A">
        <w:rPr>
          <w:rFonts w:ascii="宋体" w:eastAsia="宋体" w:hAnsi="宋体" w:cs="宋体" w:hint="eastAsia"/>
          <w:szCs w:val="21"/>
        </w:rPr>
        <w:t>③④</w:t>
      </w:r>
    </w:p>
    <w:p w14:paraId="0C562DD5" w14:textId="49C7D382" w:rsidR="000B3C97" w:rsidRPr="0005542A" w:rsidRDefault="000B3C97" w:rsidP="0005542A">
      <w:pPr>
        <w:spacing w:line="340" w:lineRule="exact"/>
        <w:jc w:val="left"/>
        <w:rPr>
          <w:rFonts w:ascii="宋体" w:eastAsia="宋体" w:hAnsi="宋体" w:cs="Times New Roman"/>
          <w:szCs w:val="21"/>
        </w:rPr>
      </w:pPr>
      <w:r w:rsidRPr="0005542A">
        <w:rPr>
          <w:rFonts w:ascii="宋体" w:eastAsia="宋体" w:hAnsi="宋体" w:cs="Times New Roman"/>
          <w:szCs w:val="21"/>
        </w:rPr>
        <w:t>1</w:t>
      </w:r>
      <w:r w:rsidR="00980457" w:rsidRPr="0005542A">
        <w:rPr>
          <w:rFonts w:ascii="宋体" w:eastAsia="宋体" w:hAnsi="宋体" w:cs="Times New Roman"/>
          <w:szCs w:val="21"/>
        </w:rPr>
        <w:t>6</w:t>
      </w:r>
      <w:r w:rsidRPr="0005542A">
        <w:rPr>
          <w:rFonts w:ascii="宋体" w:eastAsia="宋体" w:hAnsi="宋体" w:cs="Times New Roman"/>
          <w:szCs w:val="21"/>
        </w:rPr>
        <w:t>．民法典被称为“社会生活百科全书”，几乎所有的民事活动，大到合同签订、公司设立，小到缴纳物业费，都能从中找到依据。党的十八届四中全会确定了编纂民法典的立法任务，十三届全国人大三次会议表决通过了《中国人民共和国民法典》。这表明（   ）</w:t>
      </w:r>
    </w:p>
    <w:p w14:paraId="6129099C" w14:textId="77777777" w:rsidR="000B3C97" w:rsidRPr="0005542A" w:rsidRDefault="000B3C97" w:rsidP="0005542A">
      <w:pPr>
        <w:spacing w:line="340" w:lineRule="exact"/>
        <w:jc w:val="left"/>
        <w:rPr>
          <w:rFonts w:ascii="宋体" w:eastAsia="宋体" w:hAnsi="宋体" w:cs="Times New Roman"/>
          <w:szCs w:val="21"/>
        </w:rPr>
      </w:pPr>
      <w:r w:rsidRPr="0005542A">
        <w:rPr>
          <w:rFonts w:ascii="宋体" w:eastAsia="宋体" w:hAnsi="宋体" w:cs="Times New Roman"/>
          <w:szCs w:val="21"/>
        </w:rPr>
        <w:t>A．民法典是国家的根本大法              B．我国坚持以人民为中心的法治理念</w:t>
      </w:r>
    </w:p>
    <w:p w14:paraId="7E629F94" w14:textId="77777777" w:rsidR="000B3C97" w:rsidRPr="0005542A" w:rsidRDefault="000B3C97" w:rsidP="0005542A">
      <w:pPr>
        <w:spacing w:line="340" w:lineRule="exact"/>
        <w:jc w:val="left"/>
        <w:rPr>
          <w:rFonts w:ascii="宋体" w:eastAsia="宋体" w:hAnsi="宋体" w:cs="Times New Roman"/>
          <w:szCs w:val="21"/>
        </w:rPr>
      </w:pPr>
      <w:r w:rsidRPr="0005542A">
        <w:rPr>
          <w:rFonts w:ascii="宋体" w:eastAsia="宋体" w:hAnsi="宋体" w:cs="Times New Roman"/>
          <w:szCs w:val="21"/>
        </w:rPr>
        <w:t>C．中国共产党是人民民主权利的法律保障  D．我国的立法事业由人民群众来领导</w:t>
      </w:r>
    </w:p>
    <w:p w14:paraId="024CE7B0" w14:textId="5A1AE100" w:rsidR="000B3C97" w:rsidRPr="0005542A" w:rsidRDefault="000B3C97" w:rsidP="0005542A">
      <w:pPr>
        <w:spacing w:line="340" w:lineRule="exact"/>
        <w:jc w:val="left"/>
        <w:rPr>
          <w:rFonts w:ascii="宋体" w:eastAsia="宋体" w:hAnsi="宋体" w:cs="Times New Roman"/>
          <w:szCs w:val="21"/>
        </w:rPr>
      </w:pPr>
      <w:r w:rsidRPr="0005542A">
        <w:rPr>
          <w:rFonts w:ascii="宋体" w:eastAsia="宋体" w:hAnsi="宋体" w:cs="Times New Roman"/>
          <w:szCs w:val="21"/>
        </w:rPr>
        <w:t>1</w:t>
      </w:r>
      <w:r w:rsidR="00980457" w:rsidRPr="0005542A">
        <w:rPr>
          <w:rFonts w:ascii="宋体" w:eastAsia="宋体" w:hAnsi="宋体" w:cs="Times New Roman"/>
          <w:szCs w:val="21"/>
        </w:rPr>
        <w:t>7</w:t>
      </w:r>
      <w:r w:rsidRPr="0005542A">
        <w:rPr>
          <w:rFonts w:ascii="宋体" w:eastAsia="宋体" w:hAnsi="宋体" w:cs="Times New Roman"/>
          <w:szCs w:val="21"/>
        </w:rPr>
        <w:t>．为了预防和治理近年来时常发生的低龄未成年人恶性犯罪现象，更好地维护社会公平正义，全国人大常委会最新修订的刑法修正案（十一），将最低刑责年龄由十四周岁下调至十二周岁。对此认识正确的是</w:t>
      </w:r>
    </w:p>
    <w:p w14:paraId="3794ABEB" w14:textId="77777777" w:rsidR="00D76396" w:rsidRDefault="000B3C97"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①</w:t>
      </w:r>
      <w:r w:rsidRPr="0005542A">
        <w:rPr>
          <w:rFonts w:ascii="宋体" w:eastAsia="宋体" w:hAnsi="宋体" w:cs="Times New Roman"/>
          <w:szCs w:val="21"/>
        </w:rPr>
        <w:t>良法是善治之前提，科学立法要从国情和实际出发</w:t>
      </w:r>
      <w:r w:rsidR="0005542A" w:rsidRPr="0005542A">
        <w:rPr>
          <w:rFonts w:ascii="宋体" w:eastAsia="宋体" w:hAnsi="宋体" w:cs="Times New Roman" w:hint="eastAsia"/>
          <w:szCs w:val="21"/>
        </w:rPr>
        <w:t xml:space="preserve"> </w:t>
      </w:r>
      <w:r w:rsidR="0005542A" w:rsidRPr="0005542A">
        <w:rPr>
          <w:rFonts w:ascii="宋体" w:eastAsia="宋体" w:hAnsi="宋体" w:cs="Times New Roman"/>
          <w:szCs w:val="21"/>
        </w:rPr>
        <w:t xml:space="preserve"> </w:t>
      </w:r>
    </w:p>
    <w:p w14:paraId="33CAB1A6" w14:textId="4F8B8C5D" w:rsidR="000B3C97" w:rsidRPr="0005542A" w:rsidRDefault="000B3C97"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②</w:t>
      </w:r>
      <w:r w:rsidRPr="0005542A">
        <w:rPr>
          <w:rFonts w:ascii="宋体" w:eastAsia="宋体" w:hAnsi="宋体" w:cs="Times New Roman"/>
          <w:szCs w:val="21"/>
        </w:rPr>
        <w:t>全国人大常委会依据宪法和法律规定行使最高立法权</w:t>
      </w:r>
    </w:p>
    <w:p w14:paraId="79C32C68" w14:textId="77777777" w:rsidR="00D76396" w:rsidRDefault="000B3C97"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③</w:t>
      </w:r>
      <w:r w:rsidRPr="0005542A">
        <w:rPr>
          <w:rFonts w:ascii="宋体" w:eastAsia="宋体" w:hAnsi="宋体" w:cs="Times New Roman"/>
          <w:szCs w:val="21"/>
        </w:rPr>
        <w:t>法律面前人人平等，同样的犯罪都要受到同样的制裁</w:t>
      </w:r>
    </w:p>
    <w:p w14:paraId="6C522959" w14:textId="1DA90F78" w:rsidR="000B3C97" w:rsidRPr="0005542A" w:rsidRDefault="000B3C97" w:rsidP="0005542A">
      <w:pPr>
        <w:spacing w:line="340" w:lineRule="exact"/>
        <w:jc w:val="left"/>
        <w:rPr>
          <w:rFonts w:ascii="宋体" w:eastAsia="宋体" w:hAnsi="宋体" w:cs="Times New Roman"/>
          <w:szCs w:val="21"/>
        </w:rPr>
      </w:pPr>
      <w:r w:rsidRPr="0005542A">
        <w:rPr>
          <w:rFonts w:ascii="宋体" w:eastAsia="宋体" w:hAnsi="宋体" w:cs="宋体" w:hint="eastAsia"/>
          <w:szCs w:val="21"/>
        </w:rPr>
        <w:t>④</w:t>
      </w:r>
      <w:r w:rsidRPr="0005542A">
        <w:rPr>
          <w:rFonts w:ascii="宋体" w:eastAsia="宋体" w:hAnsi="宋体" w:cs="Times New Roman"/>
          <w:szCs w:val="21"/>
        </w:rPr>
        <w:t>与时</w:t>
      </w:r>
      <w:proofErr w:type="gramStart"/>
      <w:r w:rsidRPr="0005542A">
        <w:rPr>
          <w:rFonts w:ascii="宋体" w:eastAsia="宋体" w:hAnsi="宋体" w:cs="Times New Roman"/>
          <w:szCs w:val="21"/>
        </w:rPr>
        <w:t>俱进立良法</w:t>
      </w:r>
      <w:proofErr w:type="gramEnd"/>
      <w:r w:rsidRPr="0005542A">
        <w:rPr>
          <w:rFonts w:ascii="宋体" w:eastAsia="宋体" w:hAnsi="宋体" w:cs="Times New Roman"/>
          <w:szCs w:val="21"/>
        </w:rPr>
        <w:t>、保善治、促发展是依法治国的必然要求</w:t>
      </w:r>
    </w:p>
    <w:p w14:paraId="27092C07" w14:textId="7956BD21" w:rsidR="000B3C97" w:rsidRPr="0005542A" w:rsidRDefault="000B3C97" w:rsidP="0005542A">
      <w:pPr>
        <w:spacing w:line="340" w:lineRule="exact"/>
        <w:jc w:val="left"/>
        <w:rPr>
          <w:rFonts w:ascii="宋体" w:eastAsia="宋体" w:hAnsi="宋体" w:cs="Times New Roman"/>
          <w:szCs w:val="21"/>
        </w:rPr>
      </w:pPr>
      <w:r w:rsidRPr="0005542A">
        <w:rPr>
          <w:rFonts w:ascii="宋体" w:eastAsia="宋体" w:hAnsi="宋体" w:cs="Times New Roman"/>
          <w:szCs w:val="21"/>
        </w:rPr>
        <w:t>A．</w:t>
      </w:r>
      <w:r w:rsidRPr="0005542A">
        <w:rPr>
          <w:rFonts w:ascii="宋体" w:eastAsia="宋体" w:hAnsi="宋体" w:cs="宋体" w:hint="eastAsia"/>
          <w:szCs w:val="21"/>
        </w:rPr>
        <w:t>①②</w:t>
      </w:r>
      <w:r w:rsidR="005F5FF3" w:rsidRPr="0005542A">
        <w:rPr>
          <w:rFonts w:ascii="宋体" w:eastAsia="宋体" w:hAnsi="宋体" w:cs="宋体" w:hint="eastAsia"/>
          <w:szCs w:val="21"/>
        </w:rPr>
        <w:t xml:space="preserve"> </w:t>
      </w:r>
      <w:r w:rsidR="005F5FF3" w:rsidRPr="0005542A">
        <w:rPr>
          <w:rFonts w:ascii="宋体" w:eastAsia="宋体" w:hAnsi="宋体" w:cs="宋体"/>
          <w:szCs w:val="21"/>
        </w:rPr>
        <w:t xml:space="preserve">        </w:t>
      </w:r>
      <w:r w:rsidRPr="0005542A">
        <w:rPr>
          <w:rFonts w:ascii="宋体" w:eastAsia="宋体" w:hAnsi="宋体" w:cs="Times New Roman"/>
          <w:szCs w:val="21"/>
        </w:rPr>
        <w:tab/>
        <w:t>B．</w:t>
      </w:r>
      <w:r w:rsidRPr="0005542A">
        <w:rPr>
          <w:rFonts w:ascii="宋体" w:eastAsia="宋体" w:hAnsi="宋体" w:cs="宋体" w:hint="eastAsia"/>
          <w:szCs w:val="21"/>
        </w:rPr>
        <w:t>①④</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C．</w:t>
      </w:r>
      <w:r w:rsidRPr="0005542A">
        <w:rPr>
          <w:rFonts w:ascii="宋体" w:eastAsia="宋体" w:hAnsi="宋体" w:cs="宋体" w:hint="eastAsia"/>
          <w:szCs w:val="21"/>
        </w:rPr>
        <w:t>②③</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D．</w:t>
      </w:r>
      <w:r w:rsidRPr="0005542A">
        <w:rPr>
          <w:rFonts w:ascii="宋体" w:eastAsia="宋体" w:hAnsi="宋体" w:cs="宋体" w:hint="eastAsia"/>
          <w:szCs w:val="21"/>
        </w:rPr>
        <w:t>③④</w:t>
      </w:r>
    </w:p>
    <w:p w14:paraId="177F2CDD" w14:textId="77777777" w:rsidR="00C46E77" w:rsidRPr="0005542A" w:rsidRDefault="00980457" w:rsidP="0005542A">
      <w:pPr>
        <w:spacing w:line="340" w:lineRule="exact"/>
        <w:jc w:val="left"/>
        <w:rPr>
          <w:rFonts w:ascii="宋体" w:eastAsia="宋体" w:hAnsi="宋体" w:cs="Times New Roman"/>
          <w:szCs w:val="21"/>
        </w:rPr>
      </w:pPr>
      <w:r w:rsidRPr="0005542A">
        <w:rPr>
          <w:rFonts w:ascii="宋体" w:eastAsia="宋体" w:hAnsi="宋体" w:cs="Times New Roman"/>
          <w:szCs w:val="21"/>
        </w:rPr>
        <w:t>18</w:t>
      </w:r>
      <w:r w:rsidR="00E55A49" w:rsidRPr="0005542A">
        <w:rPr>
          <w:rFonts w:ascii="宋体" w:eastAsia="宋体" w:hAnsi="宋体" w:cs="Times New Roman"/>
          <w:szCs w:val="21"/>
        </w:rPr>
        <w:t>．2021年6月，全国政协在黑龙江开展“推进新时代兴边富民行动”</w:t>
      </w:r>
      <w:proofErr w:type="gramStart"/>
      <w:r w:rsidR="00E55A49" w:rsidRPr="0005542A">
        <w:rPr>
          <w:rFonts w:ascii="宋体" w:eastAsia="宋体" w:hAnsi="宋体" w:cs="Times New Roman"/>
          <w:szCs w:val="21"/>
        </w:rPr>
        <w:t>党外委员</w:t>
      </w:r>
      <w:proofErr w:type="gramEnd"/>
      <w:r w:rsidR="00E55A49" w:rsidRPr="0005542A">
        <w:rPr>
          <w:rFonts w:ascii="宋体" w:eastAsia="宋体" w:hAnsi="宋体" w:cs="Times New Roman"/>
          <w:szCs w:val="21"/>
        </w:rPr>
        <w:t>专题视察活动。政协主席汪洋与</w:t>
      </w:r>
      <w:proofErr w:type="gramStart"/>
      <w:r w:rsidR="00E55A49" w:rsidRPr="0005542A">
        <w:rPr>
          <w:rFonts w:ascii="宋体" w:eastAsia="宋体" w:hAnsi="宋体" w:cs="Times New Roman"/>
          <w:szCs w:val="21"/>
        </w:rPr>
        <w:t>党外委员</w:t>
      </w:r>
      <w:proofErr w:type="gramEnd"/>
      <w:r w:rsidR="00E55A49" w:rsidRPr="0005542A">
        <w:rPr>
          <w:rFonts w:ascii="宋体" w:eastAsia="宋体" w:hAnsi="宋体" w:cs="Times New Roman"/>
          <w:szCs w:val="21"/>
        </w:rPr>
        <w:t>考察边境地区经济社会发展情况，走访民族村落，交流视察体会。委员们从健全体制机制、扩大对外开放、加快人才培养、促进基本公共服务均等化等角度提出了意见建议。</w:t>
      </w:r>
      <w:proofErr w:type="gramStart"/>
      <w:r w:rsidR="00E55A49" w:rsidRPr="0005542A">
        <w:rPr>
          <w:rFonts w:ascii="宋体" w:eastAsia="宋体" w:hAnsi="宋体" w:cs="Times New Roman"/>
          <w:szCs w:val="21"/>
        </w:rPr>
        <w:t>党外委员</w:t>
      </w:r>
      <w:proofErr w:type="gramEnd"/>
      <w:r w:rsidR="00E55A49" w:rsidRPr="0005542A">
        <w:rPr>
          <w:rFonts w:ascii="宋体" w:eastAsia="宋体" w:hAnsi="宋体" w:cs="Times New Roman"/>
          <w:szCs w:val="21"/>
        </w:rPr>
        <w:t>专题视察是（   ）</w:t>
      </w:r>
      <w:r w:rsidR="00E55A49" w:rsidRPr="0005542A">
        <w:rPr>
          <w:rFonts w:ascii="宋体" w:eastAsia="宋体" w:hAnsi="宋体" w:cs="Times New Roman"/>
          <w:szCs w:val="21"/>
        </w:rPr>
        <w:drawing>
          <wp:inline distT="0" distB="0" distL="0" distR="0" wp14:anchorId="6F673D75" wp14:editId="18B56A9C">
            <wp:extent cx="5715" cy="571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2563C8C2" w14:textId="77777777" w:rsidR="00D76396"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hint="eastAsia"/>
          <w:szCs w:val="21"/>
        </w:rPr>
        <w:t>①</w:t>
      </w:r>
      <w:r w:rsidRPr="0005542A">
        <w:rPr>
          <w:rFonts w:ascii="宋体" w:eastAsia="宋体" w:hAnsi="宋体" w:cs="Times New Roman"/>
          <w:szCs w:val="21"/>
        </w:rPr>
        <w:t>作为民主党派政治联盟的政协与共产党通力合作的表现</w:t>
      </w:r>
      <w:r w:rsidRPr="0005542A">
        <w:rPr>
          <w:rFonts w:ascii="宋体" w:eastAsia="宋体" w:hAnsi="宋体" w:cs="Times New Roman"/>
          <w:szCs w:val="21"/>
        </w:rPr>
        <w:drawing>
          <wp:inline distT="0" distB="0" distL="0" distR="0" wp14:anchorId="66AD9D66" wp14:editId="3B5CEF50">
            <wp:extent cx="5715" cy="571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6EE7E132" w14:textId="194C7651"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hint="eastAsia"/>
          <w:szCs w:val="21"/>
        </w:rPr>
        <w:t>②</w:t>
      </w:r>
      <w:r w:rsidRPr="0005542A">
        <w:rPr>
          <w:rFonts w:ascii="宋体" w:eastAsia="宋体" w:hAnsi="宋体" w:cs="Times New Roman"/>
          <w:szCs w:val="21"/>
        </w:rPr>
        <w:t>人民政协坚持建言资政和凝聚共识双向发力的制度性安排</w:t>
      </w:r>
      <w:r w:rsidRPr="0005542A">
        <w:rPr>
          <w:rFonts w:ascii="宋体" w:eastAsia="宋体" w:hAnsi="宋体" w:cs="Times New Roman"/>
          <w:szCs w:val="21"/>
        </w:rPr>
        <w:drawing>
          <wp:inline distT="0" distB="0" distL="0" distR="0" wp14:anchorId="2D7C4179" wp14:editId="5446AC2C">
            <wp:extent cx="5715" cy="571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50B73B11" w14:textId="1AB3CDDA"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hint="eastAsia"/>
          <w:szCs w:val="21"/>
        </w:rPr>
        <w:t>③</w:t>
      </w:r>
      <w:r w:rsidRPr="0005542A">
        <w:rPr>
          <w:rFonts w:ascii="宋体" w:eastAsia="宋体" w:hAnsi="宋体" w:cs="Times New Roman"/>
          <w:szCs w:val="21"/>
        </w:rPr>
        <w:t>人民政协履行国家方针、政策的决定和执行职能的体现</w:t>
      </w:r>
      <w:r w:rsidRPr="0005542A">
        <w:rPr>
          <w:rFonts w:ascii="宋体" w:eastAsia="宋体" w:hAnsi="宋体" w:cs="Times New Roman"/>
          <w:szCs w:val="21"/>
        </w:rPr>
        <w:drawing>
          <wp:inline distT="0" distB="0" distL="0" distR="0" wp14:anchorId="12E89C9F" wp14:editId="6165D546">
            <wp:extent cx="5715" cy="57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2061D76A" w14:textId="2017D5A5"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hint="eastAsia"/>
          <w:szCs w:val="21"/>
        </w:rPr>
        <w:t>④</w:t>
      </w:r>
      <w:r w:rsidRPr="0005542A">
        <w:rPr>
          <w:rFonts w:ascii="宋体" w:eastAsia="宋体" w:hAnsi="宋体" w:cs="Times New Roman"/>
          <w:szCs w:val="21"/>
        </w:rPr>
        <w:t>本届全国政协促进</w:t>
      </w:r>
      <w:proofErr w:type="gramStart"/>
      <w:r w:rsidRPr="0005542A">
        <w:rPr>
          <w:rFonts w:ascii="宋体" w:eastAsia="宋体" w:hAnsi="宋体" w:cs="Times New Roman"/>
          <w:szCs w:val="21"/>
        </w:rPr>
        <w:t>党外委员</w:t>
      </w:r>
      <w:proofErr w:type="gramEnd"/>
      <w:r w:rsidRPr="0005542A">
        <w:rPr>
          <w:rFonts w:ascii="宋体" w:eastAsia="宋体" w:hAnsi="宋体" w:cs="Times New Roman"/>
          <w:szCs w:val="21"/>
        </w:rPr>
        <w:t>自我教育自我提高的创新举措</w:t>
      </w:r>
      <w:r w:rsidRPr="0005542A">
        <w:rPr>
          <w:rFonts w:ascii="宋体" w:eastAsia="宋体" w:hAnsi="宋体" w:cs="Times New Roman"/>
          <w:szCs w:val="21"/>
        </w:rPr>
        <w:drawing>
          <wp:inline distT="0" distB="0" distL="0" distR="0" wp14:anchorId="00CD3531" wp14:editId="1072D310">
            <wp:extent cx="5715" cy="571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6491C7FC" w14:textId="1158703D" w:rsidR="00E55A49" w:rsidRPr="0005542A" w:rsidRDefault="00E55A49" w:rsidP="0005542A">
      <w:pPr>
        <w:spacing w:line="340" w:lineRule="exact"/>
        <w:jc w:val="left"/>
        <w:rPr>
          <w:rFonts w:ascii="宋体" w:eastAsia="宋体" w:hAnsi="宋体" w:cs="Times New Roman"/>
          <w:szCs w:val="21"/>
        </w:rPr>
      </w:pPr>
      <w:r w:rsidRPr="0005542A">
        <w:rPr>
          <w:rFonts w:ascii="宋体" w:eastAsia="宋体" w:hAnsi="宋体" w:cs="Times New Roman"/>
          <w:szCs w:val="21"/>
        </w:rPr>
        <w:t>A．</w:t>
      </w:r>
      <w:r w:rsidRPr="0005542A">
        <w:rPr>
          <w:rFonts w:ascii="宋体" w:eastAsia="宋体" w:hAnsi="宋体" w:cs="宋体" w:hint="eastAsia"/>
          <w:szCs w:val="21"/>
        </w:rPr>
        <w:t>①②</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B．</w:t>
      </w:r>
      <w:r w:rsidRPr="0005542A">
        <w:rPr>
          <w:rFonts w:ascii="宋体" w:eastAsia="宋体" w:hAnsi="宋体" w:cs="宋体" w:hint="eastAsia"/>
          <w:szCs w:val="21"/>
        </w:rPr>
        <w:t>①③</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C．</w:t>
      </w:r>
      <w:r w:rsidRPr="0005542A">
        <w:rPr>
          <w:rFonts w:ascii="宋体" w:eastAsia="宋体" w:hAnsi="宋体" w:cs="宋体" w:hint="eastAsia"/>
          <w:szCs w:val="21"/>
        </w:rPr>
        <w:t>②④</w:t>
      </w:r>
      <w:r w:rsidRPr="0005542A">
        <w:rPr>
          <w:rFonts w:ascii="宋体" w:eastAsia="宋体" w:hAnsi="宋体" w:cs="Times New Roman"/>
          <w:szCs w:val="21"/>
        </w:rPr>
        <w:tab/>
      </w:r>
      <w:r w:rsidR="005F5FF3" w:rsidRPr="0005542A">
        <w:rPr>
          <w:rFonts w:ascii="宋体" w:eastAsia="宋体" w:hAnsi="宋体" w:cs="Times New Roman"/>
          <w:szCs w:val="21"/>
        </w:rPr>
        <w:t xml:space="preserve">           </w:t>
      </w:r>
      <w:r w:rsidRPr="0005542A">
        <w:rPr>
          <w:rFonts w:ascii="宋体" w:eastAsia="宋体" w:hAnsi="宋体" w:cs="Times New Roman"/>
          <w:szCs w:val="21"/>
        </w:rPr>
        <w:t>D．</w:t>
      </w:r>
      <w:r w:rsidRPr="0005542A">
        <w:rPr>
          <w:rFonts w:ascii="宋体" w:eastAsia="宋体" w:hAnsi="宋体" w:cs="宋体" w:hint="eastAsia"/>
          <w:szCs w:val="21"/>
        </w:rPr>
        <w:t>③④</w:t>
      </w:r>
      <w:r w:rsidRPr="0005542A">
        <w:rPr>
          <w:rFonts w:ascii="宋体" w:eastAsia="宋体" w:hAnsi="宋体"/>
          <w:noProof/>
          <w:szCs w:val="21"/>
        </w:rPr>
        <w:drawing>
          <wp:inline distT="0" distB="0" distL="0" distR="0" wp14:anchorId="5B7E3978" wp14:editId="5530585B">
            <wp:extent cx="5715" cy="571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77AC0A64" w14:textId="6EDC7897" w:rsidR="0026626D" w:rsidRPr="0005542A" w:rsidRDefault="0026626D" w:rsidP="0005542A">
      <w:pPr>
        <w:spacing w:line="340" w:lineRule="exact"/>
        <w:jc w:val="left"/>
        <w:textAlignment w:val="center"/>
        <w:rPr>
          <w:rFonts w:ascii="宋体" w:eastAsia="宋体" w:hAnsi="宋体"/>
          <w:szCs w:val="21"/>
        </w:rPr>
      </w:pPr>
      <w:r w:rsidRPr="0005542A">
        <w:rPr>
          <w:rFonts w:ascii="宋体" w:eastAsia="宋体" w:hAnsi="宋体"/>
          <w:szCs w:val="21"/>
        </w:rPr>
        <w:t>1</w:t>
      </w:r>
      <w:r w:rsidR="007837F8" w:rsidRPr="0005542A">
        <w:rPr>
          <w:rFonts w:ascii="宋体" w:eastAsia="宋体" w:hAnsi="宋体"/>
          <w:szCs w:val="21"/>
        </w:rPr>
        <w:t>9</w:t>
      </w:r>
      <w:r w:rsidRPr="0005542A">
        <w:rPr>
          <w:rFonts w:ascii="宋体" w:eastAsia="宋体" w:hAnsi="宋体"/>
          <w:szCs w:val="21"/>
        </w:rPr>
        <w:t>．我国的国家职能与人民民主专政的国体相适应，为社会主义现代化提供可靠保障。下列活动中，属于履行国家职能的是（    ）</w:t>
      </w:r>
    </w:p>
    <w:p w14:paraId="1E1788F4" w14:textId="77777777" w:rsidR="0026626D" w:rsidRPr="0005542A" w:rsidRDefault="0026626D" w:rsidP="0005542A">
      <w:pPr>
        <w:spacing w:line="340" w:lineRule="exact"/>
        <w:jc w:val="left"/>
        <w:textAlignment w:val="center"/>
        <w:rPr>
          <w:rFonts w:ascii="宋体" w:eastAsia="宋体" w:hAnsi="宋体"/>
          <w:szCs w:val="21"/>
        </w:rPr>
      </w:pPr>
      <w:r w:rsidRPr="0005542A">
        <w:rPr>
          <w:rFonts w:ascii="宋体" w:eastAsia="宋体" w:hAnsi="宋体"/>
          <w:szCs w:val="21"/>
        </w:rPr>
        <w:t>①连云港市政府实施了决战决胜2020年全国文明城市六大专项行动</w:t>
      </w:r>
    </w:p>
    <w:p w14:paraId="07EDBE67" w14:textId="77777777" w:rsidR="0026626D" w:rsidRPr="0005542A" w:rsidRDefault="0026626D" w:rsidP="0005542A">
      <w:pPr>
        <w:spacing w:line="340" w:lineRule="exact"/>
        <w:jc w:val="left"/>
        <w:textAlignment w:val="center"/>
        <w:rPr>
          <w:rFonts w:ascii="宋体" w:eastAsia="宋体" w:hAnsi="宋体"/>
          <w:szCs w:val="21"/>
        </w:rPr>
      </w:pPr>
      <w:r w:rsidRPr="0005542A">
        <w:rPr>
          <w:rFonts w:ascii="宋体" w:eastAsia="宋体" w:hAnsi="宋体"/>
          <w:szCs w:val="21"/>
        </w:rPr>
        <w:t>②连云港市委召开党外人士座谈会，听取“十四五”规划编制的建议</w:t>
      </w:r>
    </w:p>
    <w:p w14:paraId="46AE2D04" w14:textId="77777777" w:rsidR="0026626D" w:rsidRPr="0005542A" w:rsidRDefault="0026626D" w:rsidP="0005542A">
      <w:pPr>
        <w:spacing w:line="340" w:lineRule="exact"/>
        <w:jc w:val="left"/>
        <w:textAlignment w:val="center"/>
        <w:rPr>
          <w:rFonts w:ascii="宋体" w:eastAsia="宋体" w:hAnsi="宋体"/>
          <w:szCs w:val="21"/>
        </w:rPr>
      </w:pPr>
      <w:r w:rsidRPr="0005542A">
        <w:rPr>
          <w:rFonts w:ascii="宋体" w:eastAsia="宋体" w:hAnsi="宋体"/>
          <w:szCs w:val="21"/>
        </w:rPr>
        <w:t>③东海县检察院全面履行法律监督职能，打造“和谐检察”维护公平正义</w:t>
      </w:r>
    </w:p>
    <w:p w14:paraId="2301C3C1" w14:textId="77777777" w:rsidR="0026626D" w:rsidRPr="0005542A" w:rsidRDefault="0026626D" w:rsidP="0005542A">
      <w:pPr>
        <w:spacing w:line="340" w:lineRule="exact"/>
        <w:jc w:val="left"/>
        <w:textAlignment w:val="center"/>
        <w:rPr>
          <w:rFonts w:ascii="宋体" w:eastAsia="宋体" w:hAnsi="宋体"/>
          <w:szCs w:val="21"/>
        </w:rPr>
      </w:pPr>
      <w:r w:rsidRPr="0005542A">
        <w:rPr>
          <w:rFonts w:ascii="宋体" w:eastAsia="宋体" w:hAnsi="宋体"/>
          <w:szCs w:val="21"/>
        </w:rPr>
        <w:t>④市政协召开“优化营商环境，促进民营经济高质量发展”专题协商会</w:t>
      </w:r>
    </w:p>
    <w:p w14:paraId="15BF79AA" w14:textId="77777777" w:rsidR="0026626D" w:rsidRPr="0005542A" w:rsidRDefault="0026626D" w:rsidP="0005542A">
      <w:pPr>
        <w:tabs>
          <w:tab w:val="left" w:pos="2076"/>
          <w:tab w:val="left" w:pos="4153"/>
          <w:tab w:val="left" w:pos="6229"/>
        </w:tabs>
        <w:spacing w:line="340" w:lineRule="exact"/>
        <w:jc w:val="left"/>
        <w:textAlignment w:val="center"/>
        <w:rPr>
          <w:rFonts w:ascii="宋体" w:eastAsia="宋体" w:hAnsi="宋体"/>
          <w:szCs w:val="21"/>
        </w:rPr>
      </w:pPr>
      <w:r w:rsidRPr="0005542A">
        <w:rPr>
          <w:rFonts w:ascii="宋体" w:eastAsia="宋体" w:hAnsi="宋体"/>
          <w:szCs w:val="21"/>
        </w:rPr>
        <w:t>A．①②</w:t>
      </w:r>
      <w:r w:rsidRPr="0005542A">
        <w:rPr>
          <w:rFonts w:ascii="宋体" w:eastAsia="宋体" w:hAnsi="宋体"/>
          <w:szCs w:val="21"/>
        </w:rPr>
        <w:tab/>
        <w:t>B．①③</w:t>
      </w:r>
      <w:r w:rsidRPr="0005542A">
        <w:rPr>
          <w:rFonts w:ascii="宋体" w:eastAsia="宋体" w:hAnsi="宋体"/>
          <w:szCs w:val="21"/>
        </w:rPr>
        <w:tab/>
        <w:t>C．②④</w:t>
      </w:r>
      <w:r w:rsidRPr="0005542A">
        <w:rPr>
          <w:rFonts w:ascii="宋体" w:eastAsia="宋体" w:hAnsi="宋体"/>
          <w:szCs w:val="21"/>
        </w:rPr>
        <w:tab/>
        <w:t>D．③④</w:t>
      </w:r>
    </w:p>
    <w:p w14:paraId="2BC59E2B" w14:textId="1D979AD7" w:rsidR="0026626D" w:rsidRPr="0005542A" w:rsidRDefault="00AA319E" w:rsidP="0005542A">
      <w:pPr>
        <w:spacing w:line="340" w:lineRule="exact"/>
        <w:jc w:val="left"/>
        <w:textAlignment w:val="center"/>
        <w:rPr>
          <w:rFonts w:ascii="宋体" w:eastAsia="宋体" w:hAnsi="宋体"/>
          <w:szCs w:val="21"/>
        </w:rPr>
      </w:pPr>
      <w:r w:rsidRPr="0005542A">
        <w:rPr>
          <w:rFonts w:ascii="宋体" w:eastAsia="宋体" w:hAnsi="宋体"/>
          <w:szCs w:val="21"/>
        </w:rPr>
        <w:t>20</w:t>
      </w:r>
      <w:r w:rsidR="0026626D" w:rsidRPr="0005542A">
        <w:rPr>
          <w:rFonts w:ascii="宋体" w:eastAsia="宋体" w:hAnsi="宋体"/>
          <w:szCs w:val="21"/>
        </w:rPr>
        <w:t>．为了适应我国人口与经济社会发展的新形势，优化生育政策，根据十三届全国人大常委会关于修改人口与计划生育法的决定，国务院决定废止《计划生育技术服务管理条例》《社会抚养费征收管理办法》《流动人口计划生育工作条例》等行政法规。这表明（   ）</w:t>
      </w:r>
    </w:p>
    <w:p w14:paraId="72572174" w14:textId="75C8CD21" w:rsidR="0026626D" w:rsidRPr="0005542A" w:rsidRDefault="0026626D" w:rsidP="0005542A">
      <w:pPr>
        <w:spacing w:line="340" w:lineRule="exact"/>
        <w:jc w:val="left"/>
        <w:textAlignment w:val="center"/>
        <w:rPr>
          <w:rFonts w:ascii="宋体" w:eastAsia="宋体" w:hAnsi="宋体"/>
          <w:szCs w:val="21"/>
        </w:rPr>
      </w:pPr>
      <w:r w:rsidRPr="0005542A">
        <w:rPr>
          <w:rFonts w:ascii="宋体" w:eastAsia="宋体" w:hAnsi="宋体"/>
          <w:szCs w:val="21"/>
        </w:rPr>
        <w:t>①国务院是全国人大的执行机关</w:t>
      </w:r>
      <w:r w:rsidR="005F5FF3" w:rsidRPr="0005542A">
        <w:rPr>
          <w:rFonts w:ascii="宋体" w:eastAsia="宋体" w:hAnsi="宋体" w:hint="eastAsia"/>
          <w:szCs w:val="21"/>
        </w:rPr>
        <w:t xml:space="preserve"> </w:t>
      </w:r>
      <w:r w:rsidR="005F5FF3" w:rsidRPr="0005542A">
        <w:rPr>
          <w:rFonts w:ascii="宋体" w:eastAsia="宋体" w:hAnsi="宋体"/>
          <w:szCs w:val="21"/>
        </w:rPr>
        <w:t xml:space="preserve">                </w:t>
      </w:r>
      <w:r w:rsidRPr="0005542A">
        <w:rPr>
          <w:rFonts w:ascii="宋体" w:eastAsia="宋体" w:hAnsi="宋体"/>
          <w:szCs w:val="21"/>
        </w:rPr>
        <w:t>②国务院和全国人大共同行使国家立法权</w:t>
      </w:r>
    </w:p>
    <w:p w14:paraId="2DC3A3C1" w14:textId="14891CA7" w:rsidR="0026626D" w:rsidRPr="0005542A" w:rsidRDefault="0026626D" w:rsidP="0005542A">
      <w:pPr>
        <w:spacing w:line="340" w:lineRule="exact"/>
        <w:jc w:val="left"/>
        <w:textAlignment w:val="center"/>
        <w:rPr>
          <w:rFonts w:ascii="宋体" w:eastAsia="宋体" w:hAnsi="宋体"/>
          <w:szCs w:val="21"/>
        </w:rPr>
      </w:pPr>
      <w:r w:rsidRPr="0005542A">
        <w:rPr>
          <w:rFonts w:ascii="宋体" w:eastAsia="宋体" w:hAnsi="宋体"/>
          <w:szCs w:val="21"/>
        </w:rPr>
        <w:t>③全国人大常委会在我国国家机构中居于最高地位</w:t>
      </w:r>
      <w:r w:rsidR="005F5FF3" w:rsidRPr="0005542A">
        <w:rPr>
          <w:rFonts w:ascii="宋体" w:eastAsia="宋体" w:hAnsi="宋体" w:hint="eastAsia"/>
          <w:szCs w:val="21"/>
        </w:rPr>
        <w:t xml:space="preserve"> </w:t>
      </w:r>
      <w:r w:rsidRPr="0005542A">
        <w:rPr>
          <w:rFonts w:ascii="宋体" w:eastAsia="宋体" w:hAnsi="宋体"/>
          <w:szCs w:val="21"/>
        </w:rPr>
        <w:t>④民主集中制是我国国家机构组织和活动的基本原则</w:t>
      </w:r>
    </w:p>
    <w:p w14:paraId="456DFB14" w14:textId="77777777" w:rsidR="0026626D" w:rsidRPr="00A3354D" w:rsidRDefault="0026626D" w:rsidP="0005542A">
      <w:pPr>
        <w:tabs>
          <w:tab w:val="left" w:pos="2076"/>
          <w:tab w:val="left" w:pos="4153"/>
          <w:tab w:val="left" w:pos="6229"/>
        </w:tabs>
        <w:spacing w:line="340" w:lineRule="exact"/>
        <w:jc w:val="left"/>
        <w:textAlignment w:val="center"/>
        <w:rPr>
          <w:rFonts w:ascii="宋体" w:eastAsia="宋体" w:hAnsi="宋体"/>
          <w:szCs w:val="21"/>
        </w:rPr>
      </w:pPr>
      <w:r w:rsidRPr="0005542A">
        <w:rPr>
          <w:rFonts w:ascii="宋体" w:eastAsia="宋体" w:hAnsi="宋体"/>
          <w:szCs w:val="21"/>
        </w:rPr>
        <w:t>A．①②</w:t>
      </w:r>
      <w:r w:rsidRPr="0005542A">
        <w:rPr>
          <w:rFonts w:ascii="宋体" w:eastAsia="宋体" w:hAnsi="宋体"/>
          <w:szCs w:val="21"/>
        </w:rPr>
        <w:tab/>
        <w:t>B．①④</w:t>
      </w:r>
      <w:r w:rsidRPr="0005542A">
        <w:rPr>
          <w:rFonts w:ascii="宋体" w:eastAsia="宋体" w:hAnsi="宋体"/>
          <w:szCs w:val="21"/>
        </w:rPr>
        <w:tab/>
        <w:t>C．②③</w:t>
      </w:r>
      <w:r w:rsidRPr="0005542A">
        <w:rPr>
          <w:rFonts w:ascii="宋体" w:eastAsia="宋体" w:hAnsi="宋体"/>
          <w:szCs w:val="21"/>
        </w:rPr>
        <w:tab/>
        <w:t>D．③④</w:t>
      </w:r>
    </w:p>
    <w:p w14:paraId="47098ED0" w14:textId="77777777" w:rsidR="00A97FF0" w:rsidRPr="00A97FF0" w:rsidRDefault="00A97FF0" w:rsidP="00A97FF0">
      <w:pPr>
        <w:autoSpaceDE w:val="0"/>
        <w:autoSpaceDN w:val="0"/>
        <w:jc w:val="left"/>
        <w:rPr>
          <w:rFonts w:ascii="宋体" w:eastAsia="宋体" w:hAnsi="宋体" w:cs="Times New Roman"/>
          <w:b/>
          <w:kern w:val="0"/>
          <w:sz w:val="28"/>
          <w:szCs w:val="28"/>
        </w:rPr>
      </w:pPr>
      <w:r w:rsidRPr="00A97FF0">
        <w:rPr>
          <w:rFonts w:ascii="宋体" w:eastAsia="宋体" w:hAnsi="宋体" w:cs="MS Mincho" w:hint="eastAsia"/>
          <w:b/>
          <w:kern w:val="0"/>
          <w:sz w:val="28"/>
          <w:szCs w:val="28"/>
          <w:lang w:val="zh-CN"/>
        </w:rPr>
        <w:t>二、主观题（共4题，每题1</w:t>
      </w:r>
      <w:r w:rsidRPr="00A97FF0">
        <w:rPr>
          <w:rFonts w:ascii="宋体" w:eastAsia="宋体" w:hAnsi="宋体" w:cs="MS Mincho"/>
          <w:b/>
          <w:kern w:val="0"/>
          <w:sz w:val="28"/>
          <w:szCs w:val="28"/>
          <w:lang w:val="zh-CN"/>
        </w:rPr>
        <w:t>0</w:t>
      </w:r>
      <w:r w:rsidRPr="00A97FF0">
        <w:rPr>
          <w:rFonts w:ascii="宋体" w:eastAsia="宋体" w:hAnsi="宋体" w:cs="MS Mincho" w:hint="eastAsia"/>
          <w:b/>
          <w:kern w:val="0"/>
          <w:sz w:val="28"/>
          <w:szCs w:val="28"/>
          <w:lang w:val="zh-CN"/>
        </w:rPr>
        <w:t>分）</w:t>
      </w:r>
    </w:p>
    <w:p w14:paraId="6FE8BE45" w14:textId="77777777" w:rsidR="00D76396" w:rsidRDefault="00D76396" w:rsidP="00BE3AF1">
      <w:pPr>
        <w:spacing w:line="360" w:lineRule="exact"/>
        <w:jc w:val="left"/>
        <w:textAlignment w:val="center"/>
        <w:rPr>
          <w:rFonts w:ascii="宋体" w:eastAsia="宋体" w:hAnsi="宋体"/>
          <w:b/>
          <w:bCs/>
        </w:rPr>
      </w:pPr>
    </w:p>
    <w:p w14:paraId="47F8A0A7" w14:textId="00199153" w:rsidR="00807268" w:rsidRPr="00BE3AF1" w:rsidRDefault="00BE3AF1" w:rsidP="00BE3AF1">
      <w:pPr>
        <w:spacing w:line="360" w:lineRule="exact"/>
        <w:jc w:val="left"/>
        <w:textAlignment w:val="center"/>
        <w:rPr>
          <w:rFonts w:ascii="楷体" w:eastAsia="楷体" w:hAnsi="楷体"/>
        </w:rPr>
      </w:pPr>
      <w:r w:rsidRPr="00BE3AF1">
        <w:rPr>
          <w:rFonts w:ascii="宋体" w:eastAsia="宋体" w:hAnsi="宋体" w:hint="eastAsia"/>
          <w:b/>
          <w:bCs/>
        </w:rPr>
        <w:lastRenderedPageBreak/>
        <w:t>2</w:t>
      </w:r>
      <w:r w:rsidRPr="00BE3AF1">
        <w:rPr>
          <w:rFonts w:ascii="宋体" w:eastAsia="宋体" w:hAnsi="宋体"/>
          <w:b/>
          <w:bCs/>
        </w:rPr>
        <w:t>1.</w:t>
      </w:r>
      <w:r w:rsidR="00807268" w:rsidRPr="00BE3AF1">
        <w:rPr>
          <w:rFonts w:ascii="楷体" w:eastAsia="楷体" w:hAnsi="楷体"/>
        </w:rPr>
        <w:t xml:space="preserve">  近年来，江苏苏州与贵州铜仁两地坚持对口支援与双向协作发展，为实现共同富裕提供了有益借鉴。两地努力建立完善苏州铜仁两市协同发展、双向循环机制，在党和政府主导推进扶贫协作的同时，培育多元化的社会扶贫主体，倡导民营企业扶贫，鼓励</w:t>
      </w:r>
      <w:proofErr w:type="gramStart"/>
      <w:r w:rsidR="00807268" w:rsidRPr="00BE3AF1">
        <w:rPr>
          <w:rFonts w:ascii="楷体" w:eastAsia="楷体" w:hAnsi="楷体"/>
        </w:rPr>
        <w:t>苏商入</w:t>
      </w:r>
      <w:proofErr w:type="gramEnd"/>
      <w:r w:rsidR="00807268" w:rsidRPr="00BE3AF1">
        <w:rPr>
          <w:rFonts w:ascii="楷体" w:eastAsia="楷体" w:hAnsi="楷体"/>
        </w:rPr>
        <w:t>黔，共赢发展，充分激发市场活力，发挥资金、技术、市场、管理等优势的辐射和带动作用。</w:t>
      </w:r>
    </w:p>
    <w:p w14:paraId="28380887" w14:textId="77777777" w:rsidR="00807268" w:rsidRPr="00BE3AF1" w:rsidRDefault="00807268" w:rsidP="00BE3AF1">
      <w:pPr>
        <w:spacing w:line="360" w:lineRule="exact"/>
        <w:ind w:firstLine="420"/>
        <w:jc w:val="left"/>
        <w:textAlignment w:val="center"/>
        <w:rPr>
          <w:rFonts w:ascii="楷体" w:eastAsia="楷体" w:hAnsi="楷体"/>
        </w:rPr>
      </w:pPr>
      <w:r w:rsidRPr="00BE3AF1">
        <w:rPr>
          <w:rFonts w:ascii="楷体" w:eastAsia="楷体" w:hAnsi="楷体"/>
        </w:rPr>
        <w:t>两地通过“江苏企业+贵州资源”、“江苏市场+贵州产品”、“江苏总部+贵州基地”、“江苏研发+贵州制造”等模式，深化农业、工业、</w:t>
      </w:r>
      <w:proofErr w:type="gramStart"/>
      <w:r w:rsidRPr="00BE3AF1">
        <w:rPr>
          <w:rFonts w:ascii="楷体" w:eastAsia="楷体" w:hAnsi="楷体"/>
        </w:rPr>
        <w:t>文旅等</w:t>
      </w:r>
      <w:proofErr w:type="gramEnd"/>
      <w:r w:rsidRPr="00BE3AF1">
        <w:rPr>
          <w:rFonts w:ascii="楷体" w:eastAsia="楷体" w:hAnsi="楷体"/>
        </w:rPr>
        <w:t>产业的全方位合作。苏州帮助铜仁建成市内首个固定的人力资源市场，实施技能人才“千人”培养计划，创办“1+l+1”就学就业脱贫“铜仁班”，全力打造“产业军校”，为铜仁未来发展储能，大力弘扬“厚德铸铜仁·仁义致远”的铜仁精神，激发当地干群的信心和热情，描摹出一幅筑</w:t>
      </w:r>
      <w:proofErr w:type="gramStart"/>
      <w:r w:rsidRPr="00BE3AF1">
        <w:rPr>
          <w:rFonts w:ascii="楷体" w:eastAsia="楷体" w:hAnsi="楷体"/>
        </w:rPr>
        <w:t>梦未来</w:t>
      </w:r>
      <w:proofErr w:type="gramEnd"/>
      <w:r w:rsidRPr="00BE3AF1">
        <w:rPr>
          <w:rFonts w:ascii="楷体" w:eastAsia="楷体" w:hAnsi="楷体"/>
        </w:rPr>
        <w:t>的生动画面。两地聚焦特殊群体，聚焦群众关切，全面加大对贫困人口、低保人员的</w:t>
      </w:r>
      <w:proofErr w:type="gramStart"/>
      <w:r w:rsidRPr="00BE3AF1">
        <w:rPr>
          <w:rFonts w:ascii="楷体" w:eastAsia="楷体" w:hAnsi="楷体"/>
        </w:rPr>
        <w:t>帮扶保障</w:t>
      </w:r>
      <w:proofErr w:type="gramEnd"/>
      <w:r w:rsidRPr="00BE3AF1">
        <w:rPr>
          <w:rFonts w:ascii="楷体" w:eastAsia="楷体" w:hAnsi="楷体"/>
        </w:rPr>
        <w:t>力度，持续在兜底线、保基本、强督导上加力。</w:t>
      </w:r>
    </w:p>
    <w:p w14:paraId="283C0A01" w14:textId="25CBA819" w:rsidR="000A1F7E" w:rsidRPr="007B0339" w:rsidRDefault="000A1F7E" w:rsidP="000A1F7E">
      <w:pPr>
        <w:spacing w:line="360" w:lineRule="auto"/>
        <w:jc w:val="left"/>
        <w:textAlignment w:val="center"/>
        <w:rPr>
          <w:rFonts w:ascii="宋体" w:eastAsia="宋体" w:hAnsi="宋体"/>
          <w:b/>
          <w:bCs/>
        </w:rPr>
      </w:pPr>
      <w:r w:rsidRPr="007B0339">
        <w:rPr>
          <w:rFonts w:ascii="宋体" w:eastAsia="宋体" w:hAnsi="宋体" w:hint="eastAsia"/>
          <w:b/>
          <w:bCs/>
        </w:rPr>
        <w:t>（1）结合材料，</w:t>
      </w:r>
      <w:r w:rsidRPr="007B0339">
        <w:rPr>
          <w:rFonts w:ascii="宋体" w:eastAsia="宋体" w:hAnsi="宋体"/>
          <w:b/>
          <w:bCs/>
        </w:rPr>
        <w:t>运用经济</w:t>
      </w:r>
      <w:r w:rsidRPr="007B0339">
        <w:rPr>
          <w:rFonts w:ascii="宋体" w:eastAsia="宋体" w:hAnsi="宋体" w:hint="eastAsia"/>
          <w:b/>
          <w:bCs/>
        </w:rPr>
        <w:t>与社会的</w:t>
      </w:r>
      <w:r w:rsidRPr="007B0339">
        <w:rPr>
          <w:rFonts w:ascii="宋体" w:eastAsia="宋体" w:hAnsi="宋体"/>
          <w:b/>
          <w:bCs/>
        </w:rPr>
        <w:t>知识</w:t>
      </w:r>
      <w:r w:rsidRPr="007B0339">
        <w:rPr>
          <w:rFonts w:ascii="宋体" w:eastAsia="宋体" w:hAnsi="宋体" w:hint="eastAsia"/>
          <w:b/>
          <w:bCs/>
        </w:rPr>
        <w:t>分析，</w:t>
      </w:r>
      <w:r w:rsidRPr="007B0339">
        <w:rPr>
          <w:rFonts w:ascii="宋体" w:eastAsia="宋体" w:hAnsi="宋体" w:hint="eastAsia"/>
          <w:b/>
          <w:bCs/>
        </w:rPr>
        <w:t>推动实现精准脱贫和共同富裕</w:t>
      </w:r>
      <w:r w:rsidRPr="007B0339">
        <w:rPr>
          <w:rFonts w:ascii="宋体" w:eastAsia="宋体" w:hAnsi="宋体" w:hint="eastAsia"/>
          <w:b/>
          <w:bCs/>
        </w:rPr>
        <w:t>的原因？</w:t>
      </w:r>
    </w:p>
    <w:p w14:paraId="7D0F0C1D" w14:textId="4ED841D9" w:rsidR="000A1F7E" w:rsidRDefault="000A1F7E" w:rsidP="00807268">
      <w:pPr>
        <w:spacing w:line="360" w:lineRule="auto"/>
        <w:jc w:val="left"/>
        <w:textAlignment w:val="center"/>
        <w:rPr>
          <w:rFonts w:ascii="宋体" w:eastAsia="宋体" w:hAnsi="宋体"/>
          <w:b/>
          <w:bCs/>
        </w:rPr>
      </w:pPr>
    </w:p>
    <w:p w14:paraId="5962EEC8" w14:textId="436F5D66" w:rsidR="00D76396" w:rsidRDefault="00D76396" w:rsidP="00807268">
      <w:pPr>
        <w:spacing w:line="360" w:lineRule="auto"/>
        <w:jc w:val="left"/>
        <w:textAlignment w:val="center"/>
        <w:rPr>
          <w:rFonts w:ascii="宋体" w:eastAsia="宋体" w:hAnsi="宋体"/>
          <w:b/>
          <w:bCs/>
        </w:rPr>
      </w:pPr>
    </w:p>
    <w:p w14:paraId="225EFDBB" w14:textId="77777777" w:rsidR="00D76396" w:rsidRPr="007B0339" w:rsidRDefault="00D76396" w:rsidP="00807268">
      <w:pPr>
        <w:spacing w:line="360" w:lineRule="auto"/>
        <w:jc w:val="left"/>
        <w:textAlignment w:val="center"/>
        <w:rPr>
          <w:rFonts w:ascii="宋体" w:eastAsia="宋体" w:hAnsi="宋体" w:hint="eastAsia"/>
          <w:b/>
          <w:bCs/>
        </w:rPr>
      </w:pPr>
    </w:p>
    <w:p w14:paraId="08ABDF10" w14:textId="7611A15B" w:rsidR="00807268" w:rsidRPr="007B0339" w:rsidRDefault="000A1F7E" w:rsidP="00807268">
      <w:pPr>
        <w:spacing w:line="360" w:lineRule="auto"/>
        <w:jc w:val="left"/>
        <w:textAlignment w:val="center"/>
        <w:rPr>
          <w:rFonts w:ascii="宋体" w:eastAsia="宋体" w:hAnsi="宋体"/>
          <w:b/>
          <w:bCs/>
        </w:rPr>
      </w:pPr>
      <w:r w:rsidRPr="007B0339">
        <w:rPr>
          <w:rFonts w:ascii="宋体" w:eastAsia="宋体" w:hAnsi="宋体" w:hint="eastAsia"/>
          <w:b/>
          <w:bCs/>
        </w:rPr>
        <w:t>（2）</w:t>
      </w:r>
      <w:r w:rsidR="00807268" w:rsidRPr="007B0339">
        <w:rPr>
          <w:rFonts w:ascii="宋体" w:eastAsia="宋体" w:hAnsi="宋体"/>
          <w:b/>
          <w:bCs/>
        </w:rPr>
        <w:t>结合材料，运用经济</w:t>
      </w:r>
      <w:r w:rsidR="00BE3AF1" w:rsidRPr="007B0339">
        <w:rPr>
          <w:rFonts w:ascii="宋体" w:eastAsia="宋体" w:hAnsi="宋体" w:hint="eastAsia"/>
          <w:b/>
          <w:bCs/>
        </w:rPr>
        <w:t>与社会的</w:t>
      </w:r>
      <w:r w:rsidR="00807268" w:rsidRPr="007B0339">
        <w:rPr>
          <w:rFonts w:ascii="宋体" w:eastAsia="宋体" w:hAnsi="宋体"/>
          <w:b/>
          <w:bCs/>
        </w:rPr>
        <w:t>知识，分析苏州铜仁两地在探索实现共同富裕历程中的成功经验。</w:t>
      </w:r>
    </w:p>
    <w:p w14:paraId="138D3640" w14:textId="3138A316" w:rsidR="00C46E77" w:rsidRDefault="00C46E77" w:rsidP="00BE3AF1">
      <w:pPr>
        <w:spacing w:line="360" w:lineRule="auto"/>
        <w:jc w:val="left"/>
        <w:textAlignment w:val="center"/>
      </w:pPr>
    </w:p>
    <w:p w14:paraId="64D546A7" w14:textId="65044F54" w:rsidR="00D76396" w:rsidRDefault="00D76396" w:rsidP="00BE3AF1">
      <w:pPr>
        <w:spacing w:line="360" w:lineRule="auto"/>
        <w:jc w:val="left"/>
        <w:textAlignment w:val="center"/>
      </w:pPr>
    </w:p>
    <w:p w14:paraId="71644179" w14:textId="2E30B7BE" w:rsidR="00D76396" w:rsidRDefault="00D76396" w:rsidP="00BE3AF1">
      <w:pPr>
        <w:spacing w:line="360" w:lineRule="auto"/>
        <w:jc w:val="left"/>
        <w:textAlignment w:val="center"/>
      </w:pPr>
    </w:p>
    <w:p w14:paraId="1E05C65F" w14:textId="5E97F5E3" w:rsidR="00D76396" w:rsidRDefault="00D76396" w:rsidP="00BE3AF1">
      <w:pPr>
        <w:spacing w:line="360" w:lineRule="auto"/>
        <w:jc w:val="left"/>
        <w:textAlignment w:val="center"/>
      </w:pPr>
    </w:p>
    <w:p w14:paraId="06C0FB55" w14:textId="347694A4" w:rsidR="00D76396" w:rsidRDefault="00D76396" w:rsidP="00BE3AF1">
      <w:pPr>
        <w:spacing w:line="360" w:lineRule="auto"/>
        <w:jc w:val="left"/>
        <w:textAlignment w:val="center"/>
      </w:pPr>
    </w:p>
    <w:p w14:paraId="44312A39" w14:textId="77777777" w:rsidR="00D76396" w:rsidRDefault="00D76396" w:rsidP="00BE3AF1">
      <w:pPr>
        <w:spacing w:line="360" w:lineRule="auto"/>
        <w:jc w:val="left"/>
        <w:textAlignment w:val="center"/>
        <w:rPr>
          <w:rFonts w:hint="eastAsia"/>
        </w:rPr>
      </w:pPr>
    </w:p>
    <w:p w14:paraId="11E206B0" w14:textId="5991E701" w:rsidR="00807268" w:rsidRPr="007B0339" w:rsidRDefault="007B0339" w:rsidP="007B0339">
      <w:pPr>
        <w:spacing w:line="360" w:lineRule="exact"/>
        <w:jc w:val="left"/>
        <w:textAlignment w:val="center"/>
        <w:rPr>
          <w:rFonts w:ascii="楷体" w:eastAsia="楷体" w:hAnsi="楷体"/>
        </w:rPr>
      </w:pPr>
      <w:r>
        <w:t>22</w:t>
      </w:r>
      <w:r w:rsidR="00807268">
        <w:t>．</w:t>
      </w:r>
      <w:r w:rsidR="00807268" w:rsidRPr="007B0339">
        <w:rPr>
          <w:rFonts w:ascii="楷体" w:eastAsia="楷体" w:hAnsi="楷体"/>
        </w:rPr>
        <w:t>阅读材料，完成下列要求。</w:t>
      </w:r>
    </w:p>
    <w:p w14:paraId="272746CF" w14:textId="77777777" w:rsidR="00807268" w:rsidRPr="007B0339" w:rsidRDefault="00807268" w:rsidP="007B0339">
      <w:pPr>
        <w:spacing w:line="360" w:lineRule="exact"/>
        <w:ind w:firstLine="420"/>
        <w:jc w:val="left"/>
        <w:textAlignment w:val="center"/>
        <w:rPr>
          <w:rFonts w:ascii="楷体" w:eastAsia="楷体" w:hAnsi="楷体"/>
        </w:rPr>
      </w:pPr>
      <w:r w:rsidRPr="007B0339">
        <w:rPr>
          <w:rFonts w:ascii="楷体" w:eastAsia="楷体" w:hAnsi="楷体"/>
        </w:rPr>
        <w:t>党的十九大报告提出，加强社会保障体系建设，按照兜底线、织密网、建机制的要求，全面建成覆盖全民、城乡统筹、权责清晰、保障适度、可持续的多层次社会保障体系。</w:t>
      </w:r>
    </w:p>
    <w:p w14:paraId="28D447DF" w14:textId="77777777" w:rsidR="00807268" w:rsidRPr="007B0339" w:rsidRDefault="00807268" w:rsidP="007B0339">
      <w:pPr>
        <w:spacing w:line="360" w:lineRule="exact"/>
        <w:ind w:firstLine="420"/>
        <w:jc w:val="left"/>
        <w:textAlignment w:val="center"/>
        <w:rPr>
          <w:rFonts w:ascii="楷体" w:eastAsia="楷体" w:hAnsi="楷体"/>
        </w:rPr>
      </w:pPr>
      <w:r w:rsidRPr="007B0339">
        <w:rPr>
          <w:rFonts w:ascii="楷体" w:eastAsia="楷体" w:hAnsi="楷体"/>
        </w:rPr>
        <w:t>在党的十九大报告中，习近平总书记在发言中强调，党的初心和使命就是为中国人民谋幸福，为中华民族谋复兴。这个初心和使命激励中国共产党人不断前进，按照“幼有所育（生育保障，包括儿童福利等）、学有所教（教育保障）、劳有所得（就业保障，包括工资收入等）、住有所居（住房保障）、病有所</w:t>
      </w:r>
      <w:proofErr w:type="gramStart"/>
      <w:r w:rsidRPr="007B0339">
        <w:rPr>
          <w:rFonts w:ascii="楷体" w:eastAsia="楷体" w:hAnsi="楷体"/>
        </w:rPr>
        <w:t>医</w:t>
      </w:r>
      <w:proofErr w:type="gramEnd"/>
      <w:r w:rsidRPr="007B0339">
        <w:rPr>
          <w:rFonts w:ascii="楷体" w:eastAsia="楷体" w:hAnsi="楷体"/>
        </w:rPr>
        <w:t xml:space="preserve">（医疗保障）、老有所养（养老保障）、弱有所扶（贫困保障）”的总要求，进一步完善社会保障体系，不断提高人民群众的获得感。 </w:t>
      </w:r>
    </w:p>
    <w:p w14:paraId="72D5F33A" w14:textId="77777777" w:rsidR="00807268" w:rsidRPr="007B0339" w:rsidRDefault="00807268" w:rsidP="00807268">
      <w:pPr>
        <w:spacing w:line="360" w:lineRule="auto"/>
        <w:jc w:val="left"/>
        <w:textAlignment w:val="center"/>
        <w:rPr>
          <w:rFonts w:ascii="宋体" w:eastAsia="宋体" w:hAnsi="宋体"/>
          <w:b/>
          <w:bCs/>
        </w:rPr>
      </w:pPr>
      <w:r w:rsidRPr="007B0339">
        <w:rPr>
          <w:rFonts w:ascii="宋体" w:eastAsia="宋体" w:hAnsi="宋体"/>
          <w:b/>
          <w:bCs/>
        </w:rPr>
        <w:t>结合材料和“我国的社会保障”有关知识，分析加强社会保障体系建设对经济社会发展的作用。</w:t>
      </w:r>
    </w:p>
    <w:p w14:paraId="6DDC4C8E" w14:textId="2D2DB3F6" w:rsidR="00C46E77" w:rsidRDefault="00C46E77" w:rsidP="00807268">
      <w:pPr>
        <w:spacing w:line="360" w:lineRule="auto"/>
        <w:ind w:firstLine="420"/>
        <w:jc w:val="left"/>
        <w:textAlignment w:val="center"/>
      </w:pPr>
    </w:p>
    <w:p w14:paraId="4D5DA362" w14:textId="1C51B73A" w:rsidR="00D76396" w:rsidRDefault="00D76396" w:rsidP="00807268">
      <w:pPr>
        <w:spacing w:line="360" w:lineRule="auto"/>
        <w:ind w:firstLine="420"/>
        <w:jc w:val="left"/>
        <w:textAlignment w:val="center"/>
      </w:pPr>
    </w:p>
    <w:p w14:paraId="05EEF0A2" w14:textId="3A92320C" w:rsidR="00D76396" w:rsidRDefault="00D76396" w:rsidP="00807268">
      <w:pPr>
        <w:spacing w:line="360" w:lineRule="auto"/>
        <w:ind w:firstLine="420"/>
        <w:jc w:val="left"/>
        <w:textAlignment w:val="center"/>
      </w:pPr>
    </w:p>
    <w:p w14:paraId="1596BCDF" w14:textId="52D86790" w:rsidR="00D76396" w:rsidRDefault="00D76396" w:rsidP="00807268">
      <w:pPr>
        <w:spacing w:line="360" w:lineRule="auto"/>
        <w:ind w:firstLine="420"/>
        <w:jc w:val="left"/>
        <w:textAlignment w:val="center"/>
      </w:pPr>
    </w:p>
    <w:p w14:paraId="5309F420" w14:textId="3FE75048" w:rsidR="00D76396" w:rsidRDefault="00D76396" w:rsidP="00807268">
      <w:pPr>
        <w:spacing w:line="360" w:lineRule="auto"/>
        <w:ind w:firstLine="420"/>
        <w:jc w:val="left"/>
        <w:textAlignment w:val="center"/>
      </w:pPr>
    </w:p>
    <w:p w14:paraId="27FFC023" w14:textId="197ABA5C" w:rsidR="00D76396" w:rsidRDefault="00D76396" w:rsidP="00807268">
      <w:pPr>
        <w:spacing w:line="360" w:lineRule="auto"/>
        <w:ind w:firstLine="420"/>
        <w:jc w:val="left"/>
        <w:textAlignment w:val="center"/>
      </w:pPr>
    </w:p>
    <w:p w14:paraId="6023F858" w14:textId="0299134B" w:rsidR="00807268" w:rsidRPr="007B0339" w:rsidRDefault="007B0339" w:rsidP="0005542A">
      <w:pPr>
        <w:spacing w:line="360" w:lineRule="exact"/>
        <w:jc w:val="left"/>
        <w:textAlignment w:val="center"/>
        <w:rPr>
          <w:rFonts w:ascii="楷体" w:eastAsia="楷体" w:hAnsi="楷体"/>
        </w:rPr>
      </w:pPr>
      <w:r>
        <w:rPr>
          <w:rFonts w:hint="eastAsia"/>
        </w:rPr>
        <w:lastRenderedPageBreak/>
        <w:t>2</w:t>
      </w:r>
      <w:r>
        <w:t>3.</w:t>
      </w:r>
      <w:r w:rsidR="00807268">
        <w:t xml:space="preserve">  </w:t>
      </w:r>
      <w:r w:rsidR="00807268" w:rsidRPr="007B0339">
        <w:rPr>
          <w:rFonts w:ascii="楷体" w:eastAsia="楷体" w:hAnsi="楷体"/>
        </w:rPr>
        <w:t>“立足我国国情，把握减贫规律，形成了中国特色反贫困理论”。贫困是人类社会的顽疾，减</w:t>
      </w:r>
      <w:proofErr w:type="gramStart"/>
      <w:r w:rsidR="00807268" w:rsidRPr="007B0339">
        <w:rPr>
          <w:rFonts w:ascii="楷体" w:eastAsia="楷体" w:hAnsi="楷体"/>
        </w:rPr>
        <w:t>贫理论</w:t>
      </w:r>
      <w:proofErr w:type="gramEnd"/>
      <w:r w:rsidR="00807268" w:rsidRPr="007B0339">
        <w:rPr>
          <w:rFonts w:ascii="楷体" w:eastAsia="楷体" w:hAnsi="楷体"/>
        </w:rPr>
        <w:t>也是研究前沿在脱贫攻坚实践中，中国形成了中国特色反贫困理论。可以理解为“七个坚持”:①坚持党的领导，为脱贫攻坚提供坚强政治和组织保证；②坚持以人民为中心的发展思想，坚定不移走共同富裕道路；③坚持发挥我国社会主义制度能够集中力量办大事的政治优势形成脱贫攻坚的共同意志、共同行动；④坚持精准扶贫方略，用发展的办法消除贫困根源；⑤坚持调动广大贫困群众积极性、主动性、创造性，激发脱贫内生动力；⑥坚持弘扬和共济、团结互助美德，营造全社会扶危济困的浓厚氛围；⑦坚持求真务实、较真碰硬做到真扶贫、扶真贫、</w:t>
      </w:r>
      <w:proofErr w:type="gramStart"/>
      <w:r w:rsidR="00807268" w:rsidRPr="007B0339">
        <w:rPr>
          <w:rFonts w:ascii="楷体" w:eastAsia="楷体" w:hAnsi="楷体"/>
        </w:rPr>
        <w:t>脱真贫</w:t>
      </w:r>
      <w:proofErr w:type="gramEnd"/>
      <w:r w:rsidR="00807268" w:rsidRPr="007B0339">
        <w:rPr>
          <w:rFonts w:ascii="楷体" w:eastAsia="楷体" w:hAnsi="楷体"/>
        </w:rPr>
        <w:t>。</w:t>
      </w:r>
    </w:p>
    <w:p w14:paraId="5EFB25A1" w14:textId="20C98557" w:rsidR="00807268" w:rsidRPr="007B0339" w:rsidRDefault="00807268" w:rsidP="00807268">
      <w:pPr>
        <w:spacing w:line="360" w:lineRule="auto"/>
        <w:jc w:val="left"/>
        <w:textAlignment w:val="center"/>
        <w:rPr>
          <w:rFonts w:ascii="宋体" w:eastAsia="宋体" w:hAnsi="宋体"/>
          <w:b/>
          <w:bCs/>
        </w:rPr>
      </w:pPr>
      <w:r w:rsidRPr="007B0339">
        <w:rPr>
          <w:rFonts w:ascii="宋体" w:eastAsia="宋体" w:hAnsi="宋体"/>
          <w:b/>
          <w:bCs/>
        </w:rPr>
        <w:t>结合材料，运用《政治与法治》的有关知识分析中国共产党为什么能领导脱贫全面胜利。</w:t>
      </w:r>
    </w:p>
    <w:p w14:paraId="29DEB783" w14:textId="77777777" w:rsidR="00880E2A" w:rsidRDefault="00880E2A" w:rsidP="00615385">
      <w:pPr>
        <w:spacing w:line="360" w:lineRule="auto"/>
        <w:ind w:firstLine="420"/>
        <w:jc w:val="left"/>
        <w:textAlignment w:val="center"/>
      </w:pPr>
    </w:p>
    <w:p w14:paraId="1AAF5378" w14:textId="77777777" w:rsidR="00880E2A" w:rsidRDefault="00880E2A" w:rsidP="00615385">
      <w:pPr>
        <w:spacing w:line="360" w:lineRule="auto"/>
        <w:ind w:firstLine="420"/>
        <w:jc w:val="left"/>
        <w:textAlignment w:val="center"/>
      </w:pPr>
    </w:p>
    <w:p w14:paraId="548B7D4C" w14:textId="4842B86E" w:rsidR="00880E2A" w:rsidRDefault="00880E2A" w:rsidP="00615385">
      <w:pPr>
        <w:spacing w:line="360" w:lineRule="auto"/>
        <w:ind w:firstLine="420"/>
        <w:jc w:val="left"/>
        <w:textAlignment w:val="center"/>
      </w:pPr>
    </w:p>
    <w:p w14:paraId="42AA24A9" w14:textId="144D32ED" w:rsidR="00D76396" w:rsidRDefault="00D76396" w:rsidP="00615385">
      <w:pPr>
        <w:spacing w:line="360" w:lineRule="auto"/>
        <w:ind w:firstLine="420"/>
        <w:jc w:val="left"/>
        <w:textAlignment w:val="center"/>
      </w:pPr>
    </w:p>
    <w:p w14:paraId="70A7652B" w14:textId="60E10FDD" w:rsidR="00D76396" w:rsidRDefault="00D76396" w:rsidP="00615385">
      <w:pPr>
        <w:spacing w:line="360" w:lineRule="auto"/>
        <w:ind w:firstLine="420"/>
        <w:jc w:val="left"/>
        <w:textAlignment w:val="center"/>
      </w:pPr>
    </w:p>
    <w:p w14:paraId="352A8B32" w14:textId="3C2AC4F2" w:rsidR="00D76396" w:rsidRDefault="00D76396" w:rsidP="00615385">
      <w:pPr>
        <w:spacing w:line="360" w:lineRule="auto"/>
        <w:ind w:firstLine="420"/>
        <w:jc w:val="left"/>
        <w:textAlignment w:val="center"/>
      </w:pPr>
    </w:p>
    <w:p w14:paraId="4FD25234" w14:textId="77777777" w:rsidR="00D76396" w:rsidRDefault="00D76396" w:rsidP="00615385">
      <w:pPr>
        <w:spacing w:line="360" w:lineRule="auto"/>
        <w:ind w:firstLine="420"/>
        <w:jc w:val="left"/>
        <w:textAlignment w:val="center"/>
        <w:rPr>
          <w:rFonts w:hint="eastAsia"/>
        </w:rPr>
      </w:pPr>
    </w:p>
    <w:p w14:paraId="0C70420E" w14:textId="0901BA02" w:rsidR="00615385" w:rsidRPr="007B0339" w:rsidRDefault="007B0339" w:rsidP="007B0339">
      <w:pPr>
        <w:spacing w:line="360" w:lineRule="exact"/>
        <w:jc w:val="left"/>
        <w:textAlignment w:val="center"/>
        <w:rPr>
          <w:rFonts w:ascii="楷体" w:eastAsia="楷体" w:hAnsi="楷体"/>
        </w:rPr>
      </w:pPr>
      <w:r w:rsidRPr="007B0339">
        <w:rPr>
          <w:rFonts w:ascii="楷体" w:eastAsia="楷体" w:hAnsi="楷体"/>
        </w:rPr>
        <w:t>24.</w:t>
      </w:r>
      <w:r w:rsidR="00615385" w:rsidRPr="007B0339">
        <w:rPr>
          <w:rFonts w:ascii="楷体" w:eastAsia="楷体" w:hAnsi="楷体"/>
        </w:rPr>
        <w:t>M校高一学生围绕“全面依法治国”开展实践探究活动请你参与其中，并完成相关任务。为了更好地了解依法治国的实施进程同学们搜集了以下资料：</w:t>
      </w:r>
    </w:p>
    <w:p w14:paraId="49A2CFC7" w14:textId="224999B3" w:rsidR="00615385" w:rsidRPr="007B0339" w:rsidRDefault="00615385" w:rsidP="007B0339">
      <w:pPr>
        <w:spacing w:line="360" w:lineRule="exact"/>
        <w:ind w:firstLine="420"/>
        <w:jc w:val="left"/>
        <w:textAlignment w:val="center"/>
        <w:rPr>
          <w:rFonts w:ascii="楷体" w:eastAsia="楷体" w:hAnsi="楷体"/>
        </w:rPr>
      </w:pPr>
      <w:r w:rsidRPr="007B0339">
        <w:rPr>
          <w:rFonts w:ascii="楷体" w:eastAsia="楷体" w:hAnsi="楷体"/>
        </w:rPr>
        <w:t xml:space="preserve">  改革开放40多年来，我国法治建设取得重要进展：一是从1954年宪法规定的高度集权的一级立法体制，逐步地发展成统一的、分层级的、多类别的立法体制；二是建立相对完善的立法程序；三是建成中国特色社会主义法律体系。法治改革方案由党中央及中央全面深化改革领导小组（委员会）统一审议决策，重大改革由中央政治局和中央委员会决定，确保党中央对法治改革，依法治国的集中统一领导。推进司法体制改革，着眼于建设公正高效权威的社会主义司法制度，维护人民权益，着力健全司法权力分工负责、互相配合、互相制约机制，探索设立跨行政区划的人民法院和人民检察院，强化司法人员职业保障，完善确保依法独立公正行使审判权和检察权的制度等，办成了一批想了很多年，讲了很多年但没有办成的大事难事。</w:t>
      </w:r>
    </w:p>
    <w:p w14:paraId="0609E415" w14:textId="152F9BC1" w:rsidR="00615385" w:rsidRPr="007B0339" w:rsidRDefault="00615385" w:rsidP="00615385">
      <w:pPr>
        <w:spacing w:line="360" w:lineRule="auto"/>
        <w:jc w:val="left"/>
        <w:textAlignment w:val="center"/>
        <w:rPr>
          <w:rFonts w:ascii="宋体" w:eastAsia="宋体" w:hAnsi="宋体"/>
          <w:b/>
          <w:bCs/>
        </w:rPr>
      </w:pPr>
      <w:r w:rsidRPr="007B0339">
        <w:rPr>
          <w:rFonts w:ascii="宋体" w:eastAsia="宋体" w:hAnsi="宋体"/>
          <w:b/>
          <w:bCs/>
        </w:rPr>
        <w:t>结合材料，运用政治与法治的知识，分析我国是如何贯彻依法治国方略的。</w:t>
      </w:r>
    </w:p>
    <w:p w14:paraId="38A69E45" w14:textId="6B129062" w:rsidR="005F5FF3" w:rsidRPr="00C46E77" w:rsidRDefault="005F5FF3" w:rsidP="00C46E77">
      <w:pPr>
        <w:spacing w:line="360" w:lineRule="exact"/>
        <w:jc w:val="left"/>
        <w:textAlignment w:val="center"/>
        <w:rPr>
          <w:rFonts w:ascii="宋体" w:eastAsia="宋体" w:hAnsi="宋体"/>
          <w:color w:val="FF0000"/>
        </w:rPr>
      </w:pPr>
    </w:p>
    <w:p w14:paraId="4239FF34" w14:textId="52A86A02" w:rsidR="005F5FF3" w:rsidRDefault="005F5FF3" w:rsidP="00447B1C">
      <w:pPr>
        <w:spacing w:line="360" w:lineRule="auto"/>
        <w:jc w:val="left"/>
        <w:textAlignment w:val="center"/>
        <w:rPr>
          <w:color w:val="FF0000"/>
        </w:rPr>
      </w:pPr>
    </w:p>
    <w:p w14:paraId="21F7B5C1" w14:textId="37047D96" w:rsidR="00D76396" w:rsidRDefault="00D76396" w:rsidP="00447B1C">
      <w:pPr>
        <w:spacing w:line="360" w:lineRule="auto"/>
        <w:jc w:val="left"/>
        <w:textAlignment w:val="center"/>
        <w:rPr>
          <w:color w:val="FF0000"/>
        </w:rPr>
      </w:pPr>
    </w:p>
    <w:p w14:paraId="4252C07A" w14:textId="7BAEF21E" w:rsidR="00D76396" w:rsidRDefault="00D76396" w:rsidP="00447B1C">
      <w:pPr>
        <w:spacing w:line="360" w:lineRule="auto"/>
        <w:jc w:val="left"/>
        <w:textAlignment w:val="center"/>
        <w:rPr>
          <w:color w:val="FF0000"/>
        </w:rPr>
      </w:pPr>
    </w:p>
    <w:p w14:paraId="018B5506" w14:textId="59497EDA" w:rsidR="00D76396" w:rsidRDefault="00D76396" w:rsidP="00447B1C">
      <w:pPr>
        <w:spacing w:line="360" w:lineRule="auto"/>
        <w:jc w:val="left"/>
        <w:textAlignment w:val="center"/>
        <w:rPr>
          <w:color w:val="FF0000"/>
        </w:rPr>
      </w:pPr>
    </w:p>
    <w:p w14:paraId="73944976" w14:textId="1AD31820" w:rsidR="00D76396" w:rsidRDefault="00D76396" w:rsidP="00447B1C">
      <w:pPr>
        <w:spacing w:line="360" w:lineRule="auto"/>
        <w:jc w:val="left"/>
        <w:textAlignment w:val="center"/>
        <w:rPr>
          <w:color w:val="FF0000"/>
        </w:rPr>
      </w:pPr>
    </w:p>
    <w:p w14:paraId="2F51389A" w14:textId="59F52F88" w:rsidR="00D76396" w:rsidRDefault="00D76396" w:rsidP="00447B1C">
      <w:pPr>
        <w:spacing w:line="360" w:lineRule="auto"/>
        <w:jc w:val="left"/>
        <w:textAlignment w:val="center"/>
        <w:rPr>
          <w:color w:val="FF0000"/>
        </w:rPr>
      </w:pPr>
    </w:p>
    <w:p w14:paraId="2E2D481A" w14:textId="1A33E32A" w:rsidR="00D76396" w:rsidRDefault="00D76396" w:rsidP="00447B1C">
      <w:pPr>
        <w:spacing w:line="360" w:lineRule="auto"/>
        <w:jc w:val="left"/>
        <w:textAlignment w:val="center"/>
        <w:rPr>
          <w:color w:val="FF0000"/>
        </w:rPr>
      </w:pPr>
    </w:p>
    <w:p w14:paraId="539E944E" w14:textId="05AC4A35" w:rsidR="00D76396" w:rsidRDefault="00D76396" w:rsidP="00447B1C">
      <w:pPr>
        <w:spacing w:line="360" w:lineRule="auto"/>
        <w:jc w:val="left"/>
        <w:textAlignment w:val="center"/>
        <w:rPr>
          <w:color w:val="FF0000"/>
        </w:rPr>
      </w:pPr>
    </w:p>
    <w:p w14:paraId="3DA78CE0" w14:textId="77777777" w:rsidR="00D76396" w:rsidRDefault="00D76396" w:rsidP="00447B1C">
      <w:pPr>
        <w:spacing w:line="360" w:lineRule="auto"/>
        <w:jc w:val="left"/>
        <w:textAlignment w:val="center"/>
        <w:rPr>
          <w:rFonts w:hint="eastAsia"/>
          <w:color w:val="FF0000"/>
        </w:rPr>
      </w:pPr>
    </w:p>
    <w:p w14:paraId="3F48E9A7" w14:textId="272B7EEC" w:rsidR="007B0339" w:rsidRPr="007B0339" w:rsidRDefault="007B0339" w:rsidP="007B0339">
      <w:pPr>
        <w:autoSpaceDE w:val="0"/>
        <w:autoSpaceDN w:val="0"/>
        <w:jc w:val="center"/>
        <w:rPr>
          <w:rFonts w:ascii="Times New Roman" w:eastAsia="黑体" w:hAnsi="Times New Roman" w:cs="Times New Roman"/>
          <w:b/>
          <w:kern w:val="0"/>
          <w:sz w:val="28"/>
          <w:szCs w:val="28"/>
        </w:rPr>
      </w:pPr>
      <w:r w:rsidRPr="007B0339">
        <w:rPr>
          <w:rFonts w:ascii="MS Mincho" w:eastAsia="黑体" w:hAnsi="MS Mincho" w:cs="MS Mincho"/>
          <w:b/>
          <w:kern w:val="0"/>
          <w:sz w:val="28"/>
          <w:szCs w:val="28"/>
          <w:lang w:val="zh-CN"/>
        </w:rPr>
        <w:lastRenderedPageBreak/>
        <w:t>2021-2022</w:t>
      </w:r>
      <w:r w:rsidRPr="007B0339">
        <w:rPr>
          <w:rFonts w:ascii="MS Mincho" w:eastAsia="黑体" w:hAnsi="MS Mincho" w:cs="MS Mincho" w:hint="eastAsia"/>
          <w:b/>
          <w:kern w:val="0"/>
          <w:sz w:val="28"/>
          <w:szCs w:val="28"/>
          <w:lang w:val="zh-CN"/>
        </w:rPr>
        <w:t>学年度高二年会考模拟卷参考答案</w:t>
      </w:r>
      <w:r w:rsidRPr="007B0339">
        <w:rPr>
          <w:rFonts w:ascii="MS Mincho" w:eastAsia="黑体" w:hAnsi="MS Mincho" w:cs="MS Mincho" w:hint="eastAsia"/>
          <w:b/>
          <w:kern w:val="0"/>
          <w:sz w:val="28"/>
          <w:szCs w:val="28"/>
          <w:lang w:val="zh-CN"/>
        </w:rPr>
        <w:t>（二）</w:t>
      </w:r>
    </w:p>
    <w:p w14:paraId="0FDBA84D" w14:textId="0AE17C6D"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1</w:t>
      </w:r>
      <w:r w:rsidRPr="007B0339">
        <w:rPr>
          <w:rFonts w:ascii="宋体" w:eastAsia="宋体" w:hAnsi="宋体" w:cs="Times New Roman"/>
          <w:color w:val="FF0000"/>
          <w:szCs w:val="21"/>
        </w:rPr>
        <w:t>.【答案】C</w:t>
      </w:r>
      <w:r w:rsidRPr="007B0339">
        <w:rPr>
          <w:rFonts w:ascii="宋体" w:eastAsia="宋体" w:hAnsi="宋体"/>
          <w:noProof/>
        </w:rPr>
        <w:drawing>
          <wp:inline distT="0" distB="0" distL="0" distR="0" wp14:anchorId="01C40478" wp14:editId="57EC30EE">
            <wp:extent cx="5715" cy="571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7B0339">
        <w:rPr>
          <w:rFonts w:ascii="宋体" w:eastAsia="宋体" w:hAnsi="宋体" w:cs="Times New Roman"/>
          <w:color w:val="FF0000"/>
          <w:szCs w:val="21"/>
        </w:rPr>
        <w:t xml:space="preserve">  【详解】</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：非公有制经济是社会主义市场经济的重要组成部分，</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错误。</w:t>
      </w:r>
      <w:r w:rsidRPr="007B0339">
        <w:rPr>
          <w:rFonts w:ascii="宋体" w:eastAsia="宋体" w:hAnsi="宋体" w:cs="宋体" w:hint="eastAsia"/>
          <w:color w:val="FF0000"/>
          <w:szCs w:val="21"/>
        </w:rPr>
        <w:t>②③</w:t>
      </w:r>
      <w:r w:rsidRPr="007B0339">
        <w:rPr>
          <w:rFonts w:ascii="宋体" w:eastAsia="宋体" w:hAnsi="宋体" w:cs="Times New Roman"/>
          <w:color w:val="FF0000"/>
          <w:szCs w:val="21"/>
        </w:rPr>
        <w:t>：非公有制经济是我国经济社会发展的重要基础，与公有制经济依法平等使用生产要素，依法平等竞争，</w:t>
      </w:r>
      <w:r w:rsidRPr="007B0339">
        <w:rPr>
          <w:rFonts w:ascii="宋体" w:eastAsia="宋体" w:hAnsi="宋体" w:cs="宋体" w:hint="eastAsia"/>
          <w:color w:val="FF0000"/>
          <w:szCs w:val="21"/>
        </w:rPr>
        <w:t>②③</w:t>
      </w:r>
      <w:r w:rsidRPr="007B0339">
        <w:rPr>
          <w:rFonts w:ascii="宋体" w:eastAsia="宋体" w:hAnsi="宋体" w:cs="Times New Roman"/>
          <w:color w:val="FF0000"/>
          <w:szCs w:val="21"/>
        </w:rPr>
        <w:t>符合题意。</w:t>
      </w:r>
      <w:r w:rsidRPr="007B0339">
        <w:rPr>
          <w:rFonts w:ascii="宋体" w:eastAsia="宋体" w:hAnsi="宋体" w:cs="宋体" w:hint="eastAsia"/>
          <w:color w:val="FF0000"/>
          <w:szCs w:val="21"/>
        </w:rPr>
        <w:t>④</w:t>
      </w:r>
      <w:r w:rsidRPr="007B0339">
        <w:rPr>
          <w:rFonts w:ascii="宋体" w:eastAsia="宋体" w:hAnsi="宋体" w:cs="Times New Roman"/>
          <w:color w:val="FF0000"/>
          <w:szCs w:val="21"/>
        </w:rPr>
        <w:t>：非公有制经济与公有制经济在国民经济中地位是不平等的，公有制经济占主体地位，</w:t>
      </w:r>
      <w:r w:rsidRPr="007B0339">
        <w:rPr>
          <w:rFonts w:ascii="宋体" w:eastAsia="宋体" w:hAnsi="宋体" w:cs="宋体" w:hint="eastAsia"/>
          <w:color w:val="FF0000"/>
          <w:szCs w:val="21"/>
        </w:rPr>
        <w:t>④</w:t>
      </w:r>
      <w:r w:rsidRPr="007B0339">
        <w:rPr>
          <w:rFonts w:ascii="宋体" w:eastAsia="宋体" w:hAnsi="宋体" w:cs="Times New Roman"/>
          <w:color w:val="FF0000"/>
          <w:szCs w:val="21"/>
        </w:rPr>
        <w:t>错误。故选C。</w:t>
      </w:r>
      <w:r w:rsidRPr="007B0339">
        <w:rPr>
          <w:rFonts w:ascii="宋体" w:eastAsia="宋体" w:hAnsi="宋体"/>
          <w:noProof/>
        </w:rPr>
        <w:drawing>
          <wp:inline distT="0" distB="0" distL="0" distR="0" wp14:anchorId="1B1E034A" wp14:editId="6970FCC8">
            <wp:extent cx="5715" cy="571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78D44D03" w14:textId="77777777"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2</w:t>
      </w:r>
      <w:r w:rsidRPr="007B0339">
        <w:rPr>
          <w:rFonts w:ascii="宋体" w:eastAsia="宋体" w:hAnsi="宋体" w:cs="Times New Roman"/>
          <w:color w:val="FF0000"/>
          <w:szCs w:val="21"/>
        </w:rPr>
        <w:t>.【答案】B  【详解】</w:t>
      </w:r>
      <w:r w:rsidRPr="007B0339">
        <w:rPr>
          <w:rFonts w:ascii="宋体" w:eastAsia="宋体" w:hAnsi="宋体" w:cs="宋体" w:hint="eastAsia"/>
          <w:color w:val="FF0000"/>
          <w:szCs w:val="21"/>
        </w:rPr>
        <w:t>③④</w:t>
      </w:r>
      <w:r w:rsidRPr="007B0339">
        <w:rPr>
          <w:rFonts w:ascii="宋体" w:eastAsia="宋体" w:hAnsi="宋体" w:cs="Times New Roman"/>
          <w:color w:val="FF0000"/>
          <w:szCs w:val="21"/>
        </w:rPr>
        <w:t>：混合所有制经济，是国有资本、集体资本、非公有资本等交叉持股、相互融合的经济形式。混合所有制经济是社会主义初级阶段基本经济制度的重要实现形式。发展混合所有制经济，有利于国有资本增强控制力、提高竞争力，有利于各种所有制资本取长补短、相互促进、共同发展，</w:t>
      </w:r>
      <w:r w:rsidRPr="007B0339">
        <w:rPr>
          <w:rFonts w:ascii="宋体" w:eastAsia="宋体" w:hAnsi="宋体" w:cs="宋体" w:hint="eastAsia"/>
          <w:color w:val="FF0000"/>
          <w:szCs w:val="21"/>
        </w:rPr>
        <w:t>③④</w:t>
      </w:r>
      <w:r w:rsidRPr="007B0339">
        <w:rPr>
          <w:rFonts w:ascii="宋体" w:eastAsia="宋体" w:hAnsi="宋体" w:cs="Times New Roman"/>
          <w:color w:val="FF0000"/>
          <w:szCs w:val="21"/>
        </w:rPr>
        <w:t>正确。</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：培育混合所有制经济有利于优化经济布局，放大公有资本的功能，</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错误。</w:t>
      </w:r>
      <w:r w:rsidRPr="007B0339">
        <w:rPr>
          <w:rFonts w:ascii="宋体" w:eastAsia="宋体" w:hAnsi="宋体" w:cs="宋体" w:hint="eastAsia"/>
          <w:color w:val="FF0000"/>
          <w:szCs w:val="21"/>
        </w:rPr>
        <w:t>②</w:t>
      </w:r>
      <w:r w:rsidRPr="007B0339">
        <w:rPr>
          <w:rFonts w:ascii="宋体" w:eastAsia="宋体" w:hAnsi="宋体" w:cs="Times New Roman"/>
          <w:color w:val="FF0000"/>
          <w:szCs w:val="21"/>
        </w:rPr>
        <w:t>：由于混合所有制经济一般采用股份制的资本形式，因而不能笼统地说混合所有制经济的性质是公有还是私有，关键是看谁控股，谁控股企业就带有该企业的性质，</w:t>
      </w:r>
      <w:r w:rsidRPr="007B0339">
        <w:rPr>
          <w:rFonts w:ascii="宋体" w:eastAsia="宋体" w:hAnsi="宋体" w:cs="宋体" w:hint="eastAsia"/>
          <w:color w:val="FF0000"/>
          <w:szCs w:val="21"/>
        </w:rPr>
        <w:t>②</w:t>
      </w:r>
      <w:r w:rsidRPr="007B0339">
        <w:rPr>
          <w:rFonts w:ascii="宋体" w:eastAsia="宋体" w:hAnsi="宋体" w:cs="Times New Roman"/>
          <w:color w:val="FF0000"/>
          <w:szCs w:val="21"/>
        </w:rPr>
        <w:t>错误。故本题选B。</w:t>
      </w:r>
    </w:p>
    <w:p w14:paraId="7D59C232" w14:textId="33393755"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3</w:t>
      </w:r>
      <w:r w:rsidRPr="007B0339">
        <w:rPr>
          <w:rFonts w:ascii="宋体" w:eastAsia="宋体" w:hAnsi="宋体" w:cs="Times New Roman"/>
          <w:color w:val="FF0000"/>
          <w:szCs w:val="21"/>
        </w:rPr>
        <w:t>.【答案】C</w:t>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【解析】</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：树立正确消费观，不断提高消费的需求，并不能解决人民日益增长的美好生活需要和不平衡不充分的发展之间的矛盾，</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不合题意。</w:t>
      </w:r>
      <w:r w:rsidRPr="007B0339">
        <w:rPr>
          <w:rFonts w:ascii="宋体" w:eastAsia="宋体" w:hAnsi="宋体" w:cs="宋体" w:hint="eastAsia"/>
          <w:color w:val="FF0000"/>
          <w:szCs w:val="21"/>
        </w:rPr>
        <w:t>②③</w:t>
      </w:r>
      <w:r w:rsidRPr="007B0339">
        <w:rPr>
          <w:rFonts w:ascii="宋体" w:eastAsia="宋体" w:hAnsi="宋体" w:cs="Times New Roman"/>
          <w:color w:val="FF0000"/>
          <w:szCs w:val="21"/>
        </w:rPr>
        <w:t>：解决人民日益增长的美好生活需要和不平衡不充分的发展之间的矛盾，需要大力发展生产力，把蛋糕做得更大，同时贯彻新发展理念，建设现代化经济体系，</w:t>
      </w:r>
      <w:r w:rsidRPr="007B0339">
        <w:rPr>
          <w:rFonts w:ascii="宋体" w:eastAsia="宋体" w:hAnsi="宋体" w:cs="宋体" w:hint="eastAsia"/>
          <w:color w:val="FF0000"/>
          <w:szCs w:val="21"/>
        </w:rPr>
        <w:t>②③</w:t>
      </w:r>
      <w:r w:rsidRPr="007B0339">
        <w:rPr>
          <w:rFonts w:ascii="宋体" w:eastAsia="宋体" w:hAnsi="宋体" w:cs="Times New Roman"/>
          <w:color w:val="FF0000"/>
          <w:szCs w:val="21"/>
        </w:rPr>
        <w:t>符合题意。</w:t>
      </w:r>
      <w:r w:rsidRPr="007B0339">
        <w:rPr>
          <w:rFonts w:ascii="宋体" w:eastAsia="宋体" w:hAnsi="宋体" w:cs="宋体" w:hint="eastAsia"/>
          <w:color w:val="FF0000"/>
          <w:szCs w:val="21"/>
        </w:rPr>
        <w:t>④</w:t>
      </w:r>
      <w:r w:rsidRPr="007B0339">
        <w:rPr>
          <w:rFonts w:ascii="宋体" w:eastAsia="宋体" w:hAnsi="宋体" w:cs="Times New Roman"/>
          <w:color w:val="FF0000"/>
          <w:szCs w:val="21"/>
        </w:rPr>
        <w:t>：解决矛盾需要制定合理的分配政策，而不是重新制定分配制度，</w:t>
      </w:r>
      <w:r w:rsidRPr="007B0339">
        <w:rPr>
          <w:rFonts w:ascii="宋体" w:eastAsia="宋体" w:hAnsi="宋体" w:cs="宋体" w:hint="eastAsia"/>
          <w:color w:val="FF0000"/>
          <w:szCs w:val="21"/>
        </w:rPr>
        <w:t>④</w:t>
      </w:r>
      <w:r w:rsidRPr="007B0339">
        <w:rPr>
          <w:rFonts w:ascii="宋体" w:eastAsia="宋体" w:hAnsi="宋体" w:cs="Times New Roman"/>
          <w:color w:val="FF0000"/>
          <w:szCs w:val="21"/>
        </w:rPr>
        <w:t>说法错误。故选C。</w:t>
      </w:r>
    </w:p>
    <w:p w14:paraId="17B52A0B" w14:textId="700394F7"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4</w:t>
      </w:r>
      <w:r w:rsidRPr="007B0339">
        <w:rPr>
          <w:rFonts w:ascii="宋体" w:eastAsia="宋体" w:hAnsi="宋体" w:cs="Times New Roman"/>
          <w:color w:val="FF0000"/>
          <w:szCs w:val="21"/>
        </w:rPr>
        <w:t>.【答案】A</w:t>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解析】A：港珠澳大桥是国之重器，是中央政府全力支持该三角地区城市快速发展的一项重大工程。由此可见社会主义市场经济能够实行强有力的宏观调控，集中财力办大事，A符合题意。B：社会主义市场经济比资本主义市场经济更有优越性，而不是国家宏观调控比市场经济更有优越性，B错误。 C：材料反映了我国社会主义市场经济能够集中力量办大事，强调的是个性而非市场经济的共性，C与题意不符。D：港珠澳大桥是中央政府全力支持该三角地区城市快速发展的一项重大工程，强调国家能够集中力量办大事，不强调社会主义市场经济具有自己鲜明的特征，</w:t>
      </w:r>
      <w:proofErr w:type="spellStart"/>
      <w:r w:rsidRPr="007B0339">
        <w:rPr>
          <w:rFonts w:ascii="宋体" w:eastAsia="宋体" w:hAnsi="宋体" w:cs="Times New Roman"/>
          <w:color w:val="FF0000"/>
          <w:szCs w:val="21"/>
        </w:rPr>
        <w:t>D</w:t>
      </w:r>
      <w:proofErr w:type="spellEnd"/>
      <w:r w:rsidRPr="007B0339">
        <w:rPr>
          <w:rFonts w:ascii="宋体" w:eastAsia="宋体" w:hAnsi="宋体" w:cs="Times New Roman"/>
          <w:color w:val="FF0000"/>
          <w:szCs w:val="21"/>
        </w:rPr>
        <w:t>与题意不符。故本题选A。</w:t>
      </w:r>
    </w:p>
    <w:p w14:paraId="43BCE347" w14:textId="5A920B4C"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5</w:t>
      </w:r>
      <w:r w:rsidRPr="007B0339">
        <w:rPr>
          <w:rFonts w:ascii="宋体" w:eastAsia="宋体" w:hAnsi="宋体" w:cs="Times New Roman"/>
          <w:color w:val="FF0000"/>
          <w:szCs w:val="21"/>
        </w:rPr>
        <w:t>.【答案】A</w:t>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【解析】</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：良好的市场体系是构建国内大循环的必要条件，</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符合题意。</w:t>
      </w:r>
      <w:r w:rsidRPr="007B0339">
        <w:rPr>
          <w:rFonts w:ascii="宋体" w:eastAsia="宋体" w:hAnsi="宋体" w:cs="宋体" w:hint="eastAsia"/>
          <w:color w:val="FF0000"/>
          <w:szCs w:val="21"/>
        </w:rPr>
        <w:t>②</w:t>
      </w:r>
      <w:r w:rsidRPr="007B0339">
        <w:rPr>
          <w:rFonts w:ascii="宋体" w:eastAsia="宋体" w:hAnsi="宋体" w:cs="Times New Roman"/>
          <w:color w:val="FF0000"/>
          <w:szCs w:val="21"/>
        </w:rPr>
        <w:t>：统一开放、竞争有序的市场体系是完善社会主义市场经济体制的基础，</w:t>
      </w:r>
      <w:r w:rsidRPr="007B0339">
        <w:rPr>
          <w:rFonts w:ascii="宋体" w:eastAsia="宋体" w:hAnsi="宋体" w:cs="宋体" w:hint="eastAsia"/>
          <w:color w:val="FF0000"/>
          <w:szCs w:val="21"/>
        </w:rPr>
        <w:t>②</w:t>
      </w:r>
      <w:r w:rsidRPr="007B0339">
        <w:rPr>
          <w:rFonts w:ascii="宋体" w:eastAsia="宋体" w:hAnsi="宋体" w:cs="Times New Roman"/>
          <w:color w:val="FF0000"/>
          <w:szCs w:val="21"/>
        </w:rPr>
        <w:t>符合题意。</w:t>
      </w:r>
      <w:r w:rsidRPr="007B0339">
        <w:rPr>
          <w:rFonts w:ascii="宋体" w:eastAsia="宋体" w:hAnsi="宋体" w:cs="宋体" w:hint="eastAsia"/>
          <w:color w:val="FF0000"/>
          <w:szCs w:val="21"/>
        </w:rPr>
        <w:t>③</w:t>
      </w:r>
      <w:r w:rsidRPr="007B0339">
        <w:rPr>
          <w:rFonts w:ascii="宋体" w:eastAsia="宋体" w:hAnsi="宋体" w:cs="Times New Roman"/>
          <w:color w:val="FF0000"/>
          <w:szCs w:val="21"/>
        </w:rPr>
        <w:t>：“扩大政府规定价格的范围”说法错误，</w:t>
      </w:r>
      <w:r w:rsidRPr="007B0339">
        <w:rPr>
          <w:rFonts w:ascii="宋体" w:eastAsia="宋体" w:hAnsi="宋体" w:cs="宋体" w:hint="eastAsia"/>
          <w:color w:val="FF0000"/>
          <w:szCs w:val="21"/>
        </w:rPr>
        <w:t>③</w:t>
      </w:r>
      <w:r w:rsidRPr="007B0339">
        <w:rPr>
          <w:rFonts w:ascii="宋体" w:eastAsia="宋体" w:hAnsi="宋体" w:cs="Times New Roman"/>
          <w:color w:val="FF0000"/>
          <w:szCs w:val="21"/>
        </w:rPr>
        <w:t>不选。</w:t>
      </w:r>
      <w:r w:rsidRPr="007B0339">
        <w:rPr>
          <w:rFonts w:ascii="宋体" w:eastAsia="宋体" w:hAnsi="宋体" w:cs="宋体" w:hint="eastAsia"/>
          <w:color w:val="FF0000"/>
          <w:szCs w:val="21"/>
        </w:rPr>
        <w:t>④</w:t>
      </w:r>
      <w:r w:rsidRPr="007B0339">
        <w:rPr>
          <w:rFonts w:ascii="宋体" w:eastAsia="宋体" w:hAnsi="宋体" w:cs="Times New Roman"/>
          <w:color w:val="FF0000"/>
          <w:szCs w:val="21"/>
        </w:rPr>
        <w:t>：市场对资源配置起决定性作用的机制已经形成，</w:t>
      </w:r>
      <w:r w:rsidRPr="007B0339">
        <w:rPr>
          <w:rFonts w:ascii="宋体" w:eastAsia="宋体" w:hAnsi="宋体" w:cs="宋体" w:hint="eastAsia"/>
          <w:color w:val="FF0000"/>
          <w:szCs w:val="21"/>
        </w:rPr>
        <w:t>④</w:t>
      </w:r>
      <w:r w:rsidRPr="007B0339">
        <w:rPr>
          <w:rFonts w:ascii="宋体" w:eastAsia="宋体" w:hAnsi="宋体" w:cs="Times New Roman"/>
          <w:color w:val="FF0000"/>
          <w:szCs w:val="21"/>
        </w:rPr>
        <w:t>错误。故本题选A。</w:t>
      </w:r>
    </w:p>
    <w:p w14:paraId="6C663BF2" w14:textId="051691AE"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6</w:t>
      </w:r>
      <w:r w:rsidRPr="007B0339">
        <w:rPr>
          <w:rFonts w:ascii="宋体" w:eastAsia="宋体" w:hAnsi="宋体" w:cs="Times New Roman"/>
          <w:color w:val="FF0000"/>
          <w:szCs w:val="21"/>
        </w:rPr>
        <w:t>.【答案】C</w:t>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【详解】</w:t>
      </w:r>
      <w:r w:rsidRPr="007B0339">
        <w:rPr>
          <w:rFonts w:ascii="宋体" w:eastAsia="宋体" w:hAnsi="宋体" w:cs="宋体" w:hint="eastAsia"/>
          <w:color w:val="FF0000"/>
          <w:szCs w:val="21"/>
        </w:rPr>
        <w:t>①②</w:t>
      </w:r>
      <w:r w:rsidRPr="007B0339">
        <w:rPr>
          <w:rFonts w:ascii="宋体" w:eastAsia="宋体" w:hAnsi="宋体" w:cs="Times New Roman"/>
          <w:color w:val="FF0000"/>
          <w:szCs w:val="21"/>
        </w:rPr>
        <w:t>：由题意知，《中华人民共和国反不正当竞争法》打击“刷单”“炒信”、虚构交易等欺诈行为，可见不正当竞争会扰乱市场秩序，对此类行为的惩治，说明良好的市场秩序依赖公平开放透明的市场规则来维护，也说明社会主义市场经济的健康发展需要国家科学的宏观调控。故</w:t>
      </w:r>
      <w:r w:rsidRPr="007B0339">
        <w:rPr>
          <w:rFonts w:ascii="宋体" w:eastAsia="宋体" w:hAnsi="宋体" w:cs="宋体" w:hint="eastAsia"/>
          <w:color w:val="FF0000"/>
          <w:szCs w:val="21"/>
        </w:rPr>
        <w:t>①②</w:t>
      </w:r>
      <w:r w:rsidRPr="007B0339">
        <w:rPr>
          <w:rFonts w:ascii="宋体" w:eastAsia="宋体" w:hAnsi="宋体" w:cs="Times New Roman"/>
          <w:color w:val="FF0000"/>
          <w:szCs w:val="21"/>
        </w:rPr>
        <w:t>符合题意。</w:t>
      </w:r>
      <w:r w:rsidRPr="007B0339">
        <w:rPr>
          <w:rFonts w:ascii="宋体" w:eastAsia="宋体" w:hAnsi="宋体" w:cs="宋体" w:hint="eastAsia"/>
          <w:color w:val="FF0000"/>
          <w:szCs w:val="21"/>
        </w:rPr>
        <w:t>③</w:t>
      </w:r>
      <w:r w:rsidRPr="007B0339">
        <w:rPr>
          <w:rFonts w:ascii="宋体" w:eastAsia="宋体" w:hAnsi="宋体" w:cs="Times New Roman"/>
          <w:color w:val="FF0000"/>
          <w:szCs w:val="21"/>
        </w:rPr>
        <w:t>：应该是形成以道德为支撑、法律为保障的社会信用制度，</w:t>
      </w:r>
      <w:r w:rsidRPr="007B0339">
        <w:rPr>
          <w:rFonts w:ascii="宋体" w:eastAsia="宋体" w:hAnsi="宋体" w:cs="宋体" w:hint="eastAsia"/>
          <w:color w:val="FF0000"/>
          <w:szCs w:val="21"/>
        </w:rPr>
        <w:t>③</w:t>
      </w:r>
      <w:r w:rsidRPr="007B0339">
        <w:rPr>
          <w:rFonts w:ascii="宋体" w:eastAsia="宋体" w:hAnsi="宋体" w:cs="Times New Roman"/>
          <w:color w:val="FF0000"/>
          <w:szCs w:val="21"/>
        </w:rPr>
        <w:t>说法错误。</w:t>
      </w:r>
      <w:r w:rsidRPr="007B0339">
        <w:rPr>
          <w:rFonts w:ascii="宋体" w:eastAsia="宋体" w:hAnsi="宋体" w:cs="宋体" w:hint="eastAsia"/>
          <w:color w:val="FF0000"/>
          <w:szCs w:val="21"/>
        </w:rPr>
        <w:t>④</w:t>
      </w:r>
      <w:r w:rsidRPr="007B0339">
        <w:rPr>
          <w:rFonts w:ascii="宋体" w:eastAsia="宋体" w:hAnsi="宋体" w:cs="Times New Roman"/>
          <w:color w:val="FF0000"/>
          <w:szCs w:val="21"/>
        </w:rPr>
        <w:t>：市场调节的自发性、盲目性和滞后性弊端是市场调节本身固有的，不能消除，可以限制，</w:t>
      </w:r>
      <w:r w:rsidRPr="007B0339">
        <w:rPr>
          <w:rFonts w:ascii="宋体" w:eastAsia="宋体" w:hAnsi="宋体" w:cs="宋体" w:hint="eastAsia"/>
          <w:color w:val="FF0000"/>
          <w:szCs w:val="21"/>
        </w:rPr>
        <w:t>④</w:t>
      </w:r>
      <w:r w:rsidRPr="007B0339">
        <w:rPr>
          <w:rFonts w:ascii="宋体" w:eastAsia="宋体" w:hAnsi="宋体" w:cs="Times New Roman"/>
          <w:color w:val="FF0000"/>
          <w:szCs w:val="21"/>
        </w:rPr>
        <w:t>说法错误。故本题选C。</w:t>
      </w:r>
    </w:p>
    <w:p w14:paraId="676971A4" w14:textId="48C4EA83"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7</w:t>
      </w:r>
      <w:r w:rsidRPr="007B0339">
        <w:rPr>
          <w:rFonts w:ascii="宋体" w:eastAsia="宋体" w:hAnsi="宋体" w:cs="Times New Roman"/>
          <w:color w:val="FF0000"/>
          <w:szCs w:val="21"/>
        </w:rPr>
        <w:t>.【答案】C</w:t>
      </w:r>
      <w:r w:rsidRPr="007B0339">
        <w:rPr>
          <w:rFonts w:ascii="宋体" w:eastAsia="宋体" w:hAnsi="宋体"/>
          <w:noProof/>
        </w:rPr>
        <w:drawing>
          <wp:inline distT="0" distB="0" distL="0" distR="0" wp14:anchorId="2E9E68C3" wp14:editId="0E25CE18">
            <wp:extent cx="5715" cy="571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【详解】</w:t>
      </w:r>
      <w:r w:rsidRPr="007B0339">
        <w:rPr>
          <w:rFonts w:ascii="宋体" w:eastAsia="宋体" w:hAnsi="宋体" w:cs="宋体" w:hint="eastAsia"/>
          <w:color w:val="FF0000"/>
          <w:szCs w:val="21"/>
        </w:rPr>
        <w:t>②③</w:t>
      </w:r>
      <w:r w:rsidRPr="007B0339">
        <w:rPr>
          <w:rFonts w:ascii="宋体" w:eastAsia="宋体" w:hAnsi="宋体" w:cs="Times New Roman"/>
          <w:color w:val="FF0000"/>
          <w:szCs w:val="21"/>
        </w:rPr>
        <w:t>：针对</w:t>
      </w:r>
      <w:proofErr w:type="gramStart"/>
      <w:r w:rsidRPr="007B0339">
        <w:rPr>
          <w:rFonts w:ascii="宋体" w:eastAsia="宋体" w:hAnsi="宋体" w:cs="Times New Roman"/>
          <w:color w:val="FF0000"/>
          <w:szCs w:val="21"/>
        </w:rPr>
        <w:t>“</w:t>
      </w:r>
      <w:proofErr w:type="gramEnd"/>
      <w:r w:rsidRPr="007B0339">
        <w:rPr>
          <w:rFonts w:ascii="宋体" w:eastAsia="宋体" w:hAnsi="宋体" w:cs="Times New Roman"/>
          <w:color w:val="FF0000"/>
          <w:szCs w:val="21"/>
        </w:rPr>
        <w:t>大数据杀熟",国人大常委会会议第三次审议的个人信息保护法草案对“大数据杀熟”等问题</w:t>
      </w:r>
      <w:proofErr w:type="gramStart"/>
      <w:r w:rsidRPr="007B0339">
        <w:rPr>
          <w:rFonts w:ascii="宋体" w:eastAsia="宋体" w:hAnsi="宋体" w:cs="Times New Roman"/>
          <w:color w:val="FF0000"/>
          <w:szCs w:val="21"/>
        </w:rPr>
        <w:t>作出</w:t>
      </w:r>
      <w:proofErr w:type="gramEnd"/>
      <w:r w:rsidRPr="007B0339">
        <w:rPr>
          <w:rFonts w:ascii="宋体" w:eastAsia="宋体" w:hAnsi="宋体" w:cs="Times New Roman"/>
          <w:color w:val="FF0000"/>
          <w:szCs w:val="21"/>
        </w:rPr>
        <w:t>规制，体现了诚实守信是现代市场经济正常运行必不可少的条件和推动市场经济健康有序发展离不开国家宏观调控，</w:t>
      </w:r>
      <w:r w:rsidRPr="007B0339">
        <w:rPr>
          <w:rFonts w:ascii="宋体" w:eastAsia="宋体" w:hAnsi="宋体" w:cs="宋体" w:hint="eastAsia"/>
          <w:color w:val="FF0000"/>
          <w:szCs w:val="21"/>
        </w:rPr>
        <w:t>②③</w:t>
      </w:r>
      <w:r w:rsidRPr="007B0339">
        <w:rPr>
          <w:rFonts w:ascii="宋体" w:eastAsia="宋体" w:hAnsi="宋体" w:cs="Times New Roman"/>
          <w:color w:val="FF0000"/>
          <w:szCs w:val="21"/>
        </w:rPr>
        <w:t>符合题意。</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：市场调节具有自发性和盲目性等固有的弊端，材料体现市场自发性，国家实行宏观调控，</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你符合题意。</w:t>
      </w:r>
      <w:r w:rsidRPr="007B0339">
        <w:rPr>
          <w:rFonts w:ascii="宋体" w:eastAsia="宋体" w:hAnsi="宋体" w:cs="宋体" w:hint="eastAsia"/>
          <w:color w:val="FF0000"/>
          <w:szCs w:val="21"/>
        </w:rPr>
        <w:t>④</w:t>
      </w:r>
      <w:r w:rsidRPr="007B0339">
        <w:rPr>
          <w:rFonts w:ascii="宋体" w:eastAsia="宋体" w:hAnsi="宋体" w:cs="Times New Roman"/>
          <w:color w:val="FF0000"/>
          <w:szCs w:val="21"/>
        </w:rPr>
        <w:t>：平台企业应遵守市场规则，树立诚信意识，</w:t>
      </w:r>
      <w:r w:rsidRPr="007B0339">
        <w:rPr>
          <w:rFonts w:ascii="宋体" w:eastAsia="宋体" w:hAnsi="宋体" w:cs="宋体" w:hint="eastAsia"/>
          <w:color w:val="FF0000"/>
          <w:szCs w:val="21"/>
        </w:rPr>
        <w:t>④</w:t>
      </w:r>
      <w:r w:rsidRPr="007B0339">
        <w:rPr>
          <w:rFonts w:ascii="宋体" w:eastAsia="宋体" w:hAnsi="宋体" w:cs="Times New Roman"/>
          <w:color w:val="FF0000"/>
          <w:szCs w:val="21"/>
        </w:rPr>
        <w:t>错误。故本题选C。</w:t>
      </w:r>
      <w:r w:rsidRPr="007B0339">
        <w:rPr>
          <w:rFonts w:ascii="宋体" w:eastAsia="宋体" w:hAnsi="宋体"/>
          <w:noProof/>
        </w:rPr>
        <w:drawing>
          <wp:inline distT="0" distB="0" distL="0" distR="0" wp14:anchorId="5B602C9C" wp14:editId="139C37DD">
            <wp:extent cx="5715" cy="571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60D7B87F" w14:textId="514C0B52"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8</w:t>
      </w:r>
      <w:r w:rsidRPr="007B0339">
        <w:rPr>
          <w:rFonts w:ascii="宋体" w:eastAsia="宋体" w:hAnsi="宋体" w:cs="Times New Roman"/>
          <w:color w:val="FF0000"/>
          <w:szCs w:val="21"/>
        </w:rPr>
        <w:t>.【答案】D</w:t>
      </w:r>
      <w:r w:rsidRPr="007B0339">
        <w:rPr>
          <w:rFonts w:ascii="宋体" w:eastAsia="宋体" w:hAnsi="宋体"/>
          <w:noProof/>
        </w:rPr>
        <w:drawing>
          <wp:inline distT="0" distB="0" distL="0" distR="0" wp14:anchorId="6B17CEEE" wp14:editId="0B6A82C4">
            <wp:extent cx="5715" cy="571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【详解】</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：绿色消费的核心是可持续消费，故</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说法错误。</w:t>
      </w:r>
      <w:r w:rsidRPr="007B0339">
        <w:rPr>
          <w:rFonts w:ascii="宋体" w:eastAsia="宋体" w:hAnsi="宋体" w:cs="宋体" w:hint="eastAsia"/>
          <w:color w:val="FF0000"/>
          <w:szCs w:val="21"/>
        </w:rPr>
        <w:t>②</w:t>
      </w:r>
      <w:r w:rsidRPr="007B0339">
        <w:rPr>
          <w:rFonts w:ascii="宋体" w:eastAsia="宋体" w:hAnsi="宋体" w:cs="Times New Roman"/>
          <w:color w:val="FF0000"/>
          <w:szCs w:val="21"/>
        </w:rPr>
        <w:t>：深化改革，推动生产关系同生产力、上层建筑同经济基础相适应，故</w:t>
      </w:r>
      <w:r w:rsidRPr="007B0339">
        <w:rPr>
          <w:rFonts w:ascii="宋体" w:eastAsia="宋体" w:hAnsi="宋体" w:cs="宋体" w:hint="eastAsia"/>
          <w:color w:val="FF0000"/>
          <w:szCs w:val="21"/>
        </w:rPr>
        <w:t>②</w:t>
      </w:r>
      <w:r w:rsidRPr="007B0339">
        <w:rPr>
          <w:rFonts w:ascii="宋体" w:eastAsia="宋体" w:hAnsi="宋体" w:cs="Times New Roman"/>
          <w:color w:val="FF0000"/>
          <w:szCs w:val="21"/>
        </w:rPr>
        <w:t>说法错误。</w:t>
      </w:r>
      <w:r w:rsidRPr="007B0339">
        <w:rPr>
          <w:rFonts w:ascii="宋体" w:eastAsia="宋体" w:hAnsi="宋体" w:cs="宋体" w:hint="eastAsia"/>
          <w:color w:val="FF0000"/>
          <w:szCs w:val="21"/>
        </w:rPr>
        <w:t>③④</w:t>
      </w:r>
      <w:r w:rsidRPr="007B0339">
        <w:rPr>
          <w:rFonts w:ascii="宋体" w:eastAsia="宋体" w:hAnsi="宋体" w:cs="Times New Roman"/>
          <w:color w:val="FF0000"/>
          <w:szCs w:val="21"/>
        </w:rPr>
        <w:t>：党领导新中国“三农”工作取得了举世瞩目的成就，粮食和重要农产品供给得到有效保障；要坚持深化农村改革，深入推进农业农村绿色发展。这表明要坚持保护环境，走绿色农业发展之路；深化农村改革，促进农村生产力的发展。故</w:t>
      </w:r>
      <w:r w:rsidRPr="007B0339">
        <w:rPr>
          <w:rFonts w:ascii="宋体" w:eastAsia="宋体" w:hAnsi="宋体" w:cs="宋体" w:hint="eastAsia"/>
          <w:color w:val="FF0000"/>
          <w:szCs w:val="21"/>
        </w:rPr>
        <w:t>③④</w:t>
      </w:r>
      <w:r w:rsidRPr="007B0339">
        <w:rPr>
          <w:rFonts w:ascii="宋体" w:eastAsia="宋体" w:hAnsi="宋体" w:cs="Times New Roman"/>
          <w:color w:val="FF0000"/>
          <w:szCs w:val="21"/>
        </w:rPr>
        <w:t>说法正确。故选D。</w:t>
      </w:r>
      <w:r w:rsidRPr="007B0339">
        <w:rPr>
          <w:rFonts w:ascii="宋体" w:eastAsia="宋体" w:hAnsi="宋体"/>
          <w:noProof/>
        </w:rPr>
        <w:drawing>
          <wp:inline distT="0" distB="0" distL="0" distR="0" wp14:anchorId="102747E3" wp14:editId="4DFD8929">
            <wp:extent cx="5715" cy="571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4755C71E" w14:textId="09D23191"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9</w:t>
      </w:r>
      <w:r w:rsidRPr="007B0339">
        <w:rPr>
          <w:rFonts w:ascii="宋体" w:eastAsia="宋体" w:hAnsi="宋体" w:cs="Times New Roman"/>
          <w:color w:val="FF0000"/>
          <w:szCs w:val="21"/>
        </w:rPr>
        <w:t>.【答案】B</w:t>
      </w:r>
      <w:r w:rsidRPr="007B0339">
        <w:rPr>
          <w:rFonts w:ascii="宋体" w:eastAsia="宋体" w:hAnsi="宋体"/>
          <w:noProof/>
        </w:rPr>
        <w:drawing>
          <wp:inline distT="0" distB="0" distL="0" distR="0" wp14:anchorId="1283BE7E" wp14:editId="632F9E05">
            <wp:extent cx="5715" cy="571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【详解】</w:t>
      </w:r>
      <w:r w:rsidRPr="007B0339">
        <w:rPr>
          <w:rFonts w:ascii="宋体" w:eastAsia="宋体" w:hAnsi="宋体" w:cs="宋体" w:hint="eastAsia"/>
          <w:color w:val="FF0000"/>
          <w:szCs w:val="21"/>
        </w:rPr>
        <w:t>①④</w:t>
      </w:r>
      <w:r w:rsidRPr="007B0339">
        <w:rPr>
          <w:rFonts w:ascii="宋体" w:eastAsia="宋体" w:hAnsi="宋体" w:cs="Times New Roman"/>
          <w:color w:val="FF0000"/>
          <w:szCs w:val="21"/>
        </w:rPr>
        <w:t>：每个月领取退休金，属于退休金属于养老保险，免费体检、免费乘坐公交车和免费接种新冠疫苗属于社会福利，</w:t>
      </w:r>
      <w:r w:rsidRPr="007B0339">
        <w:rPr>
          <w:rFonts w:ascii="宋体" w:eastAsia="宋体" w:hAnsi="宋体" w:cs="宋体" w:hint="eastAsia"/>
          <w:color w:val="FF0000"/>
          <w:szCs w:val="21"/>
        </w:rPr>
        <w:t>①④</w:t>
      </w:r>
      <w:r w:rsidRPr="007B0339">
        <w:rPr>
          <w:rFonts w:ascii="宋体" w:eastAsia="宋体" w:hAnsi="宋体" w:cs="Times New Roman"/>
          <w:color w:val="FF0000"/>
          <w:szCs w:val="21"/>
        </w:rPr>
        <w:t>符合题意。</w:t>
      </w:r>
      <w:r w:rsidRPr="007B0339">
        <w:rPr>
          <w:rFonts w:ascii="宋体" w:eastAsia="宋体" w:hAnsi="宋体" w:cs="宋体" w:hint="eastAsia"/>
          <w:color w:val="FF0000"/>
          <w:szCs w:val="21"/>
        </w:rPr>
        <w:t>②</w:t>
      </w:r>
      <w:r w:rsidRPr="007B0339">
        <w:rPr>
          <w:rFonts w:ascii="宋体" w:eastAsia="宋体" w:hAnsi="宋体" w:cs="Times New Roman"/>
          <w:color w:val="FF0000"/>
          <w:szCs w:val="21"/>
        </w:rPr>
        <w:t>：免费体检、坐公交属于社会福利，</w:t>
      </w:r>
      <w:r w:rsidRPr="007B0339">
        <w:rPr>
          <w:rFonts w:ascii="宋体" w:eastAsia="宋体" w:hAnsi="宋体" w:cs="宋体" w:hint="eastAsia"/>
          <w:color w:val="FF0000"/>
          <w:szCs w:val="21"/>
        </w:rPr>
        <w:t>②</w:t>
      </w:r>
      <w:r w:rsidRPr="007B0339">
        <w:rPr>
          <w:rFonts w:ascii="宋体" w:eastAsia="宋体" w:hAnsi="宋体" w:cs="Times New Roman"/>
          <w:color w:val="FF0000"/>
          <w:szCs w:val="21"/>
        </w:rPr>
        <w:t>错误。</w:t>
      </w:r>
      <w:r w:rsidRPr="007B0339">
        <w:rPr>
          <w:rFonts w:ascii="宋体" w:eastAsia="宋体" w:hAnsi="宋体" w:cs="宋体" w:hint="eastAsia"/>
          <w:color w:val="FF0000"/>
          <w:szCs w:val="21"/>
        </w:rPr>
        <w:t>③</w:t>
      </w:r>
      <w:r w:rsidRPr="007B0339">
        <w:rPr>
          <w:rFonts w:ascii="宋体" w:eastAsia="宋体" w:hAnsi="宋体" w:cs="Times New Roman"/>
          <w:color w:val="FF0000"/>
          <w:szCs w:val="21"/>
        </w:rPr>
        <w:t>：领取退休金是国民收入的再分配，</w:t>
      </w:r>
      <w:r w:rsidRPr="007B0339">
        <w:rPr>
          <w:rFonts w:ascii="宋体" w:eastAsia="宋体" w:hAnsi="宋体" w:cs="宋体" w:hint="eastAsia"/>
          <w:color w:val="FF0000"/>
          <w:szCs w:val="21"/>
        </w:rPr>
        <w:t>③</w:t>
      </w:r>
      <w:r w:rsidRPr="007B0339">
        <w:rPr>
          <w:rFonts w:ascii="宋体" w:eastAsia="宋体" w:hAnsi="宋体" w:cs="Times New Roman"/>
          <w:color w:val="FF0000"/>
          <w:szCs w:val="21"/>
        </w:rPr>
        <w:t>错误。故本题选B。</w:t>
      </w:r>
      <w:r w:rsidRPr="007B0339">
        <w:rPr>
          <w:rFonts w:ascii="宋体" w:eastAsia="宋体" w:hAnsi="宋体"/>
          <w:noProof/>
        </w:rPr>
        <w:drawing>
          <wp:inline distT="0" distB="0" distL="0" distR="0" wp14:anchorId="34CE1323" wp14:editId="60C10014">
            <wp:extent cx="5715" cy="571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551D6090" w14:textId="769B68DC"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1</w:t>
      </w:r>
      <w:r w:rsidRPr="007B0339">
        <w:rPr>
          <w:rFonts w:ascii="宋体" w:eastAsia="宋体" w:hAnsi="宋体" w:cs="Times New Roman"/>
          <w:color w:val="FF0000"/>
          <w:szCs w:val="21"/>
        </w:rPr>
        <w:t>0.【答案】C</w:t>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【详解】</w:t>
      </w:r>
      <w:r w:rsidRPr="007B0339">
        <w:rPr>
          <w:rFonts w:ascii="宋体" w:eastAsia="宋体" w:hAnsi="宋体" w:cs="宋体" w:hint="eastAsia"/>
          <w:color w:val="FF0000"/>
          <w:szCs w:val="21"/>
        </w:rPr>
        <w:t>②③</w:t>
      </w:r>
      <w:r w:rsidRPr="007B0339">
        <w:rPr>
          <w:rFonts w:ascii="宋体" w:eastAsia="宋体" w:hAnsi="宋体" w:cs="Times New Roman"/>
          <w:color w:val="FF0000"/>
          <w:szCs w:val="21"/>
        </w:rPr>
        <w:t>：中国正式提出申请加入CPTPP，是积极参与经济全球化的表现，没有体现培育贸易新模式，也不是对外投资方式的创新，</w:t>
      </w:r>
      <w:r w:rsidRPr="007B0339">
        <w:rPr>
          <w:rFonts w:ascii="宋体" w:eastAsia="宋体" w:hAnsi="宋体" w:cs="宋体" w:hint="eastAsia"/>
          <w:color w:val="FF0000"/>
          <w:szCs w:val="21"/>
        </w:rPr>
        <w:t>②③</w:t>
      </w:r>
      <w:r w:rsidRPr="007B0339">
        <w:rPr>
          <w:rFonts w:ascii="宋体" w:eastAsia="宋体" w:hAnsi="宋体" w:cs="Times New Roman"/>
          <w:color w:val="FF0000"/>
          <w:szCs w:val="21"/>
        </w:rPr>
        <w:t>与题意无关。</w:t>
      </w:r>
      <w:r w:rsidRPr="007B0339">
        <w:rPr>
          <w:rFonts w:ascii="宋体" w:eastAsia="宋体" w:hAnsi="宋体" w:cs="宋体" w:hint="eastAsia"/>
          <w:color w:val="FF0000"/>
          <w:szCs w:val="21"/>
        </w:rPr>
        <w:t>①④</w:t>
      </w:r>
      <w:r w:rsidRPr="007B0339">
        <w:rPr>
          <w:rFonts w:ascii="宋体" w:eastAsia="宋体" w:hAnsi="宋体" w:cs="Times New Roman"/>
          <w:color w:val="FF0000"/>
          <w:szCs w:val="21"/>
        </w:rPr>
        <w:t>：是迄今为止全球最公平的经贸自由机制，在市场准入、贸易便利化、服务贸易等方面对缔约国提出较高要求，2021年9月16日，中国正式提出申请加入</w:t>
      </w:r>
      <w:r w:rsidRPr="007B0339">
        <w:rPr>
          <w:rFonts w:ascii="宋体" w:eastAsia="宋体" w:hAnsi="宋体" w:cs="Times New Roman"/>
          <w:color w:val="FF0000"/>
          <w:szCs w:val="21"/>
        </w:rPr>
        <w:lastRenderedPageBreak/>
        <w:t>CPTPP这是我国努力推动实现高水平的贸易自由化便利化，积极参与国际竞争，深度融入经济全球化的体现，</w:t>
      </w:r>
      <w:r w:rsidRPr="007B0339">
        <w:rPr>
          <w:rFonts w:ascii="宋体" w:eastAsia="宋体" w:hAnsi="宋体" w:cs="宋体" w:hint="eastAsia"/>
          <w:color w:val="FF0000"/>
          <w:szCs w:val="21"/>
        </w:rPr>
        <w:t>①④</w:t>
      </w:r>
      <w:r w:rsidRPr="007B0339">
        <w:rPr>
          <w:rFonts w:ascii="宋体" w:eastAsia="宋体" w:hAnsi="宋体" w:cs="Times New Roman"/>
          <w:color w:val="FF0000"/>
          <w:szCs w:val="21"/>
        </w:rPr>
        <w:t>符合题意。故本题选C。</w:t>
      </w:r>
    </w:p>
    <w:p w14:paraId="356BF044" w14:textId="47AC559D"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1</w:t>
      </w:r>
      <w:r w:rsidRPr="007B0339">
        <w:rPr>
          <w:rFonts w:ascii="宋体" w:eastAsia="宋体" w:hAnsi="宋体" w:cs="Times New Roman"/>
          <w:color w:val="FF0000"/>
          <w:szCs w:val="21"/>
        </w:rPr>
        <w:t>1.【答案】D</w:t>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【解析】</w:t>
      </w:r>
      <w:r w:rsidRPr="007B0339">
        <w:rPr>
          <w:rFonts w:ascii="宋体" w:eastAsia="宋体" w:hAnsi="宋体" w:cs="宋体" w:hint="eastAsia"/>
          <w:color w:val="FF0000"/>
          <w:szCs w:val="21"/>
        </w:rPr>
        <w:t>③④</w:t>
      </w:r>
      <w:r w:rsidRPr="007B0339">
        <w:rPr>
          <w:rFonts w:ascii="宋体" w:eastAsia="宋体" w:hAnsi="宋体" w:cs="Times New Roman"/>
          <w:color w:val="FF0000"/>
          <w:szCs w:val="21"/>
        </w:rPr>
        <w:t>：</w:t>
      </w:r>
      <w:proofErr w:type="gramStart"/>
      <w:r w:rsidRPr="007B0339">
        <w:rPr>
          <w:rFonts w:ascii="宋体" w:eastAsia="宋体" w:hAnsi="宋体" w:cs="Times New Roman"/>
          <w:color w:val="FF0000"/>
          <w:szCs w:val="21"/>
        </w:rPr>
        <w:t>中共中央网信办</w:t>
      </w:r>
      <w:proofErr w:type="gramEnd"/>
      <w:r w:rsidRPr="007B0339">
        <w:rPr>
          <w:rFonts w:ascii="宋体" w:eastAsia="宋体" w:hAnsi="宋体" w:cs="Times New Roman"/>
          <w:color w:val="FF0000"/>
          <w:szCs w:val="21"/>
        </w:rPr>
        <w:t>发布《关于进一步加强“饭圈”乱象治理的通知》，重拳出击</w:t>
      </w:r>
      <w:proofErr w:type="gramStart"/>
      <w:r w:rsidRPr="007B0339">
        <w:rPr>
          <w:rFonts w:ascii="宋体" w:eastAsia="宋体" w:hAnsi="宋体" w:cs="Times New Roman"/>
          <w:color w:val="FF0000"/>
          <w:szCs w:val="21"/>
        </w:rPr>
        <w:t>解决饭圈乱象</w:t>
      </w:r>
      <w:proofErr w:type="gramEnd"/>
      <w:r w:rsidRPr="007B0339">
        <w:rPr>
          <w:rFonts w:ascii="宋体" w:eastAsia="宋体" w:hAnsi="宋体" w:cs="Times New Roman"/>
          <w:color w:val="FF0000"/>
          <w:szCs w:val="21"/>
        </w:rPr>
        <w:t>问题，体现了中国共产党坚持科学执政，加强党的思想领导，坚决维护网上意识形态安全，致力营造风正、气正的清朗网络空间，</w:t>
      </w:r>
      <w:r w:rsidRPr="007B0339">
        <w:rPr>
          <w:rFonts w:ascii="宋体" w:eastAsia="宋体" w:hAnsi="宋体" w:cs="宋体" w:hint="eastAsia"/>
          <w:color w:val="FF0000"/>
          <w:szCs w:val="21"/>
        </w:rPr>
        <w:t>③④</w:t>
      </w:r>
      <w:r w:rsidRPr="007B0339">
        <w:rPr>
          <w:rFonts w:ascii="宋体" w:eastAsia="宋体" w:hAnsi="宋体" w:cs="Times New Roman"/>
          <w:color w:val="FF0000"/>
          <w:szCs w:val="21"/>
        </w:rPr>
        <w:t>符合题意 。</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：材料体现的是中国共产党加强对网络治理工作的领导，没有涉及党的政治建设，排除</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w:t>
      </w:r>
      <w:r w:rsidRPr="007B0339">
        <w:rPr>
          <w:rFonts w:ascii="宋体" w:eastAsia="宋体" w:hAnsi="宋体" w:cs="宋体" w:hint="eastAsia"/>
          <w:color w:val="FF0000"/>
          <w:szCs w:val="21"/>
        </w:rPr>
        <w:t>②</w:t>
      </w:r>
      <w:r w:rsidRPr="007B0339">
        <w:rPr>
          <w:rFonts w:ascii="宋体" w:eastAsia="宋体" w:hAnsi="宋体" w:cs="Times New Roman"/>
          <w:color w:val="FF0000"/>
          <w:szCs w:val="21"/>
        </w:rPr>
        <w:t>：</w:t>
      </w:r>
      <w:proofErr w:type="gramStart"/>
      <w:r w:rsidRPr="007B0339">
        <w:rPr>
          <w:rFonts w:ascii="宋体" w:eastAsia="宋体" w:hAnsi="宋体" w:cs="Times New Roman"/>
          <w:color w:val="FF0000"/>
          <w:szCs w:val="21"/>
        </w:rPr>
        <w:t>中共中央网信办</w:t>
      </w:r>
      <w:proofErr w:type="gramEnd"/>
      <w:r w:rsidRPr="007B0339">
        <w:rPr>
          <w:rFonts w:ascii="宋体" w:eastAsia="宋体" w:hAnsi="宋体" w:cs="Times New Roman"/>
          <w:color w:val="FF0000"/>
          <w:szCs w:val="21"/>
        </w:rPr>
        <w:t>出台 的《关于进一步加强“饭圈”乱象治理的通知》并不是国家法律，材料没有涉及用法律手段为青少年的健康成长保驾护航，排除</w:t>
      </w:r>
      <w:r w:rsidRPr="007B0339">
        <w:rPr>
          <w:rFonts w:ascii="宋体" w:eastAsia="宋体" w:hAnsi="宋体" w:cs="宋体" w:hint="eastAsia"/>
          <w:color w:val="FF0000"/>
          <w:szCs w:val="21"/>
        </w:rPr>
        <w:t>②</w:t>
      </w:r>
      <w:r w:rsidRPr="007B0339">
        <w:rPr>
          <w:rFonts w:ascii="宋体" w:eastAsia="宋体" w:hAnsi="宋体" w:cs="Times New Roman"/>
          <w:color w:val="FF0000"/>
          <w:szCs w:val="21"/>
        </w:rPr>
        <w:t xml:space="preserve">。故本题选D。 </w:t>
      </w:r>
    </w:p>
    <w:p w14:paraId="0DCC709D" w14:textId="3DAA8779"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1</w:t>
      </w:r>
      <w:r w:rsidRPr="007B0339">
        <w:rPr>
          <w:rFonts w:ascii="宋体" w:eastAsia="宋体" w:hAnsi="宋体" w:cs="Times New Roman"/>
          <w:color w:val="FF0000"/>
          <w:szCs w:val="21"/>
        </w:rPr>
        <w:t>2.【答案】D</w:t>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解析】D：对部分利用率较低的公交专用道，可进一步扩大允许通行车辆的范围；取消周末和节假日公交专用道的限行设置，允许社会车辆通行。该学习小组可以过人民政协的民意征集渠道表达建议，故D入选。A：该学习小组无权召开改进公交车道使用方案的听证会，故A不选。B：司法机关无权完善公交车道使用规定，故B不选。C：执法的主体不是人大代表，故C不选。故本题选D。</w:t>
      </w:r>
    </w:p>
    <w:p w14:paraId="2DC5C1FE" w14:textId="30DF0296"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1</w:t>
      </w:r>
      <w:r w:rsidRPr="007B0339">
        <w:rPr>
          <w:rFonts w:ascii="宋体" w:eastAsia="宋体" w:hAnsi="宋体" w:cs="Times New Roman"/>
          <w:color w:val="FF0000"/>
          <w:szCs w:val="21"/>
        </w:rPr>
        <w:t>3.【答案】C</w:t>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【解析】A：我国早就实现了有法可依，A错误。B：材料未涉及依法行政，B排除。C：这一公众号的上线方便社会公众用</w:t>
      </w:r>
      <w:proofErr w:type="gramStart"/>
      <w:r w:rsidRPr="007B0339">
        <w:rPr>
          <w:rFonts w:ascii="宋体" w:eastAsia="宋体" w:hAnsi="宋体" w:cs="Times New Roman"/>
          <w:color w:val="FF0000"/>
          <w:szCs w:val="21"/>
        </w:rPr>
        <w:t>最</w:t>
      </w:r>
      <w:proofErr w:type="gramEnd"/>
      <w:r w:rsidRPr="007B0339">
        <w:rPr>
          <w:rFonts w:ascii="宋体" w:eastAsia="宋体" w:hAnsi="宋体" w:cs="Times New Roman"/>
          <w:color w:val="FF0000"/>
          <w:szCs w:val="21"/>
        </w:rPr>
        <w:t>经济、最贴近生活的方式参与诉讼活动，所以便民利民，有利于司法工作公开透明，C正确。D：人民检察院是检察机关，人民法院是审判机关，D错误。故本题选C。</w:t>
      </w:r>
    </w:p>
    <w:p w14:paraId="08BA3C86" w14:textId="7FB2A4DB"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1</w:t>
      </w:r>
      <w:r w:rsidRPr="007B0339">
        <w:rPr>
          <w:rFonts w:ascii="宋体" w:eastAsia="宋体" w:hAnsi="宋体" w:cs="Times New Roman"/>
          <w:color w:val="FF0000"/>
          <w:szCs w:val="21"/>
        </w:rPr>
        <w:t>4.【答案】A</w:t>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【详解】</w:t>
      </w:r>
      <w:r w:rsidRPr="007B0339">
        <w:rPr>
          <w:rFonts w:ascii="宋体" w:eastAsia="宋体" w:hAnsi="宋体" w:cs="宋体" w:hint="eastAsia"/>
          <w:color w:val="FF0000"/>
          <w:szCs w:val="21"/>
        </w:rPr>
        <w:t>①③</w:t>
      </w:r>
      <w:r w:rsidRPr="007B0339">
        <w:rPr>
          <w:rFonts w:ascii="宋体" w:eastAsia="宋体" w:hAnsi="宋体" w:cs="Times New Roman"/>
          <w:color w:val="FF0000"/>
          <w:szCs w:val="21"/>
        </w:rPr>
        <w:t>人大代表准备提案要进行前期调研，要深入一线，走进基层，了解民情，倾听民意，这体现了人大代表审慎行使提案权，要广泛的听取和反映人民群众的意见，</w:t>
      </w:r>
      <w:r w:rsidRPr="007B0339">
        <w:rPr>
          <w:rFonts w:ascii="宋体" w:eastAsia="宋体" w:hAnsi="宋体" w:cs="宋体" w:hint="eastAsia"/>
          <w:color w:val="FF0000"/>
          <w:szCs w:val="21"/>
        </w:rPr>
        <w:t>①③</w:t>
      </w:r>
      <w:r w:rsidRPr="007B0339">
        <w:rPr>
          <w:rFonts w:ascii="宋体" w:eastAsia="宋体" w:hAnsi="宋体" w:cs="Times New Roman"/>
          <w:color w:val="FF0000"/>
          <w:szCs w:val="21"/>
        </w:rPr>
        <w:t>符合题意。</w:t>
      </w:r>
      <w:r w:rsidRPr="007B0339">
        <w:rPr>
          <w:rFonts w:ascii="宋体" w:eastAsia="宋体" w:hAnsi="宋体" w:cs="宋体" w:hint="eastAsia"/>
          <w:color w:val="FF0000"/>
          <w:szCs w:val="21"/>
        </w:rPr>
        <w:t>②</w:t>
      </w:r>
      <w:r w:rsidRPr="007B0339">
        <w:rPr>
          <w:rFonts w:ascii="宋体" w:eastAsia="宋体" w:hAnsi="宋体" w:cs="Times New Roman"/>
          <w:color w:val="FF0000"/>
          <w:szCs w:val="21"/>
        </w:rPr>
        <w:t>共产党员要发挥先锋模范作用，中国共产党的执政理念是立党为公，执政为民，对人大代表无此要求，</w:t>
      </w:r>
      <w:r w:rsidRPr="007B0339">
        <w:rPr>
          <w:rFonts w:ascii="宋体" w:eastAsia="宋体" w:hAnsi="宋体" w:cs="宋体" w:hint="eastAsia"/>
          <w:color w:val="FF0000"/>
          <w:szCs w:val="21"/>
        </w:rPr>
        <w:t>②</w:t>
      </w:r>
      <w:r w:rsidRPr="007B0339">
        <w:rPr>
          <w:rFonts w:ascii="宋体" w:eastAsia="宋体" w:hAnsi="宋体" w:cs="Times New Roman"/>
          <w:color w:val="FF0000"/>
          <w:szCs w:val="21"/>
        </w:rPr>
        <w:t>表述错。</w:t>
      </w:r>
      <w:r w:rsidRPr="007B0339">
        <w:rPr>
          <w:rFonts w:ascii="宋体" w:eastAsia="宋体" w:hAnsi="宋体" w:cs="宋体" w:hint="eastAsia"/>
          <w:color w:val="FF0000"/>
          <w:szCs w:val="21"/>
        </w:rPr>
        <w:t>④</w:t>
      </w:r>
      <w:r w:rsidRPr="007B0339">
        <w:rPr>
          <w:rFonts w:ascii="宋体" w:eastAsia="宋体" w:hAnsi="宋体" w:cs="Times New Roman"/>
          <w:color w:val="FF0000"/>
          <w:szCs w:val="21"/>
        </w:rPr>
        <w:t>人大代表可以代表人民直接行使国家权力，但材料体现的是倾听民意，而非接受人民监督，</w:t>
      </w:r>
      <w:r w:rsidRPr="007B0339">
        <w:rPr>
          <w:rFonts w:ascii="宋体" w:eastAsia="宋体" w:hAnsi="宋体" w:cs="宋体" w:hint="eastAsia"/>
          <w:color w:val="FF0000"/>
          <w:szCs w:val="21"/>
        </w:rPr>
        <w:t>④</w:t>
      </w:r>
      <w:r w:rsidRPr="007B0339">
        <w:rPr>
          <w:rFonts w:ascii="宋体" w:eastAsia="宋体" w:hAnsi="宋体" w:cs="Times New Roman"/>
          <w:color w:val="FF0000"/>
          <w:szCs w:val="21"/>
        </w:rPr>
        <w:t>不合题意。</w:t>
      </w:r>
    </w:p>
    <w:p w14:paraId="6E02ED4A" w14:textId="0F6EF4F5"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1</w:t>
      </w:r>
      <w:r w:rsidRPr="007B0339">
        <w:rPr>
          <w:rFonts w:ascii="宋体" w:eastAsia="宋体" w:hAnsi="宋体" w:cs="Times New Roman"/>
          <w:color w:val="FF0000"/>
          <w:szCs w:val="21"/>
        </w:rPr>
        <w:t>5.【答案】D</w:t>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【详解】</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：村民自己选举当家人是村民自治的基础，</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错误。</w:t>
      </w:r>
      <w:r w:rsidRPr="007B0339">
        <w:rPr>
          <w:rFonts w:ascii="宋体" w:eastAsia="宋体" w:hAnsi="宋体" w:cs="宋体" w:hint="eastAsia"/>
          <w:color w:val="FF0000"/>
          <w:szCs w:val="21"/>
        </w:rPr>
        <w:t>②</w:t>
      </w:r>
      <w:r w:rsidRPr="007B0339">
        <w:rPr>
          <w:rFonts w:ascii="宋体" w:eastAsia="宋体" w:hAnsi="宋体" w:cs="Times New Roman"/>
          <w:color w:val="FF0000"/>
          <w:szCs w:val="21"/>
        </w:rPr>
        <w:t>：材料说的是村民自治，与基层政权组织形式无关，</w:t>
      </w:r>
      <w:r w:rsidRPr="007B0339">
        <w:rPr>
          <w:rFonts w:ascii="宋体" w:eastAsia="宋体" w:hAnsi="宋体" w:cs="宋体" w:hint="eastAsia"/>
          <w:color w:val="FF0000"/>
          <w:szCs w:val="21"/>
        </w:rPr>
        <w:t>②</w:t>
      </w:r>
      <w:r w:rsidRPr="007B0339">
        <w:rPr>
          <w:rFonts w:ascii="宋体" w:eastAsia="宋体" w:hAnsi="宋体" w:cs="Times New Roman"/>
          <w:color w:val="FF0000"/>
          <w:szCs w:val="21"/>
        </w:rPr>
        <w:t>错误。</w:t>
      </w:r>
      <w:r w:rsidRPr="007B0339">
        <w:rPr>
          <w:rFonts w:ascii="宋体" w:eastAsia="宋体" w:hAnsi="宋体" w:cs="宋体" w:hint="eastAsia"/>
          <w:color w:val="FF0000"/>
          <w:szCs w:val="21"/>
        </w:rPr>
        <w:t>③④</w:t>
      </w:r>
      <w:r w:rsidRPr="007B0339">
        <w:rPr>
          <w:rFonts w:ascii="宋体" w:eastAsia="宋体" w:hAnsi="宋体" w:cs="Times New Roman"/>
          <w:color w:val="FF0000"/>
          <w:szCs w:val="21"/>
        </w:rPr>
        <w:t>：选举成立村民理事会，并制定章程、工作清单、服务流程，并配备一定的自治基金，真正实现了村组有人管事、有章理事、有钱办事，</w:t>
      </w:r>
      <w:proofErr w:type="gramStart"/>
      <w:r w:rsidRPr="007B0339">
        <w:rPr>
          <w:rFonts w:ascii="宋体" w:eastAsia="宋体" w:hAnsi="宋体" w:cs="Times New Roman"/>
          <w:color w:val="FF0000"/>
          <w:szCs w:val="21"/>
        </w:rPr>
        <w:t>解村民</w:t>
      </w:r>
      <w:proofErr w:type="gramEnd"/>
      <w:r w:rsidRPr="007B0339">
        <w:rPr>
          <w:rFonts w:ascii="宋体" w:eastAsia="宋体" w:hAnsi="宋体" w:cs="Times New Roman"/>
          <w:color w:val="FF0000"/>
          <w:szCs w:val="21"/>
        </w:rPr>
        <w:t>难事，可以积极回应村民利益诉求，破解村级服务能力不足难题，激发基层治理新动能，推进基层治理现代化，</w:t>
      </w:r>
      <w:r w:rsidRPr="007B0339">
        <w:rPr>
          <w:rFonts w:ascii="宋体" w:eastAsia="宋体" w:hAnsi="宋体" w:cs="宋体" w:hint="eastAsia"/>
          <w:color w:val="FF0000"/>
          <w:szCs w:val="21"/>
        </w:rPr>
        <w:t>③④</w:t>
      </w:r>
      <w:r w:rsidRPr="007B0339">
        <w:rPr>
          <w:rFonts w:ascii="宋体" w:eastAsia="宋体" w:hAnsi="宋体" w:cs="Times New Roman"/>
          <w:color w:val="FF0000"/>
          <w:szCs w:val="21"/>
        </w:rPr>
        <w:t>正确。故本题选D。</w:t>
      </w:r>
    </w:p>
    <w:p w14:paraId="6182991E" w14:textId="6B831CF3"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1</w:t>
      </w:r>
      <w:r w:rsidRPr="007B0339">
        <w:rPr>
          <w:rFonts w:ascii="宋体" w:eastAsia="宋体" w:hAnsi="宋体" w:cs="Times New Roman"/>
          <w:color w:val="FF0000"/>
          <w:szCs w:val="21"/>
        </w:rPr>
        <w:t>6.【答案】B</w:t>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详解】A：宪法是国家的根本大法，故A错误。B：十三届全国人大三次会议表决通过了《中国人民共和国民法典》，民法典被称为“社会生活百科全书”，几乎所有的民事活动，大到合同签订、公司设立，小到缴纳物业费，都能从中找到依据，体现了我国坚持以人民为中心的法治理念，故B正确。C：中国共产党是人民民主权利的根本保证，而不是法律保障，故C不选。D：我国的立法事业由中国共产党来领导，故D错误。故本题选B。</w:t>
      </w:r>
    </w:p>
    <w:p w14:paraId="289A3F8B" w14:textId="68FD4D76"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1</w:t>
      </w:r>
      <w:r w:rsidRPr="007B0339">
        <w:rPr>
          <w:rFonts w:ascii="宋体" w:eastAsia="宋体" w:hAnsi="宋体" w:cs="Times New Roman"/>
          <w:color w:val="FF0000"/>
          <w:szCs w:val="21"/>
        </w:rPr>
        <w:t>7.【答案】B</w:t>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【详解】</w:t>
      </w:r>
      <w:r w:rsidRPr="007B0339">
        <w:rPr>
          <w:rFonts w:ascii="宋体" w:eastAsia="宋体" w:hAnsi="宋体" w:cs="宋体" w:hint="eastAsia"/>
          <w:color w:val="FF0000"/>
          <w:szCs w:val="21"/>
        </w:rPr>
        <w:t>①④</w:t>
      </w:r>
      <w:r w:rsidRPr="007B0339">
        <w:rPr>
          <w:rFonts w:ascii="宋体" w:eastAsia="宋体" w:hAnsi="宋体" w:cs="Times New Roman"/>
          <w:color w:val="FF0000"/>
          <w:szCs w:val="21"/>
        </w:rPr>
        <w:t>：为了预防和治理近年来时常发生的低龄未成年人恶性犯罪现象，更好地维护社会公平正义，及时修订相关法律规定，说明良法是善治之前提，科学立法要从国情和实际出发，与时</w:t>
      </w:r>
      <w:proofErr w:type="gramStart"/>
      <w:r w:rsidRPr="007B0339">
        <w:rPr>
          <w:rFonts w:ascii="宋体" w:eastAsia="宋体" w:hAnsi="宋体" w:cs="Times New Roman"/>
          <w:color w:val="FF0000"/>
          <w:szCs w:val="21"/>
        </w:rPr>
        <w:t>俱进立良法</w:t>
      </w:r>
      <w:proofErr w:type="gramEnd"/>
      <w:r w:rsidRPr="007B0339">
        <w:rPr>
          <w:rFonts w:ascii="宋体" w:eastAsia="宋体" w:hAnsi="宋体" w:cs="Times New Roman"/>
          <w:color w:val="FF0000"/>
          <w:szCs w:val="21"/>
        </w:rPr>
        <w:t>、保善治、促发展是依法治国的必然要求，</w:t>
      </w:r>
      <w:r w:rsidRPr="007B0339">
        <w:rPr>
          <w:rFonts w:ascii="宋体" w:eastAsia="宋体" w:hAnsi="宋体" w:cs="宋体" w:hint="eastAsia"/>
          <w:color w:val="FF0000"/>
          <w:szCs w:val="21"/>
        </w:rPr>
        <w:t>①④</w:t>
      </w:r>
      <w:r w:rsidRPr="007B0339">
        <w:rPr>
          <w:rFonts w:ascii="宋体" w:eastAsia="宋体" w:hAnsi="宋体" w:cs="Times New Roman"/>
          <w:color w:val="FF0000"/>
          <w:szCs w:val="21"/>
        </w:rPr>
        <w:t>正确。全国人大常委会作为全国人大的常设机关，在全国人大闭会期间行使其部分职权，可以修改和完善相关法律法规，但不享有最高立法权，不能制定法律，</w:t>
      </w:r>
      <w:r w:rsidRPr="007B0339">
        <w:rPr>
          <w:rFonts w:ascii="宋体" w:eastAsia="宋体" w:hAnsi="宋体" w:cs="宋体" w:hint="eastAsia"/>
          <w:color w:val="FF0000"/>
          <w:szCs w:val="21"/>
        </w:rPr>
        <w:t>②</w:t>
      </w:r>
      <w:r w:rsidRPr="007B0339">
        <w:rPr>
          <w:rFonts w:ascii="宋体" w:eastAsia="宋体" w:hAnsi="宋体" w:cs="Times New Roman"/>
          <w:color w:val="FF0000"/>
          <w:szCs w:val="21"/>
        </w:rPr>
        <w:t>错误；法律面前人人平等，是指公民平等的享受权利、平等的履行义务，平等的适用法律，但并不意味着同样的犯罪都要受到同样的制裁，</w:t>
      </w:r>
      <w:r w:rsidRPr="007B0339">
        <w:rPr>
          <w:rFonts w:ascii="宋体" w:eastAsia="宋体" w:hAnsi="宋体" w:cs="宋体" w:hint="eastAsia"/>
          <w:color w:val="FF0000"/>
          <w:szCs w:val="21"/>
        </w:rPr>
        <w:t>③</w:t>
      </w:r>
      <w:r w:rsidRPr="007B0339">
        <w:rPr>
          <w:rFonts w:ascii="宋体" w:eastAsia="宋体" w:hAnsi="宋体" w:cs="Times New Roman"/>
          <w:color w:val="FF0000"/>
          <w:szCs w:val="21"/>
        </w:rPr>
        <w:t>错误；故本题选B。</w:t>
      </w:r>
    </w:p>
    <w:p w14:paraId="35F9C23F" w14:textId="4914DFBD" w:rsidR="005F5FF3" w:rsidRPr="007B0339" w:rsidRDefault="005F5FF3" w:rsidP="00A3190A">
      <w:pPr>
        <w:spacing w:line="340" w:lineRule="exact"/>
        <w:rPr>
          <w:rFonts w:ascii="宋体" w:eastAsia="宋体" w:hAnsi="宋体" w:cs="Times New Roman"/>
          <w:color w:val="FF0000"/>
          <w:szCs w:val="21"/>
        </w:rPr>
      </w:pPr>
      <w:r w:rsidRPr="007B0339">
        <w:rPr>
          <w:rFonts w:ascii="宋体" w:eastAsia="宋体" w:hAnsi="宋体" w:cs="Times New Roman" w:hint="eastAsia"/>
          <w:color w:val="FF0000"/>
          <w:szCs w:val="21"/>
        </w:rPr>
        <w:t>1</w:t>
      </w:r>
      <w:r w:rsidRPr="007B0339">
        <w:rPr>
          <w:rFonts w:ascii="宋体" w:eastAsia="宋体" w:hAnsi="宋体" w:cs="Times New Roman"/>
          <w:color w:val="FF0000"/>
          <w:szCs w:val="21"/>
        </w:rPr>
        <w:t>8.【答案】C</w:t>
      </w:r>
      <w:r w:rsidRPr="007B0339">
        <w:rPr>
          <w:rFonts w:ascii="宋体" w:eastAsia="宋体" w:hAnsi="宋体"/>
          <w:noProof/>
        </w:rPr>
        <w:drawing>
          <wp:inline distT="0" distB="0" distL="0" distR="0" wp14:anchorId="672CDB5A" wp14:editId="3EE7EE9A">
            <wp:extent cx="5715" cy="571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A3190A" w:rsidRPr="007B0339">
        <w:rPr>
          <w:rFonts w:ascii="宋体" w:eastAsia="宋体" w:hAnsi="宋体" w:cs="Times New Roman"/>
          <w:color w:val="FF0000"/>
          <w:szCs w:val="21"/>
        </w:rPr>
        <w:t xml:space="preserve">  </w:t>
      </w:r>
      <w:r w:rsidRPr="007B0339">
        <w:rPr>
          <w:rFonts w:ascii="宋体" w:eastAsia="宋体" w:hAnsi="宋体" w:cs="Times New Roman"/>
          <w:color w:val="FF0000"/>
          <w:szCs w:val="21"/>
        </w:rPr>
        <w:t>【详解】</w:t>
      </w:r>
      <w:r w:rsidRPr="007B0339">
        <w:rPr>
          <w:rFonts w:ascii="宋体" w:eastAsia="宋体" w:hAnsi="宋体" w:cs="宋体" w:hint="eastAsia"/>
          <w:color w:val="FF0000"/>
          <w:szCs w:val="21"/>
        </w:rPr>
        <w:t>②④</w:t>
      </w:r>
      <w:r w:rsidRPr="007B0339">
        <w:rPr>
          <w:rFonts w:ascii="宋体" w:eastAsia="宋体" w:hAnsi="宋体" w:cs="Times New Roman"/>
          <w:color w:val="FF0000"/>
          <w:szCs w:val="21"/>
        </w:rPr>
        <w:t>：全国政协在黑龙江开展“推进新时代兴边富民行动”的考察活动，是本届全国政协促进</w:t>
      </w:r>
      <w:proofErr w:type="gramStart"/>
      <w:r w:rsidRPr="007B0339">
        <w:rPr>
          <w:rFonts w:ascii="宋体" w:eastAsia="宋体" w:hAnsi="宋体" w:cs="Times New Roman"/>
          <w:color w:val="FF0000"/>
          <w:szCs w:val="21"/>
        </w:rPr>
        <w:t>党外委员</w:t>
      </w:r>
      <w:proofErr w:type="gramEnd"/>
      <w:r w:rsidRPr="007B0339">
        <w:rPr>
          <w:rFonts w:ascii="宋体" w:eastAsia="宋体" w:hAnsi="宋体" w:cs="Times New Roman"/>
          <w:color w:val="FF0000"/>
          <w:szCs w:val="21"/>
        </w:rPr>
        <w:t>白我教育自我提高的创新举措，也是人民政协坚持建言资政和凝聚共识双向发力的制度性安排，</w:t>
      </w:r>
      <w:r w:rsidRPr="007B0339">
        <w:rPr>
          <w:rFonts w:ascii="宋体" w:eastAsia="宋体" w:hAnsi="宋体" w:cs="宋体" w:hint="eastAsia"/>
          <w:color w:val="FF0000"/>
          <w:szCs w:val="21"/>
        </w:rPr>
        <w:t>②④</w:t>
      </w:r>
      <w:r w:rsidRPr="007B0339">
        <w:rPr>
          <w:rFonts w:ascii="宋体" w:eastAsia="宋体" w:hAnsi="宋体" w:cs="Times New Roman"/>
          <w:color w:val="FF0000"/>
          <w:szCs w:val="21"/>
        </w:rPr>
        <w:t>入选。</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：政协不是政治联盟，</w:t>
      </w:r>
      <w:r w:rsidRPr="007B0339">
        <w:rPr>
          <w:rFonts w:ascii="宋体" w:eastAsia="宋体" w:hAnsi="宋体" w:cs="宋体" w:hint="eastAsia"/>
          <w:color w:val="FF0000"/>
          <w:szCs w:val="21"/>
        </w:rPr>
        <w:t>①</w:t>
      </w:r>
      <w:r w:rsidRPr="007B0339">
        <w:rPr>
          <w:rFonts w:ascii="宋体" w:eastAsia="宋体" w:hAnsi="宋体" w:cs="Times New Roman"/>
          <w:color w:val="FF0000"/>
          <w:szCs w:val="21"/>
        </w:rPr>
        <w:t>错误，排除。</w:t>
      </w:r>
      <w:r w:rsidRPr="007B0339">
        <w:rPr>
          <w:rFonts w:ascii="宋体" w:eastAsia="宋体" w:hAnsi="宋体" w:cs="宋体" w:hint="eastAsia"/>
          <w:color w:val="FF0000"/>
          <w:szCs w:val="21"/>
        </w:rPr>
        <w:t>③</w:t>
      </w:r>
      <w:r w:rsidRPr="007B0339">
        <w:rPr>
          <w:rFonts w:ascii="宋体" w:eastAsia="宋体" w:hAnsi="宋体" w:cs="Times New Roman"/>
          <w:color w:val="FF0000"/>
          <w:szCs w:val="21"/>
        </w:rPr>
        <w:t>：政协的职能是政治协商、民主监督和参政议政，并不能决定和执行国家方针、政策，</w:t>
      </w:r>
      <w:r w:rsidRPr="007B0339">
        <w:rPr>
          <w:rFonts w:ascii="宋体" w:eastAsia="宋体" w:hAnsi="宋体" w:cs="宋体" w:hint="eastAsia"/>
          <w:color w:val="FF0000"/>
          <w:szCs w:val="21"/>
        </w:rPr>
        <w:t>③</w:t>
      </w:r>
      <w:r w:rsidRPr="007B0339">
        <w:rPr>
          <w:rFonts w:ascii="宋体" w:eastAsia="宋体" w:hAnsi="宋体" w:cs="Times New Roman"/>
          <w:color w:val="FF0000"/>
          <w:szCs w:val="21"/>
        </w:rPr>
        <w:t>说法错误，排除。故本题正确答案为C。</w:t>
      </w:r>
      <w:r w:rsidRPr="007B0339">
        <w:rPr>
          <w:rFonts w:ascii="宋体" w:eastAsia="宋体" w:hAnsi="宋体"/>
          <w:noProof/>
        </w:rPr>
        <w:drawing>
          <wp:inline distT="0" distB="0" distL="0" distR="0" wp14:anchorId="62B95ACB" wp14:editId="7BDCF735">
            <wp:extent cx="5715" cy="571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315AC4B0" w14:textId="32EB78F3" w:rsidR="005F5FF3" w:rsidRPr="007B0339" w:rsidRDefault="005F5FF3" w:rsidP="00A3190A">
      <w:pPr>
        <w:spacing w:line="340" w:lineRule="exact"/>
        <w:jc w:val="left"/>
        <w:textAlignment w:val="center"/>
        <w:rPr>
          <w:rFonts w:ascii="宋体" w:eastAsia="宋体" w:hAnsi="宋体"/>
          <w:color w:val="FF0000"/>
        </w:rPr>
      </w:pPr>
      <w:r w:rsidRPr="007B0339">
        <w:rPr>
          <w:rFonts w:ascii="宋体" w:eastAsia="宋体" w:hAnsi="宋体"/>
          <w:color w:val="FF0000"/>
        </w:rPr>
        <w:t>19．B 【详解】</w:t>
      </w:r>
      <w:r w:rsidR="00A3190A" w:rsidRPr="007B0339">
        <w:rPr>
          <w:rFonts w:ascii="宋体" w:eastAsia="宋体" w:hAnsi="宋体" w:hint="eastAsia"/>
          <w:color w:val="FF0000"/>
        </w:rPr>
        <w:t xml:space="preserve"> </w:t>
      </w:r>
      <w:r w:rsidR="00A3190A" w:rsidRPr="007B0339">
        <w:rPr>
          <w:rFonts w:ascii="宋体" w:eastAsia="宋体" w:hAnsi="宋体"/>
          <w:color w:val="FF0000"/>
        </w:rPr>
        <w:t xml:space="preserve"> </w:t>
      </w:r>
      <w:r w:rsidRPr="007B0339">
        <w:rPr>
          <w:rFonts w:ascii="宋体" w:eastAsia="宋体" w:hAnsi="宋体"/>
          <w:color w:val="FF0000"/>
        </w:rPr>
        <w:t>①：连云港市政府实施了决战决胜2020年全国文明城市六大专项行动属于国家履行对内职能，故①入选。②：党不是国家机关，不履行国家职能，连云港市委召开党外人士座谈会，听取“十四五”规划编制的建议属于党的活动，不属于履行国家职能，故②不选。③：检察院属于国家司法机关，履行国家职能，东海县检察院全面履行法律监督职能属于司法机关的活动，属于国家履行对内职能，故③入选。④：人民政协不是国家机关，不能履行国家职能，所以市政协召开“优化营商环境，促进民营经济高质量发展”专题协商不属于履行国家职能，故④不选。故本题选B。</w:t>
      </w:r>
    </w:p>
    <w:p w14:paraId="6DF6B460" w14:textId="0E329D27" w:rsidR="00C46E77" w:rsidRPr="007B0339" w:rsidRDefault="005F5FF3" w:rsidP="007B0339">
      <w:pPr>
        <w:spacing w:line="340" w:lineRule="exact"/>
        <w:jc w:val="left"/>
        <w:textAlignment w:val="center"/>
        <w:rPr>
          <w:rFonts w:ascii="宋体" w:eastAsia="宋体" w:hAnsi="宋体"/>
          <w:color w:val="FF0000"/>
        </w:rPr>
      </w:pPr>
      <w:r w:rsidRPr="007B0339">
        <w:rPr>
          <w:rFonts w:ascii="宋体" w:eastAsia="宋体" w:hAnsi="宋体"/>
          <w:color w:val="FF0000"/>
        </w:rPr>
        <w:lastRenderedPageBreak/>
        <w:t>20.B</w:t>
      </w:r>
      <w:r w:rsidR="00A3190A" w:rsidRPr="007B0339">
        <w:rPr>
          <w:rFonts w:ascii="宋体" w:eastAsia="宋体" w:hAnsi="宋体"/>
          <w:color w:val="FF0000"/>
        </w:rPr>
        <w:t xml:space="preserve">  </w:t>
      </w:r>
      <w:r w:rsidRPr="007B0339">
        <w:rPr>
          <w:rFonts w:ascii="宋体" w:eastAsia="宋体" w:hAnsi="宋体"/>
          <w:color w:val="FF0000"/>
        </w:rPr>
        <w:t>【详解】</w:t>
      </w:r>
      <w:r w:rsidR="00A3190A" w:rsidRPr="007B0339">
        <w:rPr>
          <w:rFonts w:ascii="宋体" w:eastAsia="宋体" w:hAnsi="宋体" w:hint="eastAsia"/>
          <w:color w:val="FF0000"/>
        </w:rPr>
        <w:t xml:space="preserve"> </w:t>
      </w:r>
      <w:r w:rsidR="00A3190A" w:rsidRPr="007B0339">
        <w:rPr>
          <w:rFonts w:ascii="宋体" w:eastAsia="宋体" w:hAnsi="宋体"/>
          <w:color w:val="FF0000"/>
        </w:rPr>
        <w:t xml:space="preserve"> </w:t>
      </w:r>
      <w:r w:rsidRPr="007B0339">
        <w:rPr>
          <w:rFonts w:ascii="宋体" w:eastAsia="宋体" w:hAnsi="宋体"/>
          <w:color w:val="FF0000"/>
        </w:rPr>
        <w:t>①④：根据十三届全国人大常委会关于修改人口与计划生育法的决定，国务院决定废止相关的行政法规，这表明国务院是全国人大的执行机关，也表明民主集中制是我国国家机构组织和活动的基本原则，①④可选。②：全国人大是国家立法机关，国务院是国家行政机关，国家立法权应当由国家立法机关来行使，②错误。③：全国人大在我国国家机构中居于最高地位，③错误。故本题选B。</w:t>
      </w:r>
      <w:r w:rsidRPr="007B0339">
        <w:rPr>
          <w:rFonts w:ascii="宋体" w:eastAsia="宋体" w:hAnsi="宋体"/>
          <w:color w:val="FF0000"/>
        </w:rPr>
        <w:br/>
      </w:r>
      <w:r w:rsidR="00C46E77" w:rsidRPr="007B0339">
        <w:rPr>
          <w:rFonts w:ascii="宋体" w:eastAsia="宋体" w:hAnsi="宋体" w:hint="eastAsia"/>
          <w:color w:val="FF0000"/>
        </w:rPr>
        <w:t>2</w:t>
      </w:r>
      <w:r w:rsidR="00C46E77" w:rsidRPr="007B0339">
        <w:rPr>
          <w:rFonts w:ascii="宋体" w:eastAsia="宋体" w:hAnsi="宋体"/>
          <w:color w:val="FF0000"/>
        </w:rPr>
        <w:t>1.</w:t>
      </w:r>
      <w:r w:rsidR="00C46E77" w:rsidRPr="007B0339">
        <w:rPr>
          <w:rFonts w:ascii="宋体" w:eastAsia="宋体" w:hAnsi="宋体" w:hint="eastAsia"/>
          <w:color w:val="FF0000"/>
        </w:rPr>
        <w:t>（1）①</w:t>
      </w:r>
      <w:r w:rsidR="00C46E77" w:rsidRPr="007B0339">
        <w:rPr>
          <w:rFonts w:ascii="宋体" w:eastAsia="宋体" w:hAnsi="宋体"/>
          <w:color w:val="FF0000"/>
          <w:u w:val="single"/>
        </w:rPr>
        <w:t>消除贫困、改善民生、逐步实现共同富裕是社会主义的本质要求</w:t>
      </w:r>
      <w:r w:rsidR="00C46E77" w:rsidRPr="007B0339">
        <w:rPr>
          <w:rFonts w:ascii="宋体" w:eastAsia="宋体" w:hAnsi="宋体"/>
          <w:color w:val="FF0000"/>
        </w:rPr>
        <w:t>。</w:t>
      </w:r>
    </w:p>
    <w:p w14:paraId="2C72A7C2" w14:textId="77777777" w:rsidR="00C46E77" w:rsidRPr="007B0339" w:rsidRDefault="00C46E77" w:rsidP="00C46E77">
      <w:pPr>
        <w:spacing w:line="360" w:lineRule="exact"/>
        <w:jc w:val="left"/>
        <w:textAlignment w:val="center"/>
        <w:rPr>
          <w:rFonts w:ascii="宋体" w:eastAsia="宋体" w:hAnsi="宋体"/>
          <w:color w:val="FF0000"/>
        </w:rPr>
      </w:pPr>
      <w:r w:rsidRPr="007B0339">
        <w:rPr>
          <w:rFonts w:ascii="宋体" w:eastAsia="宋体" w:hAnsi="宋体" w:hint="eastAsia"/>
          <w:color w:val="FF0000"/>
        </w:rPr>
        <w:t>②</w:t>
      </w:r>
      <w:r w:rsidRPr="007B0339">
        <w:rPr>
          <w:rFonts w:ascii="宋体" w:eastAsia="宋体" w:hAnsi="宋体"/>
          <w:color w:val="FF0000"/>
          <w:u w:val="single"/>
        </w:rPr>
        <w:t>打赢脱贫攻坚战，是促进全体人民共享改革发展成果、实现共同富裕的重大举措是体现中国特色社会主义制度优越性的重要标志</w:t>
      </w:r>
      <w:r w:rsidRPr="007B0339">
        <w:rPr>
          <w:rFonts w:ascii="宋体" w:eastAsia="宋体" w:hAnsi="宋体"/>
          <w:color w:val="FF0000"/>
        </w:rPr>
        <w:t>。</w:t>
      </w:r>
    </w:p>
    <w:p w14:paraId="459A9212" w14:textId="77777777" w:rsidR="00C46E77" w:rsidRPr="007B0339" w:rsidRDefault="00C46E77" w:rsidP="00C46E77">
      <w:pPr>
        <w:spacing w:line="360" w:lineRule="exact"/>
        <w:jc w:val="left"/>
        <w:textAlignment w:val="center"/>
        <w:rPr>
          <w:rFonts w:ascii="宋体" w:eastAsia="宋体" w:hAnsi="宋体"/>
          <w:color w:val="FF0000"/>
        </w:rPr>
      </w:pPr>
      <w:r w:rsidRPr="007B0339">
        <w:rPr>
          <w:rFonts w:ascii="宋体" w:eastAsia="宋体" w:hAnsi="宋体" w:hint="eastAsia"/>
          <w:color w:val="FF0000"/>
        </w:rPr>
        <w:t>（2）</w:t>
      </w:r>
      <w:r w:rsidRPr="007B0339">
        <w:rPr>
          <w:rFonts w:ascii="宋体" w:eastAsia="宋体" w:hAnsi="宋体"/>
          <w:color w:val="FF0000"/>
        </w:rPr>
        <w:t>①</w:t>
      </w:r>
      <w:r w:rsidRPr="007B0339">
        <w:rPr>
          <w:rFonts w:ascii="宋体" w:eastAsia="宋体" w:hAnsi="宋体"/>
          <w:color w:val="FF0000"/>
          <w:u w:val="single"/>
        </w:rPr>
        <w:t>坚持党的领导，坚持社会主义基本经济制度，贯彻落实新发展理念，加快建设现代化经济体系</w:t>
      </w:r>
      <w:r w:rsidRPr="007B0339">
        <w:rPr>
          <w:rFonts w:ascii="宋体" w:eastAsia="宋体" w:hAnsi="宋体"/>
          <w:color w:val="FF0000"/>
        </w:rPr>
        <w:t>，通过推动经济高质量发展为共同富裕奠定物质基础。</w:t>
      </w:r>
    </w:p>
    <w:p w14:paraId="55E29926" w14:textId="77777777" w:rsidR="00C46E77" w:rsidRPr="007B0339" w:rsidRDefault="00C46E77" w:rsidP="00C46E77">
      <w:pPr>
        <w:spacing w:line="360" w:lineRule="exact"/>
        <w:jc w:val="left"/>
        <w:textAlignment w:val="center"/>
        <w:rPr>
          <w:rFonts w:ascii="宋体" w:eastAsia="宋体" w:hAnsi="宋体"/>
          <w:color w:val="FF0000"/>
        </w:rPr>
      </w:pPr>
      <w:r w:rsidRPr="007B0339">
        <w:rPr>
          <w:rFonts w:ascii="宋体" w:eastAsia="宋体" w:hAnsi="宋体"/>
          <w:color w:val="FF0000"/>
        </w:rPr>
        <w:t>②</w:t>
      </w:r>
      <w:r w:rsidRPr="007B0339">
        <w:rPr>
          <w:rFonts w:ascii="宋体" w:eastAsia="宋体" w:hAnsi="宋体"/>
          <w:color w:val="FF0000"/>
          <w:u w:val="single"/>
        </w:rPr>
        <w:t>充分发挥政府、市场两种手段和我国制度优势，</w:t>
      </w:r>
      <w:r w:rsidRPr="007B0339">
        <w:rPr>
          <w:rFonts w:ascii="宋体" w:eastAsia="宋体" w:hAnsi="宋体" w:hint="eastAsia"/>
          <w:color w:val="FF0000"/>
          <w:u w:val="single"/>
        </w:rPr>
        <w:t>鼓励社会各界参与</w:t>
      </w:r>
      <w:r w:rsidRPr="007B0339">
        <w:rPr>
          <w:rFonts w:ascii="宋体" w:eastAsia="宋体" w:hAnsi="宋体" w:hint="eastAsia"/>
          <w:color w:val="FF0000"/>
        </w:rPr>
        <w:t>，</w:t>
      </w:r>
      <w:r w:rsidRPr="007B0339">
        <w:rPr>
          <w:rFonts w:ascii="宋体" w:eastAsia="宋体" w:hAnsi="宋体"/>
          <w:color w:val="FF0000"/>
        </w:rPr>
        <w:t>在促进经济发展中探索共同富裕之路。</w:t>
      </w:r>
    </w:p>
    <w:p w14:paraId="711A341F" w14:textId="77777777" w:rsidR="00C46E77" w:rsidRPr="007B0339" w:rsidRDefault="00C46E77" w:rsidP="00C46E77">
      <w:pPr>
        <w:spacing w:line="360" w:lineRule="exact"/>
        <w:jc w:val="left"/>
        <w:textAlignment w:val="center"/>
        <w:rPr>
          <w:rFonts w:ascii="宋体" w:eastAsia="宋体" w:hAnsi="宋体" w:hint="eastAsia"/>
          <w:color w:val="FF0000"/>
        </w:rPr>
      </w:pPr>
      <w:r w:rsidRPr="007B0339">
        <w:rPr>
          <w:rFonts w:ascii="宋体" w:eastAsia="宋体" w:hAnsi="宋体"/>
          <w:color w:val="FF0000"/>
        </w:rPr>
        <w:t>③</w:t>
      </w:r>
      <w:r w:rsidRPr="007B0339">
        <w:rPr>
          <w:rFonts w:ascii="宋体" w:eastAsia="宋体" w:hAnsi="宋体"/>
          <w:color w:val="FF0000"/>
          <w:u w:val="single"/>
        </w:rPr>
        <w:t>坚持以人民为中心，鼓励先富帮后富，</w:t>
      </w:r>
      <w:proofErr w:type="gramStart"/>
      <w:r w:rsidRPr="007B0339">
        <w:rPr>
          <w:rFonts w:ascii="宋体" w:eastAsia="宋体" w:hAnsi="宋体"/>
          <w:color w:val="FF0000"/>
          <w:u w:val="single"/>
        </w:rPr>
        <w:t>构建专项</w:t>
      </w:r>
      <w:proofErr w:type="gramEnd"/>
      <w:r w:rsidRPr="007B0339">
        <w:rPr>
          <w:rFonts w:ascii="宋体" w:eastAsia="宋体" w:hAnsi="宋体"/>
          <w:color w:val="FF0000"/>
          <w:u w:val="single"/>
        </w:rPr>
        <w:t>扶贫、行业扶贫、社会扶贫相互补充与协作的大扶贫格局</w:t>
      </w:r>
      <w:r w:rsidRPr="007B0339">
        <w:rPr>
          <w:rFonts w:ascii="宋体" w:eastAsia="宋体" w:hAnsi="宋体"/>
          <w:color w:val="FF0000"/>
        </w:rPr>
        <w:t>。在对口支援的基础上，注重对贫困地区人民扶智、扶志，激发实现共同富裕的内生动力。</w:t>
      </w:r>
    </w:p>
    <w:p w14:paraId="154E89FE" w14:textId="51423E4D" w:rsidR="00C46E77" w:rsidRPr="007B0339" w:rsidRDefault="00C46E77" w:rsidP="00C46E77">
      <w:pPr>
        <w:spacing w:line="360" w:lineRule="auto"/>
        <w:jc w:val="left"/>
        <w:textAlignment w:val="center"/>
        <w:rPr>
          <w:rFonts w:ascii="宋体" w:eastAsia="宋体" w:hAnsi="宋体"/>
          <w:color w:val="FF0000"/>
        </w:rPr>
      </w:pPr>
      <w:r w:rsidRPr="007B0339">
        <w:rPr>
          <w:rFonts w:ascii="宋体" w:eastAsia="宋体" w:hAnsi="宋体"/>
          <w:color w:val="FF0000"/>
        </w:rPr>
        <w:t>④</w:t>
      </w:r>
      <w:r w:rsidRPr="007B0339">
        <w:rPr>
          <w:rFonts w:ascii="宋体" w:eastAsia="宋体" w:hAnsi="宋体"/>
          <w:color w:val="FF0000"/>
          <w:u w:val="single"/>
        </w:rPr>
        <w:t>完善社会保障体系，兜底困难群体基本生活，维护社会公平正义</w:t>
      </w:r>
      <w:r w:rsidRPr="007B0339">
        <w:rPr>
          <w:rFonts w:ascii="宋体" w:eastAsia="宋体" w:hAnsi="宋体"/>
          <w:color w:val="FF0000"/>
        </w:rPr>
        <w:t>。</w:t>
      </w:r>
    </w:p>
    <w:p w14:paraId="3AC73979" w14:textId="77777777" w:rsidR="007B0339" w:rsidRPr="007B0339" w:rsidRDefault="00C46E77" w:rsidP="00C46E77">
      <w:pPr>
        <w:spacing w:line="360" w:lineRule="exact"/>
        <w:jc w:val="left"/>
        <w:textAlignment w:val="center"/>
        <w:rPr>
          <w:rFonts w:ascii="宋体" w:eastAsia="宋体" w:hAnsi="宋体"/>
          <w:color w:val="FF0000"/>
        </w:rPr>
      </w:pPr>
      <w:r w:rsidRPr="007B0339">
        <w:rPr>
          <w:rFonts w:ascii="宋体" w:eastAsia="宋体" w:hAnsi="宋体"/>
          <w:color w:val="FF0000"/>
        </w:rPr>
        <w:t>22．</w:t>
      </w:r>
    </w:p>
    <w:p w14:paraId="01108B27" w14:textId="16078D5F" w:rsidR="00C46E77" w:rsidRPr="007B0339" w:rsidRDefault="00C46E77" w:rsidP="00C46E77">
      <w:pPr>
        <w:spacing w:line="360" w:lineRule="exact"/>
        <w:jc w:val="left"/>
        <w:textAlignment w:val="center"/>
        <w:rPr>
          <w:rFonts w:ascii="宋体" w:eastAsia="宋体" w:hAnsi="宋体"/>
          <w:color w:val="FF0000"/>
        </w:rPr>
      </w:pPr>
      <w:r w:rsidRPr="007B0339">
        <w:rPr>
          <w:rFonts w:ascii="宋体" w:eastAsia="宋体" w:hAnsi="宋体"/>
          <w:color w:val="FF0000"/>
        </w:rPr>
        <w:t>①</w:t>
      </w:r>
      <w:r w:rsidRPr="007B0339">
        <w:rPr>
          <w:rFonts w:ascii="宋体" w:eastAsia="宋体" w:hAnsi="宋体"/>
          <w:color w:val="FF0000"/>
          <w:u w:val="single"/>
        </w:rPr>
        <w:t>社会保障作为精巧的“社会减震器”，能够通过防范和化解社会成员的生存危机，保障他们基本的生活权利，有效维护社会生活秩序的稳定</w:t>
      </w:r>
      <w:r w:rsidRPr="007B0339">
        <w:rPr>
          <w:rFonts w:ascii="宋体" w:eastAsia="宋体" w:hAnsi="宋体"/>
          <w:color w:val="FF0000"/>
        </w:rPr>
        <w:t>；</w:t>
      </w:r>
    </w:p>
    <w:p w14:paraId="72B6FB48" w14:textId="77777777" w:rsidR="00C46E77" w:rsidRPr="007B0339" w:rsidRDefault="00C46E77" w:rsidP="00C46E77">
      <w:pPr>
        <w:spacing w:line="360" w:lineRule="exact"/>
        <w:jc w:val="left"/>
        <w:textAlignment w:val="center"/>
        <w:rPr>
          <w:rFonts w:ascii="宋体" w:eastAsia="宋体" w:hAnsi="宋体"/>
          <w:color w:val="FF0000"/>
        </w:rPr>
      </w:pPr>
      <w:r w:rsidRPr="007B0339">
        <w:rPr>
          <w:rFonts w:ascii="宋体" w:eastAsia="宋体" w:hAnsi="宋体"/>
          <w:color w:val="FF0000"/>
        </w:rPr>
        <w:t>②</w:t>
      </w:r>
      <w:r w:rsidRPr="007B0339">
        <w:rPr>
          <w:rFonts w:ascii="宋体" w:eastAsia="宋体" w:hAnsi="宋体"/>
          <w:color w:val="FF0000"/>
          <w:u w:val="single"/>
        </w:rPr>
        <w:t>社会保障通过收入再分配，能够调节不同社会群体之间的利益关系，化解社会矛盾和冲突，促进社会公平正义</w:t>
      </w:r>
      <w:r w:rsidRPr="007B0339">
        <w:rPr>
          <w:rFonts w:ascii="宋体" w:eastAsia="宋体" w:hAnsi="宋体"/>
          <w:color w:val="FF0000"/>
        </w:rPr>
        <w:t>；</w:t>
      </w:r>
    </w:p>
    <w:p w14:paraId="70D2E820" w14:textId="77777777" w:rsidR="00C46E77" w:rsidRPr="007B0339" w:rsidRDefault="00C46E77" w:rsidP="00C46E77">
      <w:pPr>
        <w:spacing w:line="360" w:lineRule="exact"/>
        <w:jc w:val="left"/>
        <w:textAlignment w:val="center"/>
        <w:rPr>
          <w:rFonts w:ascii="宋体" w:eastAsia="宋体" w:hAnsi="宋体"/>
          <w:color w:val="FF0000"/>
        </w:rPr>
      </w:pPr>
      <w:r w:rsidRPr="007B0339">
        <w:rPr>
          <w:rFonts w:ascii="宋体" w:eastAsia="宋体" w:hAnsi="宋体"/>
          <w:color w:val="FF0000"/>
        </w:rPr>
        <w:t>③</w:t>
      </w:r>
      <w:r w:rsidRPr="007B0339">
        <w:rPr>
          <w:rFonts w:ascii="宋体" w:eastAsia="宋体" w:hAnsi="宋体"/>
          <w:color w:val="FF0000"/>
          <w:u w:val="single"/>
        </w:rPr>
        <w:t>社会保障能够通过营造良好的社会环境，促进经济社会的发展，同时，通过保障劳动力再生产，有利于提高劳动者素质和劳动生产率，推动劳动力资源优化配置</w:t>
      </w:r>
      <w:r w:rsidRPr="007B0339">
        <w:rPr>
          <w:rFonts w:ascii="宋体" w:eastAsia="宋体" w:hAnsi="宋体"/>
          <w:color w:val="FF0000"/>
        </w:rPr>
        <w:t>；</w:t>
      </w:r>
    </w:p>
    <w:p w14:paraId="661FF973" w14:textId="77777777" w:rsidR="00C46E77" w:rsidRPr="007B0339" w:rsidRDefault="00C46E77" w:rsidP="00C46E77">
      <w:pPr>
        <w:spacing w:line="360" w:lineRule="exact"/>
        <w:jc w:val="left"/>
        <w:textAlignment w:val="center"/>
        <w:rPr>
          <w:rFonts w:ascii="宋体" w:eastAsia="宋体" w:hAnsi="宋体"/>
          <w:color w:val="FF0000"/>
        </w:rPr>
      </w:pPr>
      <w:r w:rsidRPr="007B0339">
        <w:rPr>
          <w:rFonts w:ascii="宋体" w:eastAsia="宋体" w:hAnsi="宋体"/>
          <w:color w:val="FF0000"/>
        </w:rPr>
        <w:t>④</w:t>
      </w:r>
      <w:r w:rsidRPr="007B0339">
        <w:rPr>
          <w:rFonts w:ascii="宋体" w:eastAsia="宋体" w:hAnsi="宋体"/>
          <w:color w:val="FF0000"/>
          <w:u w:val="single"/>
        </w:rPr>
        <w:t>社会保障通过风险分摊与责任共担，充分发挥社会互助功能，同时发挥社会成员的自助与他助，有利于推动社会和社会保障本身的持续健康发展</w:t>
      </w:r>
      <w:r w:rsidRPr="007B0339">
        <w:rPr>
          <w:rFonts w:ascii="宋体" w:eastAsia="宋体" w:hAnsi="宋体"/>
          <w:color w:val="FF0000"/>
        </w:rPr>
        <w:t>。</w:t>
      </w:r>
    </w:p>
    <w:p w14:paraId="4FBC8477" w14:textId="77777777" w:rsidR="007B0339" w:rsidRPr="007B0339" w:rsidRDefault="00C46E77" w:rsidP="00C46E77">
      <w:pPr>
        <w:spacing w:line="360" w:lineRule="exact"/>
        <w:jc w:val="left"/>
        <w:textAlignment w:val="center"/>
        <w:rPr>
          <w:rFonts w:ascii="宋体" w:eastAsia="宋体" w:hAnsi="宋体"/>
          <w:color w:val="FF0000"/>
        </w:rPr>
      </w:pPr>
      <w:r w:rsidRPr="007B0339">
        <w:rPr>
          <w:rFonts w:ascii="宋体" w:eastAsia="宋体" w:hAnsi="宋体"/>
          <w:color w:val="FF0000"/>
        </w:rPr>
        <w:t>23.</w:t>
      </w:r>
    </w:p>
    <w:p w14:paraId="73B1AB48" w14:textId="07F4A722" w:rsidR="00C46E77" w:rsidRPr="007B0339" w:rsidRDefault="00C46E77" w:rsidP="00C46E77">
      <w:pPr>
        <w:spacing w:line="360" w:lineRule="exact"/>
        <w:jc w:val="left"/>
        <w:textAlignment w:val="center"/>
        <w:rPr>
          <w:rFonts w:ascii="宋体" w:eastAsia="宋体" w:hAnsi="宋体"/>
          <w:color w:val="FF0000"/>
        </w:rPr>
      </w:pPr>
      <w:r w:rsidRPr="007B0339">
        <w:rPr>
          <w:rFonts w:ascii="宋体" w:eastAsia="宋体" w:hAnsi="宋体"/>
          <w:color w:val="FF0000"/>
        </w:rPr>
        <w:t>①</w:t>
      </w:r>
      <w:r w:rsidRPr="007B0339">
        <w:rPr>
          <w:rFonts w:ascii="宋体" w:eastAsia="宋体" w:hAnsi="宋体"/>
          <w:color w:val="FF0000"/>
          <w:u w:val="single"/>
        </w:rPr>
        <w:t>中国共产党是执政党，是中国特色社会主义事业的领导核心</w:t>
      </w:r>
      <w:r w:rsidRPr="007B0339">
        <w:rPr>
          <w:rFonts w:ascii="宋体" w:eastAsia="宋体" w:hAnsi="宋体"/>
          <w:color w:val="FF0000"/>
        </w:rPr>
        <w:t>。在脱贫攻坚战中，党发挥</w:t>
      </w:r>
      <w:r w:rsidRPr="007B0339">
        <w:rPr>
          <w:rFonts w:ascii="宋体" w:eastAsia="宋体" w:hAnsi="宋体"/>
          <w:color w:val="FF0000"/>
          <w:u w:val="single"/>
        </w:rPr>
        <w:t>总</w:t>
      </w:r>
      <w:proofErr w:type="gramStart"/>
      <w:r w:rsidRPr="007B0339">
        <w:rPr>
          <w:rFonts w:ascii="宋体" w:eastAsia="宋体" w:hAnsi="宋体"/>
          <w:color w:val="FF0000"/>
          <w:u w:val="single"/>
        </w:rPr>
        <w:t>览</w:t>
      </w:r>
      <w:proofErr w:type="gramEnd"/>
      <w:r w:rsidRPr="007B0339">
        <w:rPr>
          <w:rFonts w:ascii="宋体" w:eastAsia="宋体" w:hAnsi="宋体"/>
          <w:color w:val="FF0000"/>
          <w:u w:val="single"/>
        </w:rPr>
        <w:t>全局、协调各方的作用统一指挥，集中领导</w:t>
      </w:r>
      <w:r w:rsidRPr="007B0339">
        <w:rPr>
          <w:rFonts w:ascii="宋体" w:eastAsia="宋体" w:hAnsi="宋体"/>
          <w:color w:val="FF0000"/>
        </w:rPr>
        <w:t>。</w:t>
      </w:r>
    </w:p>
    <w:p w14:paraId="0204E8B0" w14:textId="77777777" w:rsidR="00C46E77" w:rsidRPr="007B0339" w:rsidRDefault="00C46E77" w:rsidP="00C46E77">
      <w:pPr>
        <w:spacing w:line="360" w:lineRule="exact"/>
        <w:jc w:val="left"/>
        <w:textAlignment w:val="center"/>
        <w:rPr>
          <w:rFonts w:ascii="宋体" w:eastAsia="宋体" w:hAnsi="宋体"/>
          <w:color w:val="FF0000"/>
        </w:rPr>
      </w:pPr>
      <w:r w:rsidRPr="007B0339">
        <w:rPr>
          <w:rFonts w:ascii="宋体" w:eastAsia="宋体" w:hAnsi="宋体"/>
          <w:color w:val="FF0000"/>
        </w:rPr>
        <w:t>②</w:t>
      </w:r>
      <w:r w:rsidRPr="007B0339">
        <w:rPr>
          <w:rFonts w:ascii="宋体" w:eastAsia="宋体" w:hAnsi="宋体"/>
          <w:color w:val="FF0000"/>
          <w:u w:val="single"/>
        </w:rPr>
        <w:t>中国共产党始终坚持以人民为中心，把人民的利益摆在至高无上的地位，</w:t>
      </w:r>
      <w:proofErr w:type="gramStart"/>
      <w:r w:rsidRPr="007B0339">
        <w:rPr>
          <w:rFonts w:ascii="宋体" w:eastAsia="宋体" w:hAnsi="宋体"/>
          <w:color w:val="FF0000"/>
          <w:u w:val="single"/>
        </w:rPr>
        <w:t>践行</w:t>
      </w:r>
      <w:proofErr w:type="gramEnd"/>
      <w:r w:rsidRPr="007B0339">
        <w:rPr>
          <w:rFonts w:ascii="宋体" w:eastAsia="宋体" w:hAnsi="宋体"/>
          <w:color w:val="FF0000"/>
          <w:u w:val="single"/>
        </w:rPr>
        <w:t>全心全意为人民服务的根本宗旨，坚持人民主体地位</w:t>
      </w:r>
      <w:r w:rsidRPr="007B0339">
        <w:rPr>
          <w:rFonts w:ascii="宋体" w:eastAsia="宋体" w:hAnsi="宋体"/>
          <w:color w:val="FF0000"/>
        </w:rPr>
        <w:t>，坚持调动广大贫困群众积极性、主动性、发脱贫内生动力。</w:t>
      </w:r>
    </w:p>
    <w:p w14:paraId="115F6169" w14:textId="77777777" w:rsidR="00C46E77" w:rsidRPr="007B0339" w:rsidRDefault="00C46E77" w:rsidP="00C46E77">
      <w:pPr>
        <w:spacing w:line="360" w:lineRule="exact"/>
        <w:jc w:val="left"/>
        <w:textAlignment w:val="center"/>
        <w:rPr>
          <w:rFonts w:ascii="宋体" w:eastAsia="宋体" w:hAnsi="宋体"/>
          <w:color w:val="FF0000"/>
        </w:rPr>
      </w:pPr>
      <w:r w:rsidRPr="007B0339">
        <w:rPr>
          <w:rFonts w:ascii="宋体" w:eastAsia="宋体" w:hAnsi="宋体"/>
          <w:color w:val="FF0000"/>
        </w:rPr>
        <w:t>③</w:t>
      </w:r>
      <w:r w:rsidRPr="007B0339">
        <w:rPr>
          <w:rFonts w:ascii="宋体" w:eastAsia="宋体" w:hAnsi="宋体"/>
          <w:color w:val="FF0000"/>
          <w:u w:val="single"/>
        </w:rPr>
        <w:t>党坚持科学执政、民主执政</w:t>
      </w:r>
      <w:r w:rsidRPr="007B0339">
        <w:rPr>
          <w:rFonts w:ascii="宋体" w:eastAsia="宋体" w:hAnsi="宋体"/>
          <w:color w:val="FF0000"/>
        </w:rPr>
        <w:t>，坚持精准扶贫方略，为取得全面脱贫胜利，为人民幸福掌好权、执好政。</w:t>
      </w:r>
    </w:p>
    <w:p w14:paraId="1328B8D7" w14:textId="77777777" w:rsidR="00C46E77" w:rsidRPr="007B0339" w:rsidRDefault="00C46E77" w:rsidP="00C46E77">
      <w:pPr>
        <w:spacing w:line="360" w:lineRule="exact"/>
        <w:jc w:val="left"/>
        <w:textAlignment w:val="center"/>
        <w:rPr>
          <w:rFonts w:ascii="宋体" w:eastAsia="宋体" w:hAnsi="宋体"/>
          <w:color w:val="FF0000"/>
        </w:rPr>
      </w:pPr>
      <w:r w:rsidRPr="007B0339">
        <w:rPr>
          <w:rFonts w:ascii="宋体" w:eastAsia="宋体" w:hAnsi="宋体"/>
          <w:color w:val="FF0000"/>
        </w:rPr>
        <w:t>④</w:t>
      </w:r>
      <w:r w:rsidRPr="007B0339">
        <w:rPr>
          <w:rFonts w:ascii="宋体" w:eastAsia="宋体" w:hAnsi="宋体"/>
          <w:color w:val="FF0000"/>
          <w:u w:val="single"/>
        </w:rPr>
        <w:t>坚持党的全面领导，政治领导、思想领导和组织领导</w:t>
      </w:r>
      <w:r w:rsidRPr="007B0339">
        <w:rPr>
          <w:rFonts w:ascii="宋体" w:eastAsia="宋体" w:hAnsi="宋体"/>
          <w:color w:val="FF0000"/>
        </w:rPr>
        <w:t>。形成脱贫攻坚的共同意志、共同行动。</w:t>
      </w:r>
    </w:p>
    <w:p w14:paraId="1C47C35C" w14:textId="77777777" w:rsidR="00C46E77" w:rsidRPr="007B0339" w:rsidRDefault="00C46E77" w:rsidP="00C46E77">
      <w:pPr>
        <w:spacing w:line="360" w:lineRule="exact"/>
        <w:jc w:val="left"/>
        <w:textAlignment w:val="center"/>
        <w:rPr>
          <w:rFonts w:ascii="宋体" w:eastAsia="宋体" w:hAnsi="宋体"/>
          <w:color w:val="FF0000"/>
        </w:rPr>
      </w:pPr>
      <w:r w:rsidRPr="007B0339">
        <w:rPr>
          <w:rFonts w:ascii="宋体" w:eastAsia="宋体" w:hAnsi="宋体"/>
          <w:color w:val="FF0000"/>
        </w:rPr>
        <w:t>⑤</w:t>
      </w:r>
      <w:r w:rsidRPr="007B0339">
        <w:rPr>
          <w:rFonts w:ascii="宋体" w:eastAsia="宋体" w:hAnsi="宋体"/>
          <w:color w:val="FF0000"/>
          <w:u w:val="single"/>
        </w:rPr>
        <w:t>坚持解放思想，实事求是，与时俱进</w:t>
      </w:r>
      <w:r w:rsidRPr="007B0339">
        <w:rPr>
          <w:rFonts w:ascii="宋体" w:eastAsia="宋体" w:hAnsi="宋体"/>
          <w:color w:val="FF0000"/>
        </w:rPr>
        <w:t>，求真务实的思想路线，做到真扶贫、扶真贫、</w:t>
      </w:r>
      <w:proofErr w:type="gramStart"/>
      <w:r w:rsidRPr="007B0339">
        <w:rPr>
          <w:rFonts w:ascii="宋体" w:eastAsia="宋体" w:hAnsi="宋体"/>
          <w:color w:val="FF0000"/>
        </w:rPr>
        <w:t>脱真贫</w:t>
      </w:r>
      <w:proofErr w:type="gramEnd"/>
      <w:r w:rsidRPr="007B0339">
        <w:rPr>
          <w:rFonts w:ascii="宋体" w:eastAsia="宋体" w:hAnsi="宋体"/>
          <w:color w:val="FF0000"/>
        </w:rPr>
        <w:t>。</w:t>
      </w:r>
    </w:p>
    <w:p w14:paraId="5FEB4F6B" w14:textId="77777777" w:rsidR="007D2C19" w:rsidRPr="007B0339" w:rsidRDefault="00C46E77" w:rsidP="00C46E77">
      <w:pPr>
        <w:spacing w:line="360" w:lineRule="exact"/>
        <w:jc w:val="left"/>
        <w:textAlignment w:val="center"/>
        <w:rPr>
          <w:rFonts w:ascii="宋体" w:eastAsia="宋体" w:hAnsi="宋体"/>
          <w:color w:val="FF0000"/>
        </w:rPr>
      </w:pPr>
      <w:r w:rsidRPr="007B0339">
        <w:rPr>
          <w:rFonts w:ascii="宋体" w:eastAsia="宋体" w:hAnsi="宋体"/>
          <w:color w:val="FF0000"/>
        </w:rPr>
        <w:t>24.</w:t>
      </w:r>
    </w:p>
    <w:p w14:paraId="53089A14" w14:textId="5E76FE53" w:rsidR="007D2C19" w:rsidRPr="007B0339" w:rsidRDefault="007D2C19" w:rsidP="007D2C19">
      <w:pPr>
        <w:spacing w:line="360" w:lineRule="exact"/>
        <w:jc w:val="left"/>
        <w:textAlignment w:val="center"/>
        <w:rPr>
          <w:rFonts w:ascii="宋体" w:eastAsia="宋体" w:hAnsi="宋体"/>
          <w:color w:val="FF0000"/>
        </w:rPr>
      </w:pPr>
      <w:r w:rsidRPr="007B0339">
        <w:rPr>
          <w:rFonts w:ascii="宋体" w:eastAsia="宋体" w:hAnsi="宋体" w:hint="eastAsia"/>
          <w:color w:val="FF0000"/>
        </w:rPr>
        <w:t>①</w:t>
      </w:r>
      <w:r w:rsidR="007B0339" w:rsidRPr="007B0339">
        <w:rPr>
          <w:rFonts w:ascii="宋体" w:eastAsia="宋体" w:hAnsi="宋体" w:hint="eastAsia"/>
          <w:color w:val="FF0000"/>
        </w:rPr>
        <w:t>要</w:t>
      </w:r>
      <w:r w:rsidRPr="007B0339">
        <w:rPr>
          <w:rFonts w:ascii="宋体" w:eastAsia="宋体" w:hAnsi="宋体"/>
          <w:color w:val="FF0000"/>
          <w:u w:val="single"/>
        </w:rPr>
        <w:t>建设中国特色社会主义法治体系、建设社会主义法治国家</w:t>
      </w:r>
      <w:r w:rsidRPr="007B0339">
        <w:rPr>
          <w:rFonts w:ascii="宋体" w:eastAsia="宋体" w:hAnsi="宋体"/>
          <w:color w:val="FF0000"/>
        </w:rPr>
        <w:t>。</w:t>
      </w:r>
    </w:p>
    <w:p w14:paraId="596F77AB" w14:textId="77777777" w:rsidR="007D2C19" w:rsidRPr="007B0339" w:rsidRDefault="007D2C19" w:rsidP="007D2C19">
      <w:pPr>
        <w:spacing w:line="360" w:lineRule="exact"/>
        <w:jc w:val="left"/>
        <w:textAlignment w:val="center"/>
        <w:rPr>
          <w:rFonts w:ascii="宋体" w:eastAsia="宋体" w:hAnsi="宋体"/>
          <w:color w:val="FF0000"/>
          <w:u w:val="single"/>
        </w:rPr>
      </w:pPr>
      <w:r w:rsidRPr="007B0339">
        <w:rPr>
          <w:rFonts w:ascii="宋体" w:eastAsia="宋体" w:hAnsi="宋体"/>
          <w:color w:val="FF0000"/>
        </w:rPr>
        <w:t>②</w:t>
      </w:r>
      <w:r w:rsidRPr="007B0339">
        <w:rPr>
          <w:rFonts w:ascii="宋体" w:eastAsia="宋体" w:hAnsi="宋体"/>
          <w:color w:val="FF0000"/>
          <w:u w:val="single"/>
        </w:rPr>
        <w:t>坚持党的领导</w:t>
      </w:r>
      <w:r w:rsidRPr="007B0339">
        <w:rPr>
          <w:rFonts w:ascii="宋体" w:eastAsia="宋体" w:hAnsi="宋体"/>
          <w:color w:val="FF0000"/>
        </w:rPr>
        <w:t>，法治改革方案把党的领导贯彻到立法工作的全过程，</w:t>
      </w:r>
      <w:r w:rsidRPr="007B0339">
        <w:rPr>
          <w:rFonts w:ascii="宋体" w:eastAsia="宋体" w:hAnsi="宋体"/>
          <w:color w:val="FF0000"/>
          <w:u w:val="single"/>
        </w:rPr>
        <w:t>提高立法质量，实现良法促进发展、保障善治。</w:t>
      </w:r>
    </w:p>
    <w:p w14:paraId="081E5D31" w14:textId="4A0E9861" w:rsidR="00C46E77" w:rsidRPr="007B0339" w:rsidRDefault="007D2C19" w:rsidP="007D2C19">
      <w:pPr>
        <w:spacing w:line="360" w:lineRule="exact"/>
        <w:jc w:val="left"/>
        <w:textAlignment w:val="center"/>
        <w:rPr>
          <w:rFonts w:ascii="宋体" w:eastAsia="宋体" w:hAnsi="宋体"/>
          <w:color w:val="FF0000"/>
        </w:rPr>
      </w:pPr>
      <w:r w:rsidRPr="007B0339">
        <w:rPr>
          <w:rFonts w:ascii="宋体" w:eastAsia="宋体" w:hAnsi="宋体" w:hint="eastAsia"/>
          <w:color w:val="FF0000"/>
        </w:rPr>
        <w:t>③</w:t>
      </w:r>
      <w:r w:rsidRPr="007B0339">
        <w:rPr>
          <w:rFonts w:ascii="宋体" w:eastAsia="宋体" w:hAnsi="宋体"/>
          <w:color w:val="FF0000"/>
          <w:u w:val="single"/>
        </w:rPr>
        <w:t>坚持人民主体地位</w:t>
      </w:r>
      <w:r w:rsidRPr="007B0339">
        <w:rPr>
          <w:rFonts w:ascii="宋体" w:eastAsia="宋体" w:hAnsi="宋体" w:hint="eastAsia"/>
          <w:color w:val="FF0000"/>
        </w:rPr>
        <w:t>，</w:t>
      </w:r>
      <w:r w:rsidR="00C46E77" w:rsidRPr="007B0339">
        <w:rPr>
          <w:rFonts w:ascii="宋体" w:eastAsia="宋体" w:hAnsi="宋体"/>
          <w:color w:val="FF0000"/>
          <w:u w:val="single"/>
        </w:rPr>
        <w:t>推进科学立法、民主立法、依法立法</w:t>
      </w:r>
      <w:r w:rsidR="00C46E77" w:rsidRPr="007B0339">
        <w:rPr>
          <w:rFonts w:ascii="宋体" w:eastAsia="宋体" w:hAnsi="宋体"/>
          <w:color w:val="FF0000"/>
        </w:rPr>
        <w:t>，以宪法为核心，形成并</w:t>
      </w:r>
      <w:r w:rsidR="00C46E77" w:rsidRPr="007B0339">
        <w:rPr>
          <w:rFonts w:ascii="宋体" w:eastAsia="宋体" w:hAnsi="宋体"/>
          <w:color w:val="FF0000"/>
          <w:u w:val="single"/>
        </w:rPr>
        <w:t>不断完善中国特色社会主义法律体系，为国家和社会生活的各个方面实现有法可依提供了保障</w:t>
      </w:r>
      <w:r w:rsidR="00C46E77" w:rsidRPr="007B0339">
        <w:rPr>
          <w:rFonts w:ascii="宋体" w:eastAsia="宋体" w:hAnsi="宋体"/>
          <w:color w:val="FF0000"/>
        </w:rPr>
        <w:t>，推进了社会主义法治现代化。</w:t>
      </w:r>
    </w:p>
    <w:p w14:paraId="1A4A84E8" w14:textId="591E2746" w:rsidR="00C46E77" w:rsidRPr="007B0339" w:rsidRDefault="00A3190A" w:rsidP="00C46E77">
      <w:pPr>
        <w:spacing w:line="360" w:lineRule="exact"/>
        <w:jc w:val="left"/>
        <w:textAlignment w:val="center"/>
        <w:rPr>
          <w:rFonts w:ascii="宋体" w:eastAsia="宋体" w:hAnsi="宋体"/>
          <w:color w:val="FF0000"/>
        </w:rPr>
      </w:pPr>
      <w:r w:rsidRPr="007B0339">
        <w:rPr>
          <w:rFonts w:ascii="宋体" w:eastAsia="宋体" w:hAnsi="宋体" w:hint="eastAsia"/>
          <w:color w:val="FF0000"/>
        </w:rPr>
        <w:t>④</w:t>
      </w:r>
      <w:r w:rsidRPr="007B0339">
        <w:rPr>
          <w:rFonts w:ascii="宋体" w:eastAsia="宋体" w:hAnsi="宋体" w:hint="eastAsia"/>
          <w:color w:val="FF0000"/>
          <w:u w:val="single"/>
        </w:rPr>
        <w:t>坚持从中国实际出发</w:t>
      </w:r>
      <w:r w:rsidRPr="007B0339">
        <w:rPr>
          <w:rFonts w:ascii="宋体" w:eastAsia="宋体" w:hAnsi="宋体" w:hint="eastAsia"/>
          <w:color w:val="FF0000"/>
        </w:rPr>
        <w:t>，</w:t>
      </w:r>
      <w:r w:rsidR="00C46E77" w:rsidRPr="007B0339">
        <w:rPr>
          <w:rFonts w:ascii="宋体" w:eastAsia="宋体" w:hAnsi="宋体"/>
          <w:color w:val="FF0000"/>
          <w:u w:val="single"/>
        </w:rPr>
        <w:t>推进司法体制改革，严格执法，维护法律权威，加强对司法活动的监督，公正司法，确保公平正义</w:t>
      </w:r>
      <w:r w:rsidR="00C46E77" w:rsidRPr="007B0339">
        <w:rPr>
          <w:rFonts w:ascii="宋体" w:eastAsia="宋体" w:hAnsi="宋体"/>
          <w:color w:val="FF0000"/>
        </w:rPr>
        <w:t>。</w:t>
      </w:r>
    </w:p>
    <w:p w14:paraId="4B2D393F" w14:textId="46C3A56D" w:rsidR="00807268" w:rsidRPr="007B0339" w:rsidRDefault="00A3190A" w:rsidP="007B0339">
      <w:pPr>
        <w:spacing w:line="360" w:lineRule="exact"/>
        <w:jc w:val="left"/>
        <w:textAlignment w:val="center"/>
        <w:rPr>
          <w:rFonts w:ascii="宋体" w:eastAsia="宋体" w:hAnsi="宋体"/>
        </w:rPr>
      </w:pPr>
      <w:r w:rsidRPr="007B0339">
        <w:rPr>
          <w:rFonts w:ascii="宋体" w:eastAsia="宋体" w:hAnsi="宋体" w:hint="eastAsia"/>
          <w:color w:val="FF0000"/>
        </w:rPr>
        <w:t>⑤</w:t>
      </w:r>
      <w:r w:rsidR="00C46E77" w:rsidRPr="007B0339">
        <w:rPr>
          <w:rFonts w:ascii="宋体" w:eastAsia="宋体" w:hAnsi="宋体"/>
          <w:color w:val="FF0000"/>
          <w:u w:val="single"/>
        </w:rPr>
        <w:t>坚持党的领导、人民当家作主和依法治国相统一，切实维护人民利益</w:t>
      </w:r>
      <w:r w:rsidR="00C46E77" w:rsidRPr="007B0339">
        <w:rPr>
          <w:rFonts w:ascii="宋体" w:eastAsia="宋体" w:hAnsi="宋体"/>
          <w:color w:val="FF0000"/>
        </w:rPr>
        <w:t>。</w:t>
      </w:r>
    </w:p>
    <w:sectPr w:rsidR="00807268" w:rsidRPr="007B0339" w:rsidSect="0005542A">
      <w:footerReference w:type="default" r:id="rId7"/>
      <w:pgSz w:w="11906" w:h="16838" w:code="9"/>
      <w:pgMar w:top="907" w:right="907" w:bottom="907" w:left="907" w:header="510" w:footer="51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CD21" w14:textId="77777777" w:rsidR="00451B00" w:rsidRDefault="00451B00">
      <w:r>
        <w:separator/>
      </w:r>
    </w:p>
  </w:endnote>
  <w:endnote w:type="continuationSeparator" w:id="0">
    <w:p w14:paraId="4E5E88EF" w14:textId="77777777" w:rsidR="00451B00" w:rsidRDefault="0045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459480"/>
      <w:docPartObj>
        <w:docPartGallery w:val="Page Numbers (Bottom of Page)"/>
        <w:docPartUnique/>
      </w:docPartObj>
    </w:sdtPr>
    <w:sdtEndPr/>
    <w:sdtContent>
      <w:p w14:paraId="02ECB97C" w14:textId="77777777" w:rsidR="001B7ECA" w:rsidRDefault="00DA2A79">
        <w:pPr>
          <w:pStyle w:val="a5"/>
          <w:jc w:val="center"/>
        </w:pPr>
        <w:r>
          <w:fldChar w:fldCharType="begin"/>
        </w:r>
        <w:r>
          <w:instrText>PAGE   \* MERGEFORMAT</w:instrText>
        </w:r>
        <w:r>
          <w:fldChar w:fldCharType="separate"/>
        </w:r>
        <w:r>
          <w:rPr>
            <w:lang w:val="zh-CN"/>
          </w:rPr>
          <w:t>2</w:t>
        </w:r>
        <w:r>
          <w:fldChar w:fldCharType="end"/>
        </w:r>
      </w:p>
    </w:sdtContent>
  </w:sdt>
  <w:p w14:paraId="4E947C2C" w14:textId="77777777" w:rsidR="001B7ECA" w:rsidRDefault="00451B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F3D8" w14:textId="77777777" w:rsidR="00451B00" w:rsidRDefault="00451B00">
      <w:r>
        <w:separator/>
      </w:r>
    </w:p>
  </w:footnote>
  <w:footnote w:type="continuationSeparator" w:id="0">
    <w:p w14:paraId="47672ADB" w14:textId="77777777" w:rsidR="00451B00" w:rsidRDefault="00451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DD"/>
    <w:rsid w:val="0005542A"/>
    <w:rsid w:val="000A1F7E"/>
    <w:rsid w:val="000B3C97"/>
    <w:rsid w:val="00226C82"/>
    <w:rsid w:val="0026626D"/>
    <w:rsid w:val="00312EE8"/>
    <w:rsid w:val="00381696"/>
    <w:rsid w:val="00447B1C"/>
    <w:rsid w:val="00451B00"/>
    <w:rsid w:val="004E0EDD"/>
    <w:rsid w:val="004E690A"/>
    <w:rsid w:val="005F5FF3"/>
    <w:rsid w:val="00615385"/>
    <w:rsid w:val="00694728"/>
    <w:rsid w:val="007837F8"/>
    <w:rsid w:val="007B0339"/>
    <w:rsid w:val="007D2C19"/>
    <w:rsid w:val="00807268"/>
    <w:rsid w:val="00880E2A"/>
    <w:rsid w:val="00980457"/>
    <w:rsid w:val="00A3190A"/>
    <w:rsid w:val="00A3354D"/>
    <w:rsid w:val="00A97FF0"/>
    <w:rsid w:val="00AA319E"/>
    <w:rsid w:val="00BE3AF1"/>
    <w:rsid w:val="00C20B2A"/>
    <w:rsid w:val="00C46E77"/>
    <w:rsid w:val="00D76396"/>
    <w:rsid w:val="00D95C39"/>
    <w:rsid w:val="00DA2A79"/>
    <w:rsid w:val="00E5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AE0F"/>
  <w15:chartTrackingRefBased/>
  <w15:docId w15:val="{33CE8D70-0265-4584-9AAB-CB48AEA4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A97FF0"/>
  </w:style>
  <w:style w:type="paragraph" w:styleId="a3">
    <w:name w:val="header"/>
    <w:basedOn w:val="a"/>
    <w:link w:val="a4"/>
    <w:uiPriority w:val="99"/>
    <w:unhideWhenUsed/>
    <w:rsid w:val="00A97F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7FF0"/>
    <w:rPr>
      <w:sz w:val="18"/>
      <w:szCs w:val="18"/>
    </w:rPr>
  </w:style>
  <w:style w:type="paragraph" w:styleId="a5">
    <w:name w:val="footer"/>
    <w:basedOn w:val="a"/>
    <w:link w:val="a6"/>
    <w:uiPriority w:val="99"/>
    <w:unhideWhenUsed/>
    <w:rsid w:val="00A97FF0"/>
    <w:pPr>
      <w:tabs>
        <w:tab w:val="center" w:pos="4153"/>
        <w:tab w:val="right" w:pos="8306"/>
      </w:tabs>
      <w:snapToGrid w:val="0"/>
      <w:jc w:val="left"/>
    </w:pPr>
    <w:rPr>
      <w:sz w:val="18"/>
      <w:szCs w:val="18"/>
    </w:rPr>
  </w:style>
  <w:style w:type="character" w:customStyle="1" w:styleId="a6">
    <w:name w:val="页脚 字符"/>
    <w:basedOn w:val="a0"/>
    <w:link w:val="a5"/>
    <w:uiPriority w:val="99"/>
    <w:rsid w:val="00A97FF0"/>
    <w:rPr>
      <w:sz w:val="18"/>
      <w:szCs w:val="18"/>
    </w:rPr>
  </w:style>
  <w:style w:type="paragraph" w:styleId="a7">
    <w:name w:val="Body Text"/>
    <w:basedOn w:val="a"/>
    <w:link w:val="a8"/>
    <w:uiPriority w:val="99"/>
    <w:semiHidden/>
    <w:unhideWhenUsed/>
    <w:rsid w:val="00A97FF0"/>
    <w:pPr>
      <w:autoSpaceDE w:val="0"/>
      <w:autoSpaceDN w:val="0"/>
      <w:spacing w:after="120"/>
      <w:jc w:val="left"/>
    </w:pPr>
    <w:rPr>
      <w:rFonts w:ascii="MS Mincho" w:eastAsia="MS Mincho" w:hAnsi="MS Mincho" w:cs="MS Mincho"/>
      <w:kern w:val="0"/>
      <w:sz w:val="22"/>
      <w:lang w:val="zh-CN"/>
    </w:rPr>
  </w:style>
  <w:style w:type="character" w:customStyle="1" w:styleId="a8">
    <w:name w:val="正文文本 字符"/>
    <w:basedOn w:val="a0"/>
    <w:link w:val="a7"/>
    <w:uiPriority w:val="99"/>
    <w:semiHidden/>
    <w:rsid w:val="00A97FF0"/>
    <w:rPr>
      <w:rFonts w:ascii="MS Mincho" w:eastAsia="MS Mincho" w:hAnsi="MS Mincho" w:cs="MS Mincho"/>
      <w:kern w:val="0"/>
      <w:sz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8</Pages>
  <Words>1753</Words>
  <Characters>9995</Characters>
  <Application>Microsoft Office Word</Application>
  <DocSecurity>0</DocSecurity>
  <Lines>83</Lines>
  <Paragraphs>23</Paragraphs>
  <ScaleCrop>false</ScaleCrop>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csh</dc:creator>
  <cp:keywords/>
  <dc:description/>
  <cp:lastModifiedBy>csh</cp:lastModifiedBy>
  <cp:revision>9</cp:revision>
  <dcterms:created xsi:type="dcterms:W3CDTF">2021-12-05T10:25:00Z</dcterms:created>
  <dcterms:modified xsi:type="dcterms:W3CDTF">2021-12-09T13:26:00Z</dcterms:modified>
</cp:coreProperties>
</file>