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E0" w:rsidRPr="009D268A" w:rsidRDefault="00F267E0" w:rsidP="00F267E0">
      <w:pPr>
        <w:jc w:val="center"/>
        <w:rPr>
          <w:rFonts w:hint="eastAsia"/>
          <w:b/>
          <w:sz w:val="32"/>
          <w:szCs w:val="32"/>
        </w:rPr>
      </w:pPr>
      <w:r w:rsidRPr="009D268A">
        <w:rPr>
          <w:b/>
          <w:sz w:val="32"/>
          <w:szCs w:val="32"/>
        </w:rPr>
        <w:t>高中美术鉴赏</w:t>
      </w:r>
    </w:p>
    <w:p w:rsidR="00F267E0" w:rsidRDefault="00F267E0" w:rsidP="00F267E0">
      <w:pPr>
        <w:jc w:val="center"/>
        <w:rPr>
          <w:rFonts w:hint="eastAsia"/>
          <w:b/>
          <w:sz w:val="32"/>
          <w:szCs w:val="32"/>
        </w:rPr>
      </w:pPr>
      <w:r w:rsidRPr="009D268A">
        <w:rPr>
          <w:b/>
          <w:sz w:val="32"/>
          <w:szCs w:val="32"/>
        </w:rPr>
        <w:t>第</w:t>
      </w:r>
      <w:r w:rsidRPr="009D268A">
        <w:rPr>
          <w:rFonts w:hint="eastAsia"/>
          <w:b/>
          <w:sz w:val="32"/>
          <w:szCs w:val="32"/>
        </w:rPr>
        <w:t>二</w:t>
      </w:r>
      <w:r w:rsidRPr="009D268A">
        <w:rPr>
          <w:b/>
          <w:sz w:val="32"/>
          <w:szCs w:val="32"/>
        </w:rPr>
        <w:t>单元</w:t>
      </w:r>
      <w:r>
        <w:rPr>
          <w:rFonts w:hint="eastAsia"/>
          <w:b/>
          <w:sz w:val="32"/>
          <w:szCs w:val="32"/>
        </w:rPr>
        <w:t xml:space="preserve">  </w:t>
      </w:r>
      <w:r w:rsidRPr="009D268A">
        <w:rPr>
          <w:b/>
          <w:sz w:val="32"/>
          <w:szCs w:val="32"/>
        </w:rPr>
        <w:t>第</w:t>
      </w:r>
      <w:r w:rsidRPr="009D268A">
        <w:rPr>
          <w:rFonts w:hint="eastAsia"/>
          <w:b/>
          <w:sz w:val="32"/>
          <w:szCs w:val="32"/>
        </w:rPr>
        <w:t>四</w:t>
      </w:r>
      <w:r w:rsidRPr="009D268A">
        <w:rPr>
          <w:b/>
          <w:sz w:val="32"/>
          <w:szCs w:val="32"/>
        </w:rPr>
        <w:t>课</w:t>
      </w:r>
    </w:p>
    <w:p w:rsidR="00F267E0" w:rsidRPr="009D268A" w:rsidRDefault="00F267E0" w:rsidP="00F267E0">
      <w:pPr>
        <w:jc w:val="center"/>
        <w:rPr>
          <w:rFonts w:hint="eastAsia"/>
          <w:b/>
          <w:sz w:val="32"/>
          <w:szCs w:val="32"/>
        </w:rPr>
      </w:pPr>
      <w:r w:rsidRPr="009D268A">
        <w:rPr>
          <w:rFonts w:hint="eastAsia"/>
          <w:b/>
          <w:sz w:val="32"/>
          <w:szCs w:val="32"/>
        </w:rPr>
        <w:t>《</w:t>
      </w:r>
      <w:r w:rsidRPr="009D268A">
        <w:rPr>
          <w:b/>
          <w:sz w:val="32"/>
          <w:szCs w:val="32"/>
        </w:rPr>
        <w:t>人间生活</w:t>
      </w:r>
      <w:r w:rsidRPr="009D268A">
        <w:rPr>
          <w:rFonts w:hint="eastAsia"/>
          <w:b/>
          <w:sz w:val="32"/>
          <w:szCs w:val="32"/>
        </w:rPr>
        <w:t>》</w:t>
      </w:r>
    </w:p>
    <w:p w:rsidR="00F267E0" w:rsidRPr="00B12576" w:rsidRDefault="00F267E0" w:rsidP="00F267E0">
      <w:r w:rsidRPr="00B12576">
        <w:t>一、教学目标要求：</w:t>
      </w:r>
    </w:p>
    <w:p w:rsidR="00F267E0" w:rsidRPr="00B12576" w:rsidRDefault="00F267E0" w:rsidP="00F267E0">
      <w:r w:rsidRPr="00B12576">
        <w:t>1</w:t>
      </w:r>
      <w:r w:rsidRPr="00B12576">
        <w:t>．知识与技能：</w:t>
      </w:r>
    </w:p>
    <w:p w:rsidR="00F267E0" w:rsidRPr="00B12576" w:rsidRDefault="00F267E0" w:rsidP="00F267E0">
      <w:r w:rsidRPr="00B12576">
        <w:t>（</w:t>
      </w:r>
      <w:r w:rsidRPr="00B12576">
        <w:t>1</w:t>
      </w:r>
      <w:r w:rsidRPr="00B12576">
        <w:t>）通过学习，体会、理解美术作品是如何表现世俗生活的；</w:t>
      </w:r>
    </w:p>
    <w:p w:rsidR="00F267E0" w:rsidRPr="00B12576" w:rsidRDefault="00F267E0" w:rsidP="00F267E0">
      <w:r w:rsidRPr="00B12576">
        <w:t>（</w:t>
      </w:r>
      <w:r w:rsidRPr="00B12576">
        <w:t>2</w:t>
      </w:r>
      <w:r w:rsidRPr="00B12576">
        <w:t>）了解中国唐宋、五代比较有代表性的人物画、风俗作品；</w:t>
      </w:r>
    </w:p>
    <w:p w:rsidR="00F267E0" w:rsidRPr="00B12576" w:rsidRDefault="00F267E0" w:rsidP="00F267E0">
      <w:r w:rsidRPr="00B12576">
        <w:t>（</w:t>
      </w:r>
      <w:r w:rsidRPr="00B12576">
        <w:t>3</w:t>
      </w:r>
      <w:r w:rsidRPr="00B12576">
        <w:t>）学习并掌握欣赏此类作品的方法，自主学习。</w:t>
      </w:r>
    </w:p>
    <w:p w:rsidR="00F267E0" w:rsidRPr="00B12576" w:rsidRDefault="00F267E0" w:rsidP="00F267E0">
      <w:r w:rsidRPr="00B12576">
        <w:t>2</w:t>
      </w:r>
      <w:r w:rsidRPr="00B12576">
        <w:t>．过程与方法：</w:t>
      </w:r>
    </w:p>
    <w:p w:rsidR="00F267E0" w:rsidRPr="00B12576" w:rsidRDefault="00F267E0" w:rsidP="00F267E0">
      <w:r w:rsidRPr="00B12576">
        <w:t>（</w:t>
      </w:r>
      <w:r w:rsidRPr="00B12576">
        <w:t>1</w:t>
      </w:r>
      <w:r w:rsidRPr="00B12576">
        <w:t>）现代多媒体与传统教学手段相结合，丰富学生的欣赏视角；</w:t>
      </w:r>
    </w:p>
    <w:p w:rsidR="00F267E0" w:rsidRPr="00B12576" w:rsidRDefault="00F267E0" w:rsidP="00F267E0">
      <w:r w:rsidRPr="00B12576">
        <w:t>（</w:t>
      </w:r>
      <w:r w:rsidRPr="00B12576">
        <w:t>2</w:t>
      </w:r>
      <w:r w:rsidRPr="00B12576">
        <w:t>）在引领学生欣赏的过程中，体现传授方法与学生自主学习结合；</w:t>
      </w:r>
    </w:p>
    <w:p w:rsidR="00F267E0" w:rsidRPr="00B12576" w:rsidRDefault="00F267E0" w:rsidP="00F267E0">
      <w:r w:rsidRPr="00B12576">
        <w:t>3</w:t>
      </w:r>
      <w:r w:rsidRPr="00B12576">
        <w:t>、情感、态度和价值观：</w:t>
      </w:r>
    </w:p>
    <w:p w:rsidR="00F267E0" w:rsidRPr="00B12576" w:rsidRDefault="00F267E0" w:rsidP="00F267E0">
      <w:r w:rsidRPr="00B12576">
        <w:t>（</w:t>
      </w:r>
      <w:r w:rsidRPr="00B12576">
        <w:t>1</w:t>
      </w:r>
      <w:r w:rsidRPr="00B12576">
        <w:t>）增强学生欣赏美术作品的兴趣，提高审美情趣；</w:t>
      </w:r>
    </w:p>
    <w:p w:rsidR="00F267E0" w:rsidRPr="00B12576" w:rsidRDefault="00F267E0" w:rsidP="00F267E0">
      <w:r w:rsidRPr="00B12576">
        <w:t>（</w:t>
      </w:r>
      <w:r w:rsidRPr="00B12576">
        <w:t>2</w:t>
      </w:r>
      <w:r w:rsidRPr="00B12576">
        <w:t>）培养学生科学的欣赏观，掌握一定的欣赏方法；</w:t>
      </w:r>
    </w:p>
    <w:p w:rsidR="00F267E0" w:rsidRPr="00B12576" w:rsidRDefault="00F267E0" w:rsidP="00F267E0">
      <w:r w:rsidRPr="00B12576">
        <w:t>二、教学重点、难点：</w:t>
      </w:r>
    </w:p>
    <w:p w:rsidR="00F267E0" w:rsidRPr="00B12576" w:rsidRDefault="00F267E0" w:rsidP="00F267E0">
      <w:r w:rsidRPr="00B12576">
        <w:t>1</w:t>
      </w:r>
      <w:r w:rsidRPr="00B12576">
        <w:t>、帮助学生体会、理解美术作品是如何表现世俗生活的；</w:t>
      </w:r>
    </w:p>
    <w:p w:rsidR="00F267E0" w:rsidRPr="00B12576" w:rsidRDefault="00F267E0" w:rsidP="00F267E0">
      <w:r w:rsidRPr="00B12576">
        <w:t>2</w:t>
      </w:r>
      <w:r w:rsidRPr="00B12576">
        <w:t>、了解这些作品的审美特征和历史文献价值；</w:t>
      </w:r>
    </w:p>
    <w:p w:rsidR="00F267E0" w:rsidRPr="00B12576" w:rsidRDefault="00F267E0" w:rsidP="00F267E0">
      <w:r w:rsidRPr="00B12576">
        <w:t>三、教学准备：多媒体、课件</w:t>
      </w:r>
    </w:p>
    <w:p w:rsidR="00F267E0" w:rsidRPr="00B12576" w:rsidRDefault="00F267E0" w:rsidP="00F267E0">
      <w:r w:rsidRPr="00B12576">
        <w:t>四、教学过程</w:t>
      </w:r>
    </w:p>
    <w:p w:rsidR="00F267E0" w:rsidRPr="00B12576" w:rsidRDefault="00F267E0" w:rsidP="00F267E0">
      <w:r w:rsidRPr="00B12576">
        <w:t>（一）教学导入：</w:t>
      </w:r>
    </w:p>
    <w:p w:rsidR="00F267E0" w:rsidRPr="00B12576" w:rsidRDefault="00F267E0" w:rsidP="00F267E0">
      <w:r w:rsidRPr="00B12576">
        <w:t>1</w:t>
      </w:r>
      <w:r w:rsidRPr="00B12576">
        <w:t>、播放上海</w:t>
      </w:r>
      <w:proofErr w:type="gramStart"/>
      <w:r w:rsidRPr="00B12576">
        <w:t>世</w:t>
      </w:r>
      <w:proofErr w:type="gramEnd"/>
      <w:r w:rsidRPr="00B12576">
        <w:t>博</w:t>
      </w:r>
      <w:r w:rsidRPr="00B12576">
        <w:t>-</w:t>
      </w:r>
      <w:r w:rsidRPr="00B12576">
        <w:t>中国馆的《清明上河图》视频；要求学生一边看，一边想：这段视频播放的场景原型你知道吗？它的作者与朝代了解吗？</w:t>
      </w:r>
    </w:p>
    <w:p w:rsidR="00F267E0" w:rsidRPr="00B12576" w:rsidRDefault="00F267E0" w:rsidP="00F267E0">
      <w:r w:rsidRPr="00B12576">
        <w:t>2</w:t>
      </w:r>
      <w:r w:rsidRPr="00B12576">
        <w:t>、师生交流上述两个问题。</w:t>
      </w:r>
    </w:p>
    <w:p w:rsidR="00F267E0" w:rsidRPr="00B12576" w:rsidRDefault="00F267E0" w:rsidP="00F267E0">
      <w:r w:rsidRPr="00B12576">
        <w:t>3</w:t>
      </w:r>
      <w:r w:rsidRPr="00B12576">
        <w:t>、教师谈话：通过前面的欣赏学习，我们知道了先前的美术作品大多受宗教信仰的影响，美术被蒙上了神圣的色彩，出示《洛神赋图》和《荆轲刺秦王》，简单讲述。</w:t>
      </w:r>
    </w:p>
    <w:p w:rsidR="00F267E0" w:rsidRPr="00B12576" w:rsidRDefault="00F267E0" w:rsidP="00F267E0">
      <w:r w:rsidRPr="00B12576">
        <w:t>社会发展到隋唐五代，当大多数人的热情和生活不再围绕宗教信仰而展开，美术作品开始转向描绘人间生活本身。这堂课，我们就一同来走进历史，了解中国唐宋年间美术作品所呈现的人间生活。板书：人间生活</w:t>
      </w:r>
    </w:p>
    <w:p w:rsidR="00F267E0" w:rsidRPr="00B12576" w:rsidRDefault="00F267E0" w:rsidP="00F267E0">
      <w:r w:rsidRPr="00B12576">
        <w:t>（二）新课教学互动，学习欣赏美术作品的方法：</w:t>
      </w:r>
    </w:p>
    <w:p w:rsidR="00F267E0" w:rsidRPr="00B12576" w:rsidRDefault="00F267E0" w:rsidP="00F267E0">
      <w:r w:rsidRPr="00B12576">
        <w:t>1</w:t>
      </w:r>
      <w:r w:rsidRPr="00B12576">
        <w:t>、教师引领学生欣赏表现贵族人群生活的</w:t>
      </w:r>
      <w:r w:rsidRPr="00B12576">
        <w:t>2</w:t>
      </w:r>
      <w:r w:rsidRPr="00B12576">
        <w:t>幅美术作品：</w:t>
      </w:r>
    </w:p>
    <w:p w:rsidR="00F267E0" w:rsidRPr="00B12576" w:rsidRDefault="00F267E0" w:rsidP="00F267E0">
      <w:r w:rsidRPr="00B12576">
        <w:t>（</w:t>
      </w:r>
      <w:r w:rsidRPr="00B12576">
        <w:t>1</w:t>
      </w:r>
      <w:r w:rsidRPr="00B12576">
        <w:t>）出示</w:t>
      </w:r>
      <w:proofErr w:type="gramStart"/>
      <w:r w:rsidRPr="00B12576">
        <w:t>隋</w:t>
      </w:r>
      <w:proofErr w:type="gramEnd"/>
      <w:r w:rsidRPr="00B12576">
        <w:t>唐张萱的《捣练图》，教师使用多媒体带领学生欣赏。</w:t>
      </w:r>
    </w:p>
    <w:p w:rsidR="00F267E0" w:rsidRPr="00B12576" w:rsidRDefault="00F267E0" w:rsidP="00F267E0">
      <w:r w:rsidRPr="00B12576">
        <w:t>（</w:t>
      </w:r>
      <w:r w:rsidRPr="00B12576">
        <w:t>2</w:t>
      </w:r>
      <w:r w:rsidRPr="00B12576">
        <w:t>）引导学生探究：能说说这幅作品的审美特征与历史文献价值吗？</w:t>
      </w:r>
    </w:p>
    <w:p w:rsidR="00F267E0" w:rsidRPr="00B12576" w:rsidRDefault="00F267E0" w:rsidP="00F267E0">
      <w:r w:rsidRPr="00B12576">
        <w:t>（</w:t>
      </w:r>
      <w:r w:rsidRPr="00B12576">
        <w:t>3</w:t>
      </w:r>
      <w:r w:rsidRPr="00B12576">
        <w:t>）师生交流。</w:t>
      </w:r>
    </w:p>
    <w:p w:rsidR="00F267E0" w:rsidRPr="00B12576" w:rsidRDefault="00F267E0" w:rsidP="00F267E0">
      <w:r w:rsidRPr="00B12576">
        <w:t>（</w:t>
      </w:r>
      <w:r w:rsidRPr="00B12576">
        <w:t>5</w:t>
      </w:r>
      <w:r w:rsidRPr="00B12576">
        <w:t>）引导学生探究：</w:t>
      </w:r>
      <w:r w:rsidRPr="00B12576">
        <w:br/>
        <w:t>A.</w:t>
      </w:r>
      <w:r w:rsidRPr="00B12576">
        <w:t>画家为什么能够创作出这样一幅作品？</w:t>
      </w:r>
      <w:r w:rsidRPr="00B12576">
        <w:t xml:space="preserve"> B.</w:t>
      </w:r>
      <w:r w:rsidRPr="00B12576">
        <w:t>这张作品在当时起什么样的作用？</w:t>
      </w:r>
      <w:r w:rsidRPr="00B12576">
        <w:t>C.</w:t>
      </w:r>
      <w:r w:rsidRPr="00B12576">
        <w:t>仔细观察韩熙载的表情，说说你对他的看法和认识</w:t>
      </w:r>
    </w:p>
    <w:p w:rsidR="00F267E0" w:rsidRPr="00B12576" w:rsidRDefault="00F267E0" w:rsidP="00F267E0">
      <w:r w:rsidRPr="00B12576">
        <w:t>2</w:t>
      </w:r>
      <w:r w:rsidRPr="00B12576">
        <w:t>、教师引领学生欣赏表现平民百姓生活的美术作品：</w:t>
      </w:r>
    </w:p>
    <w:p w:rsidR="00F267E0" w:rsidRPr="00B12576" w:rsidRDefault="00F267E0" w:rsidP="00F267E0">
      <w:r w:rsidRPr="00B12576">
        <w:t>（</w:t>
      </w:r>
      <w:r w:rsidRPr="00B12576">
        <w:t>1</w:t>
      </w:r>
      <w:r w:rsidRPr="00B12576">
        <w:t>）展示、阅读《清明上河图》；</w:t>
      </w:r>
    </w:p>
    <w:p w:rsidR="00F267E0" w:rsidRPr="00B12576" w:rsidRDefault="00F267E0" w:rsidP="00F267E0">
      <w:r w:rsidRPr="00B12576">
        <w:t>（</w:t>
      </w:r>
      <w:r w:rsidRPr="00B12576">
        <w:t>2</w:t>
      </w:r>
      <w:r w:rsidRPr="00B12576">
        <w:t>）指导学生从哪些方面来欣赏这幅作品：我们怎么来欣赏这幅作品？</w:t>
      </w:r>
    </w:p>
    <w:p w:rsidR="00F267E0" w:rsidRPr="00B12576" w:rsidRDefault="00F267E0" w:rsidP="00F267E0">
      <w:r w:rsidRPr="00B12576">
        <w:t>A.</w:t>
      </w:r>
      <w:r w:rsidRPr="00B12576">
        <w:t>了解《清明上河图》所处的历史背景</w:t>
      </w:r>
      <w:r w:rsidRPr="00B12576">
        <w:t>;B.</w:t>
      </w:r>
      <w:r w:rsidRPr="00B12576">
        <w:t>作品描绘的对象是什么</w:t>
      </w:r>
      <w:r w:rsidRPr="00B12576">
        <w:t xml:space="preserve">? </w:t>
      </w:r>
      <w:r w:rsidRPr="00B12576">
        <w:t>有何现实意义？</w:t>
      </w:r>
    </w:p>
    <w:p w:rsidR="00F267E0" w:rsidRPr="00B12576" w:rsidRDefault="00F267E0" w:rsidP="00F267E0">
      <w:r w:rsidRPr="00B12576">
        <w:t xml:space="preserve">C. </w:t>
      </w:r>
      <w:r w:rsidRPr="00B12576">
        <w:t>观后有什么样的感想（体会或启发）</w:t>
      </w:r>
    </w:p>
    <w:p w:rsidR="00F267E0" w:rsidRPr="00B12576" w:rsidRDefault="00F267E0" w:rsidP="00F267E0">
      <w:r w:rsidRPr="00B12576">
        <w:lastRenderedPageBreak/>
        <w:t>（</w:t>
      </w:r>
      <w:r w:rsidRPr="00B12576">
        <w:t>3</w:t>
      </w:r>
      <w:r w:rsidRPr="00B12576">
        <w:t>）师生共同探究：《清明上河图》是北宋京都汴梁当年繁荣的见证，也是北宋城市经济情况的写照。通过这幅画，我们了解了北宋的城市面貌和当时各阶层人民的生活。</w:t>
      </w:r>
    </w:p>
    <w:p w:rsidR="00F267E0" w:rsidRPr="00B12576" w:rsidRDefault="00F267E0" w:rsidP="00F267E0">
      <w:r w:rsidRPr="00B12576">
        <w:t>（</w:t>
      </w:r>
      <w:r w:rsidRPr="00B12576">
        <w:t>4</w:t>
      </w:r>
      <w:r w:rsidRPr="00B12576">
        <w:t>）总结此类美术作品的主要欣赏方法：</w:t>
      </w:r>
    </w:p>
    <w:p w:rsidR="00F267E0" w:rsidRPr="00B12576" w:rsidRDefault="00F267E0" w:rsidP="00F267E0">
      <w:r w:rsidRPr="00B12576">
        <w:t>一要研究画面中描绘的对象；</w:t>
      </w:r>
    </w:p>
    <w:p w:rsidR="00F267E0" w:rsidRPr="00B12576" w:rsidRDefault="00F267E0" w:rsidP="00F267E0">
      <w:r w:rsidRPr="00B12576">
        <w:t>二要研究它产生的历史背景和社会生活方式。</w:t>
      </w:r>
    </w:p>
    <w:p w:rsidR="00F267E0" w:rsidRPr="00B12576" w:rsidRDefault="00F267E0" w:rsidP="00F267E0">
      <w:r w:rsidRPr="00B12576">
        <w:t>（三）学生运用所学的欣赏方法自主探究学习：</w:t>
      </w:r>
    </w:p>
    <w:p w:rsidR="00F267E0" w:rsidRPr="00B12576" w:rsidRDefault="00F267E0" w:rsidP="00F267E0">
      <w:r w:rsidRPr="00B12576">
        <w:t>（</w:t>
      </w:r>
      <w:r w:rsidRPr="00B12576">
        <w:t>1</w:t>
      </w:r>
      <w:r w:rsidRPr="00B12576">
        <w:t>）教师：后面</w:t>
      </w:r>
      <w:r w:rsidRPr="00B12576">
        <w:t>3</w:t>
      </w:r>
      <w:r w:rsidRPr="00B12576">
        <w:t>幅作品，独自阅读，然后前后</w:t>
      </w:r>
      <w:r w:rsidRPr="00B12576">
        <w:t>4-6</w:t>
      </w:r>
      <w:r w:rsidRPr="00B12576">
        <w:t>人一组选择其中一幅，参照上述欣赏方法互相交流学习，达成共识，推选一名汇报人。</w:t>
      </w:r>
    </w:p>
    <w:p w:rsidR="00F267E0" w:rsidRPr="00B12576" w:rsidRDefault="00F267E0" w:rsidP="00F267E0">
      <w:r w:rsidRPr="00B12576">
        <w:t>（</w:t>
      </w:r>
      <w:r w:rsidRPr="00B12576">
        <w:t>2</w:t>
      </w:r>
      <w:r w:rsidRPr="00B12576">
        <w:t>）各组代表汇报，分享交流；</w:t>
      </w:r>
    </w:p>
    <w:p w:rsidR="00F267E0" w:rsidRPr="00B12576" w:rsidRDefault="00F267E0" w:rsidP="00F267E0">
      <w:r w:rsidRPr="00B12576">
        <w:t>（</w:t>
      </w:r>
      <w:r w:rsidRPr="00B12576">
        <w:t>3</w:t>
      </w:r>
      <w:r w:rsidRPr="00B12576">
        <w:t>）教师补充介绍：《货郎图》（李嵩）、《风雨牧归图》</w:t>
      </w:r>
      <w:r w:rsidRPr="00B12576">
        <w:t xml:space="preserve"> </w:t>
      </w:r>
      <w:r w:rsidRPr="00B12576">
        <w:t>、《养鸡女》</w:t>
      </w:r>
    </w:p>
    <w:p w:rsidR="00F267E0" w:rsidRPr="00B12576" w:rsidRDefault="00F267E0" w:rsidP="00F267E0">
      <w:r w:rsidRPr="00B12576">
        <w:t>（四）补充拓展，课堂总结：</w:t>
      </w:r>
    </w:p>
    <w:p w:rsidR="00F267E0" w:rsidRPr="00B12576" w:rsidRDefault="00F267E0" w:rsidP="00F267E0">
      <w:r w:rsidRPr="00B12576">
        <w:t>（</w:t>
      </w:r>
      <w:r w:rsidRPr="00B12576">
        <w:t>1</w:t>
      </w:r>
      <w:r w:rsidRPr="00B12576">
        <w:t>）浏览、简述几幅唐宋年间同类的知名美术作品：《虢国夫人游春图》、《簪花仕女图》、《秋庭戏婴图》、《货郎图》（苏汉臣）。</w:t>
      </w:r>
    </w:p>
    <w:p w:rsidR="00F267E0" w:rsidRPr="00B12576" w:rsidRDefault="00F267E0" w:rsidP="00F267E0">
      <w:r w:rsidRPr="00B12576">
        <w:t>（</w:t>
      </w:r>
      <w:r w:rsidRPr="00B12576">
        <w:t>2</w:t>
      </w:r>
      <w:r w:rsidRPr="00B12576">
        <w:t>）教师总结：本堂课，我们主要是通过了解中国唐宋、五代比较有代表性的人物画、风俗作品，来体会理解美术作品是如何表现人间生活的，通过学习，我们掌握了欣赏此类美术作品的基本方法，增加了不少美术知识，提高了审美能力。下堂课我们还将继续通过外国美术作品来做进一步的体会与理解。</w:t>
      </w:r>
    </w:p>
    <w:p w:rsidR="00F267E0" w:rsidRPr="00B12576" w:rsidRDefault="00F267E0" w:rsidP="00F267E0">
      <w:r w:rsidRPr="00B12576">
        <w:t>（五）课后任务：</w:t>
      </w:r>
    </w:p>
    <w:p w:rsidR="00F267E0" w:rsidRPr="00B12576" w:rsidRDefault="00F267E0" w:rsidP="00F267E0">
      <w:r w:rsidRPr="00B12576">
        <w:t>通过网络了解并收集更多的唐宋、</w:t>
      </w:r>
      <w:proofErr w:type="gramStart"/>
      <w:r w:rsidRPr="00B12576">
        <w:t>五代年</w:t>
      </w:r>
      <w:proofErr w:type="gramEnd"/>
      <w:r w:rsidRPr="00B12576">
        <w:t>间表现人间生活的美术作品。</w:t>
      </w:r>
    </w:p>
    <w:p w:rsidR="00F267E0" w:rsidRPr="00B12576" w:rsidRDefault="00F267E0" w:rsidP="00F267E0">
      <w:r w:rsidRPr="00B12576">
        <w:t>附：板书设计：</w:t>
      </w:r>
    </w:p>
    <w:p w:rsidR="00F267E0" w:rsidRPr="00B12576" w:rsidRDefault="00F267E0" w:rsidP="00F267E0">
      <w:r w:rsidRPr="00B12576">
        <w:t xml:space="preserve">                          </w:t>
      </w:r>
      <w:r w:rsidRPr="00B12576">
        <w:t>人间生活</w:t>
      </w:r>
    </w:p>
    <w:p w:rsidR="00F267E0" w:rsidRPr="00B12576" w:rsidRDefault="00F267E0" w:rsidP="00F267E0">
      <w:r w:rsidRPr="00B12576">
        <w:t>1</w:t>
      </w:r>
      <w:r w:rsidRPr="00B12576">
        <w:t>、贵族人群生活：《捣练图》</w:t>
      </w:r>
      <w:r w:rsidRPr="00B12576">
        <w:t xml:space="preserve">  </w:t>
      </w:r>
      <w:r w:rsidRPr="00B12576">
        <w:t>《韩熙载夜宴图》</w:t>
      </w:r>
    </w:p>
    <w:p w:rsidR="00F267E0" w:rsidRPr="00B12576" w:rsidRDefault="00F267E0" w:rsidP="00F267E0">
      <w:r w:rsidRPr="00B12576">
        <w:t>2</w:t>
      </w:r>
      <w:r w:rsidRPr="00B12576">
        <w:t>、平民百姓生活：《清明上河图》</w:t>
      </w:r>
      <w:r w:rsidRPr="00B12576">
        <w:t>     </w:t>
      </w:r>
    </w:p>
    <w:p w:rsidR="00F267E0" w:rsidRPr="00B12576" w:rsidRDefault="00F267E0" w:rsidP="00F267E0">
      <w:r w:rsidRPr="00B12576">
        <w:t>欣赏方法：</w:t>
      </w:r>
    </w:p>
    <w:p w:rsidR="00F267E0" w:rsidRPr="00B12576" w:rsidRDefault="00F267E0" w:rsidP="00F267E0">
      <w:r w:rsidRPr="00B12576">
        <w:t>一、研究画面中描绘的对象；</w:t>
      </w:r>
    </w:p>
    <w:p w:rsidR="00F267E0" w:rsidRPr="00B12576" w:rsidRDefault="00F267E0" w:rsidP="00F267E0">
      <w:r w:rsidRPr="00B12576">
        <w:t>二、研究历史背景和社会生活方式。</w:t>
      </w:r>
    </w:p>
    <w:p w:rsidR="002A138B" w:rsidRPr="00F267E0" w:rsidRDefault="002A138B"/>
    <w:sectPr w:rsidR="002A138B" w:rsidRPr="00F267E0" w:rsidSect="002A13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67E0"/>
    <w:rsid w:val="000E7BCB"/>
    <w:rsid w:val="002A138B"/>
    <w:rsid w:val="00CA7892"/>
    <w:rsid w:val="00F2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E0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2017-12-19T15:19:00Z</dcterms:created>
  <dcterms:modified xsi:type="dcterms:W3CDTF">2017-12-19T15:20:00Z</dcterms:modified>
</cp:coreProperties>
</file>