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46" w:rsidRPr="009D268A" w:rsidRDefault="00D44146" w:rsidP="00D44146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高中美术鉴赏</w:t>
      </w:r>
    </w:p>
    <w:p w:rsidR="00D44146" w:rsidRDefault="00D44146" w:rsidP="00D44146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三</w:t>
      </w:r>
      <w:r w:rsidRPr="009D268A">
        <w:rPr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</w:rPr>
        <w:t xml:space="preserve">  </w:t>
      </w: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二</w:t>
      </w:r>
      <w:r w:rsidRPr="009D268A">
        <w:rPr>
          <w:b/>
          <w:sz w:val="32"/>
          <w:szCs w:val="32"/>
        </w:rPr>
        <w:t>课</w:t>
      </w:r>
    </w:p>
    <w:p w:rsidR="00D44146" w:rsidRPr="009337E0" w:rsidRDefault="00D44146" w:rsidP="00D44146">
      <w:pPr>
        <w:jc w:val="center"/>
        <w:rPr>
          <w:rFonts w:hint="eastAsia"/>
        </w:rPr>
      </w:pPr>
      <w:r w:rsidRPr="009D268A">
        <w:rPr>
          <w:rFonts w:hint="eastAsia"/>
          <w:b/>
          <w:sz w:val="32"/>
          <w:szCs w:val="32"/>
        </w:rPr>
        <w:t>《美术家眼中的自己》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教学目标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知识目标：知道自画像的作用并尝试探究作者的思想感情。</w:t>
      </w:r>
      <w:r w:rsidRPr="009337E0">
        <w:rPr>
          <w:rFonts w:hint="eastAsia"/>
        </w:rPr>
        <w:t xml:space="preserve"> </w:t>
      </w:r>
      <w:r w:rsidRPr="009337E0">
        <w:rPr>
          <w:rFonts w:hint="eastAsia"/>
        </w:rPr>
        <w:t>能力目标：从鉴赏自画像入手，思考、探讨画家的生活与情感，能用自画像简单表达自己个性和情感。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情感目标：开阔眼界，体验美术家丰富的内心以及伟大的心灵，培养热爱美术</w:t>
      </w:r>
      <w:r w:rsidRPr="009337E0">
        <w:rPr>
          <w:rFonts w:hint="eastAsia"/>
        </w:rPr>
        <w:t xml:space="preserve">              </w:t>
      </w:r>
      <w:r w:rsidRPr="009337E0">
        <w:rPr>
          <w:rFonts w:hint="eastAsia"/>
        </w:rPr>
        <w:t>的思想情感。</w:t>
      </w:r>
      <w:r w:rsidRPr="009337E0">
        <w:rPr>
          <w:rFonts w:hint="eastAsia"/>
        </w:rPr>
        <w:t xml:space="preserve">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教学重点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探究画家在自画像上表达的情感、想法。</w:t>
      </w:r>
      <w:r w:rsidRPr="009337E0">
        <w:rPr>
          <w:rFonts w:hint="eastAsia"/>
        </w:rPr>
        <w:t xml:space="preserve">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教学难点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自画像如何成为美术家内心的一种独白。</w:t>
      </w:r>
      <w:r w:rsidRPr="009337E0">
        <w:rPr>
          <w:rFonts w:hint="eastAsia"/>
        </w:rPr>
        <w:t xml:space="preserve">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教学方法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自主探究法、多媒体教学法、讲解法、讨论法、实践法。</w:t>
      </w:r>
      <w:r w:rsidRPr="009337E0">
        <w:rPr>
          <w:rFonts w:hint="eastAsia"/>
        </w:rPr>
        <w:t xml:space="preserve">   </w:t>
      </w:r>
      <w:r w:rsidRPr="009337E0">
        <w:rPr>
          <w:rFonts w:hint="eastAsia"/>
        </w:rPr>
        <w:t>教学准备</w:t>
      </w:r>
      <w:r w:rsidRPr="009337E0">
        <w:rPr>
          <w:rFonts w:hint="eastAsia"/>
        </w:rPr>
        <w:t xml:space="preserve"> </w:t>
      </w:r>
      <w:r w:rsidRPr="009337E0">
        <w:rPr>
          <w:rFonts w:hint="eastAsia"/>
        </w:rPr>
        <w:t>多媒体课件、画板和纸笔。</w:t>
      </w:r>
      <w:r w:rsidRPr="009337E0">
        <w:rPr>
          <w:rFonts w:hint="eastAsia"/>
        </w:rPr>
        <w:t xml:space="preserve">    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学生准备：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一种或多种笔、白纸、小镜子。</w:t>
      </w:r>
      <w:r w:rsidRPr="009337E0">
        <w:rPr>
          <w:rFonts w:hint="eastAsia"/>
        </w:rPr>
        <w:t xml:space="preserve">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教学课时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 xml:space="preserve"> </w:t>
      </w:r>
      <w:proofErr w:type="gramStart"/>
      <w:r w:rsidRPr="009337E0">
        <w:rPr>
          <w:rFonts w:hint="eastAsia"/>
        </w:rPr>
        <w:t>一</w:t>
      </w:r>
      <w:proofErr w:type="gramEnd"/>
      <w:r w:rsidRPr="009337E0">
        <w:rPr>
          <w:rFonts w:hint="eastAsia"/>
        </w:rPr>
        <w:t>课时</w:t>
      </w:r>
      <w:r w:rsidRPr="009337E0">
        <w:rPr>
          <w:rFonts w:hint="eastAsia"/>
        </w:rPr>
        <w:t xml:space="preserve">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教学过程</w:t>
      </w:r>
      <w:r w:rsidRPr="009337E0">
        <w:rPr>
          <w:rFonts w:hint="eastAsia"/>
        </w:rPr>
        <w:t xml:space="preserve">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课件导入：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猜一猜他是谁？</w:t>
      </w:r>
      <w:r w:rsidRPr="009337E0">
        <w:rPr>
          <w:rFonts w:hint="eastAsia"/>
        </w:rPr>
        <w:t xml:space="preserve">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展示凡</w:t>
      </w:r>
      <w:proofErr w:type="gramStart"/>
      <w:r w:rsidRPr="009337E0">
        <w:rPr>
          <w:rFonts w:hint="eastAsia"/>
        </w:rPr>
        <w:t>高系列</w:t>
      </w:r>
      <w:proofErr w:type="gramEnd"/>
      <w:r w:rsidRPr="009337E0">
        <w:rPr>
          <w:rFonts w:hint="eastAsia"/>
        </w:rPr>
        <w:t>自画像</w:t>
      </w:r>
      <w:r w:rsidRPr="009337E0">
        <w:rPr>
          <w:rFonts w:hint="eastAsia"/>
        </w:rPr>
        <w:t xml:space="preserve"> </w:t>
      </w:r>
      <w:r w:rsidRPr="009337E0">
        <w:rPr>
          <w:rFonts w:hint="eastAsia"/>
        </w:rPr>
        <w:t>，</w:t>
      </w:r>
      <w:r w:rsidRPr="009337E0">
        <w:rPr>
          <w:rFonts w:hint="eastAsia"/>
        </w:rPr>
        <w:t xml:space="preserve">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师：你知道这幅画是谁吗？学生讨论回答。</w:t>
      </w:r>
      <w:r w:rsidRPr="009337E0">
        <w:rPr>
          <w:rFonts w:hint="eastAsia"/>
        </w:rPr>
        <w:t xml:space="preserve">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（用熟悉的画家调动学生的学习兴趣。）</w:t>
      </w:r>
      <w:r w:rsidRPr="009337E0">
        <w:rPr>
          <w:rFonts w:hint="eastAsia"/>
        </w:rPr>
        <w:t xml:space="preserve">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（二）新授：</w:t>
      </w:r>
      <w:r w:rsidRPr="009337E0">
        <w:rPr>
          <w:rFonts w:hint="eastAsia"/>
        </w:rPr>
        <w:t xml:space="preserve">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1</w:t>
      </w:r>
      <w:r w:rsidRPr="009337E0">
        <w:rPr>
          <w:rFonts w:hint="eastAsia"/>
        </w:rPr>
        <w:t>、鉴赏分析：美术家的自我认同与角色定位</w:t>
      </w:r>
      <w:r w:rsidRPr="009337E0">
        <w:rPr>
          <w:rFonts w:hint="eastAsia"/>
        </w:rPr>
        <w:t xml:space="preserve"> 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教师展示鲁本斯、达维特、丢勒、拉斐尔、高更的自画像，引导学生讨论分析：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A</w:t>
      </w:r>
      <w:r w:rsidRPr="009337E0">
        <w:rPr>
          <w:rFonts w:hint="eastAsia"/>
        </w:rPr>
        <w:t>、你感受到什么？</w:t>
      </w:r>
      <w:r w:rsidRPr="009337E0">
        <w:rPr>
          <w:rFonts w:hint="eastAsia"/>
        </w:rPr>
        <w:t xml:space="preserve">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B</w:t>
      </w:r>
      <w:r w:rsidRPr="009337E0">
        <w:rPr>
          <w:rFonts w:hint="eastAsia"/>
        </w:rPr>
        <w:t>、你知道或者认为这背后有什么样的故事？</w:t>
      </w:r>
      <w:r w:rsidRPr="009337E0">
        <w:rPr>
          <w:rFonts w:hint="eastAsia"/>
        </w:rPr>
        <w:t xml:space="preserve">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C</w:t>
      </w:r>
      <w:r w:rsidRPr="009337E0">
        <w:rPr>
          <w:rFonts w:hint="eastAsia"/>
        </w:rPr>
        <w:t>、自画像是如何展示美术家性格的？</w:t>
      </w:r>
      <w:r w:rsidRPr="009337E0">
        <w:rPr>
          <w:rFonts w:hint="eastAsia"/>
        </w:rPr>
        <w:t xml:space="preserve"> 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结合相关作品引导学生积极发言。</w:t>
      </w:r>
      <w:r w:rsidRPr="009337E0">
        <w:rPr>
          <w:rFonts w:hint="eastAsia"/>
        </w:rPr>
        <w:t xml:space="preserve">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小结：画家或雕塑家仅仅是一种通常的称谓和职业身份，不能反映某个具体艺术家的个性特点。而美术家更重视的，可能正是自己的人格和个性。</w:t>
      </w:r>
      <w:r w:rsidRPr="009337E0">
        <w:rPr>
          <w:rFonts w:hint="eastAsia"/>
        </w:rPr>
        <w:t xml:space="preserve">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2</w:t>
      </w:r>
      <w:r w:rsidRPr="009337E0">
        <w:rPr>
          <w:rFonts w:hint="eastAsia"/>
        </w:rPr>
        <w:t>、讨论探究：伦勃朗的一生</w:t>
      </w:r>
      <w:r w:rsidRPr="009337E0">
        <w:rPr>
          <w:rFonts w:hint="eastAsia"/>
        </w:rPr>
        <w:t xml:space="preserve">  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出示伦勃朗的自画像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设问：伦勃朗本人他究竟有着怎样的人生经历？他想用这些表达什么？</w:t>
      </w:r>
      <w:r w:rsidRPr="009337E0">
        <w:rPr>
          <w:rFonts w:hint="eastAsia"/>
        </w:rPr>
        <w:t xml:space="preserve">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引导学生畅所欲言。</w:t>
      </w:r>
      <w:r w:rsidRPr="009337E0">
        <w:rPr>
          <w:rFonts w:hint="eastAsia"/>
        </w:rPr>
        <w:t xml:space="preserve">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教师小结：</w:t>
      </w:r>
      <w:r w:rsidRPr="009337E0">
        <w:rPr>
          <w:rFonts w:hint="eastAsia"/>
        </w:rPr>
        <w:t xml:space="preserve">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在伦勃朗的全部肖像画中，自画像要占很重要的地位，其数量之多在历史上所有油画家中，几乎找不到第二个。就现藏世界各地博物馆的他的自画像来看，据不完全统计也有</w:t>
      </w:r>
      <w:r w:rsidRPr="009337E0">
        <w:rPr>
          <w:rFonts w:hint="eastAsia"/>
        </w:rPr>
        <w:t>90</w:t>
      </w:r>
      <w:r w:rsidRPr="009337E0">
        <w:rPr>
          <w:rFonts w:hint="eastAsia"/>
        </w:rPr>
        <w:t>幅左</w:t>
      </w:r>
      <w:r w:rsidRPr="009337E0">
        <w:rPr>
          <w:rFonts w:hint="eastAsia"/>
        </w:rPr>
        <w:lastRenderedPageBreak/>
        <w:t>右，他的自画像不仅数量多，艺术质量也随着年龄的增长而提高。尤其在他的后半生，现实生活的磨砺使他能更深刻地认识自己。在</w:t>
      </w:r>
      <w:r w:rsidRPr="009337E0">
        <w:rPr>
          <w:rFonts w:hint="eastAsia"/>
        </w:rPr>
        <w:t>60</w:t>
      </w:r>
      <w:r w:rsidRPr="009337E0">
        <w:rPr>
          <w:rFonts w:hint="eastAsia"/>
        </w:rPr>
        <w:t>年代前后，他的自画像有鲜明的个性表现了。画家很注意脸部的内在气质，观者可以从中发现一种潜在的内心语言。伦勃朗的大量自画像是这位巨匠的艺术一生的镜子，人们从不同时期的他的自画像上，看到了他精神世界的精微变化，而他在自画像上展现的油画技术也确实达到了前所未有的高峰。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3</w:t>
      </w:r>
      <w:r w:rsidRPr="009337E0">
        <w:rPr>
          <w:rFonts w:hint="eastAsia"/>
        </w:rPr>
        <w:t>、体验尝试：让学生画自画像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(1)</w:t>
      </w:r>
      <w:r w:rsidRPr="009337E0">
        <w:rPr>
          <w:rFonts w:hint="eastAsia"/>
        </w:rPr>
        <w:t>教师示范画出自画像</w:t>
      </w:r>
      <w:r w:rsidRPr="009337E0">
        <w:rPr>
          <w:rFonts w:hint="eastAsia"/>
        </w:rPr>
        <w:t xml:space="preserve"> </w:t>
      </w:r>
      <w:r w:rsidRPr="009337E0">
        <w:rPr>
          <w:rFonts w:hint="eastAsia"/>
        </w:rPr>
        <w:t>。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(2)</w:t>
      </w:r>
      <w:r w:rsidRPr="009337E0">
        <w:rPr>
          <w:rFonts w:hint="eastAsia"/>
        </w:rPr>
        <w:t>学生尝试画出眼中的自己。请你尝试用简单的线条描绘自己的头像，并能针对自己的作品，说说表达了一种什么样的思想或情感。</w:t>
      </w:r>
      <w:r w:rsidRPr="009337E0">
        <w:rPr>
          <w:rFonts w:hint="eastAsia"/>
        </w:rPr>
        <w:t xml:space="preserve"> 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要求：画面线条简洁、有创意，能表达自己的思想情感。（教师请学生上台展示自己的作品，并说说表达了自己什么样的思想或情感。）</w:t>
      </w:r>
      <w:r w:rsidRPr="009337E0">
        <w:rPr>
          <w:rFonts w:hint="eastAsia"/>
        </w:rPr>
        <w:t xml:space="preserve">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4</w:t>
      </w:r>
      <w:r w:rsidRPr="009337E0">
        <w:rPr>
          <w:rFonts w:hint="eastAsia"/>
        </w:rPr>
        <w:t>、课后自主探究：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请你尝试分析教材中《西园雅集图》，画中表现的是什么内容？艺术风格有什么不同？（可以阅读教材并利用网络查找）</w:t>
      </w:r>
      <w:r w:rsidRPr="009337E0">
        <w:rPr>
          <w:rFonts w:hint="eastAsia"/>
        </w:rPr>
        <w:t xml:space="preserve">    </w:t>
      </w:r>
      <w:r w:rsidRPr="009337E0">
        <w:rPr>
          <w:rFonts w:hint="eastAsia"/>
        </w:rPr>
        <w:t>（三）结束语：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爱美之心，人皆有之。每个人都喜欢将心目中的自我用某种特定的方式表现出来，美术家更是展示了他们的个性和人生。今天我们通过自画像与美术家有了一个面对面的机会，也尝试用自画像表达了心目中的自我，相信大家一定有不少的收获。</w:t>
      </w:r>
      <w:r w:rsidRPr="009337E0">
        <w:rPr>
          <w:rFonts w:hint="eastAsia"/>
        </w:rPr>
        <w:t xml:space="preserve">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教学思路：</w:t>
      </w:r>
      <w:r w:rsidRPr="009337E0">
        <w:rPr>
          <w:rFonts w:hint="eastAsia"/>
        </w:rPr>
        <w:t xml:space="preserve">    </w:t>
      </w:r>
    </w:p>
    <w:p w:rsidR="00D44146" w:rsidRPr="009337E0" w:rsidRDefault="00D44146" w:rsidP="00D44146">
      <w:pPr>
        <w:rPr>
          <w:rFonts w:hint="eastAsia"/>
        </w:rPr>
      </w:pPr>
      <w:r w:rsidRPr="009337E0">
        <w:rPr>
          <w:rFonts w:hint="eastAsia"/>
        </w:rPr>
        <w:t>本课主要处理的是美术家的自我</w:t>
      </w:r>
      <w:proofErr w:type="gramStart"/>
      <w:r w:rsidRPr="009337E0">
        <w:rPr>
          <w:rFonts w:hint="eastAsia"/>
        </w:rPr>
        <w:t>认同跟</w:t>
      </w:r>
      <w:proofErr w:type="gramEnd"/>
      <w:r w:rsidRPr="009337E0">
        <w:rPr>
          <w:rFonts w:hint="eastAsia"/>
        </w:rPr>
        <w:t>社会环境的关系，教师通过历史的透视和具体美术作品的分析，来理解美术家的自我跟社会角色之间的关系。在某种程度上，美术家的自我和社会之间存在着一定程度的矛盾。社会试图分派给艺术家一个明确的身份：工匠、杂役、职业画师、艺术家；但美术家却往往把自己</w:t>
      </w:r>
      <w:proofErr w:type="gramStart"/>
      <w:r w:rsidRPr="009337E0">
        <w:rPr>
          <w:rFonts w:hint="eastAsia"/>
        </w:rPr>
        <w:t>看做</w:t>
      </w:r>
      <w:proofErr w:type="gramEnd"/>
      <w:r w:rsidRPr="009337E0">
        <w:rPr>
          <w:rFonts w:hint="eastAsia"/>
        </w:rPr>
        <w:t>一个完整的“人”，游离于各种身份之间。画家或雕塑家仅仅是一种通常的称谓和职业身份，不能反映某个具体艺术家的个性特点。而美术家更重视的，可能正是自己的人格和个性。在教学过程中，以学生熟悉的画家入手，引导他们联系画家生平和美术作品，层层深入探究美术家在自画像中的自我表现，以此为线索贯穿到本课的始终。</w:t>
      </w:r>
    </w:p>
    <w:p w:rsidR="00D44146" w:rsidRPr="009337E0" w:rsidRDefault="00D44146" w:rsidP="00D44146">
      <w:pPr>
        <w:rPr>
          <w:rFonts w:hint="eastAsia"/>
        </w:rPr>
      </w:pPr>
    </w:p>
    <w:p w:rsidR="002A138B" w:rsidRPr="00D44146" w:rsidRDefault="002A138B"/>
    <w:sectPr w:rsidR="002A138B" w:rsidRPr="00D44146" w:rsidSect="002A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146"/>
    <w:rsid w:val="000E7BCB"/>
    <w:rsid w:val="002A138B"/>
    <w:rsid w:val="00CA7892"/>
    <w:rsid w:val="00D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4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2017-12-19T15:23:00Z</dcterms:created>
  <dcterms:modified xsi:type="dcterms:W3CDTF">2017-12-19T15:23:00Z</dcterms:modified>
</cp:coreProperties>
</file>