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b/>
          <w:bCs/>
        </w:rPr>
        <w:t>1．图7是我国某地区年降水量和地表景观分布图，读图回答下列问题。（15分）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74930</wp:posOffset>
            </wp:positionV>
            <wp:extent cx="2857500" cy="2120900"/>
            <wp:effectExtent l="19050" t="0" r="0" b="0"/>
            <wp:wrapSquare wrapText="bothSides"/>
            <wp:docPr id="1" name="图片 1" descr="干旱与荒漠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干旱与荒漠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（1）出该地区荒漠分布的规律，分析产生的自然原因。</w:t>
      </w: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b/>
          <w:bCs/>
        </w:rPr>
      </w:pPr>
      <w:r>
        <w:rPr>
          <w:rFonts w:hint="eastAsia"/>
          <w:b/>
          <w:bCs/>
        </w:rPr>
        <w:t xml:space="preserve">⑵指出该地区荒漠化问题最突出的地带（从年降水量分布角度）说明主要表现和实质。 </w:t>
      </w: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rFonts w:hint="eastAsia"/>
          <w:b/>
          <w:bCs/>
        </w:rPr>
      </w:pPr>
    </w:p>
    <w:p>
      <w:pPr>
        <w:ind w:firstLine="420" w:firstLineChars="199"/>
        <w:rPr>
          <w:b/>
          <w:bCs/>
        </w:rPr>
      </w:pPr>
      <w:r>
        <w:rPr>
          <w:rFonts w:hint="eastAsia"/>
          <w:b/>
          <w:bCs/>
        </w:rPr>
        <w:t xml:space="preserve">⑶本地区出现耕作侵入牧区的现象，分析促使该地区荒漠化的原因。 </w:t>
      </w:r>
    </w:p>
    <w:p>
      <w:pPr>
        <w:ind w:firstLine="420" w:firstLineChars="199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2.图6所示区域海拔在4500米以上，冬春季盛行西风，年平均大风（大于等于8级）日数157天，且多集中在10月至次年4月，青藏铁路在桑曲和巴索曲之间的路段风沙灾害较为严重，且主要为就地起沙，风沙流主要集中在近地面20～30厘米高度范围内。 </w:t>
      </w:r>
    </w:p>
    <w:p>
      <w:pPr>
        <w:rPr>
          <w:b/>
          <w:bCs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134620</wp:posOffset>
            </wp:positionV>
            <wp:extent cx="2854325" cy="2222500"/>
            <wp:effectExtent l="19050" t="0" r="3175" b="0"/>
            <wp:wrapSquare wrapText="bothSides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75" t="24118" r="16275" b="51991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(1)</w:t>
      </w:r>
      <w:r>
        <w:rPr>
          <w:rFonts w:hint="eastAsia"/>
          <w:b/>
          <w:bCs/>
        </w:rPr>
        <w:t>分析错那湖东北部沿岸地区冬春季风沙活动的沙源。（</w:t>
      </w:r>
      <w:r>
        <w:rPr>
          <w:b/>
          <w:bCs/>
        </w:rPr>
        <w:t>6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(2)</w:t>
      </w:r>
      <w:r>
        <w:rPr>
          <w:rFonts w:hint="eastAsia"/>
          <w:b/>
          <w:bCs/>
        </w:rPr>
        <w:t>说明上述沙源冬春季易起沙的原因。（</w:t>
      </w:r>
      <w:r>
        <w:rPr>
          <w:b/>
          <w:bCs/>
        </w:rPr>
        <w:t>5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(3)</w:t>
      </w:r>
      <w:r>
        <w:rPr>
          <w:rFonts w:hint="eastAsia"/>
          <w:b/>
          <w:bCs/>
        </w:rPr>
        <w:t>简述风沙对该路段铁路及运行列车的危害。（</w:t>
      </w:r>
      <w:r>
        <w:rPr>
          <w:b/>
          <w:bCs/>
        </w:rPr>
        <w:t>7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(4)</w:t>
      </w:r>
      <w:r>
        <w:rPr>
          <w:rFonts w:hint="eastAsia"/>
          <w:b/>
          <w:bCs/>
        </w:rPr>
        <w:t>针对该路段的风沙灾害，请提出防治措施。（</w:t>
      </w:r>
      <w:r>
        <w:rPr>
          <w:b/>
          <w:bCs/>
        </w:rPr>
        <w:t>6</w:t>
      </w:r>
      <w:r>
        <w:rPr>
          <w:rFonts w:hint="eastAsia"/>
          <w:b/>
          <w:bCs/>
        </w:rPr>
        <w:t>分）</w:t>
      </w: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3黄土地貌是一种独特的地貌形态，它对当地人们的生产、生活方式有着巨大的影响。读图文资料，回答问题。（18分）</w:t>
      </w:r>
    </w:p>
    <w:p>
      <w:pPr>
        <w:rPr>
          <w:b/>
          <w:bCs/>
        </w:rPr>
      </w:pPr>
      <w:r>
        <w:rPr>
          <w:rFonts w:hint="eastAsia"/>
          <w:b/>
          <w:bCs/>
        </w:rPr>
        <w:t>     </w:t>
      </w:r>
      <w:r>
        <w:rPr>
          <w:b/>
          <w:bCs/>
        </w:rPr>
        <w:drawing>
          <wp:inline distT="0" distB="0" distL="0" distR="0">
            <wp:extent cx="5274310" cy="1757680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0" t="50000" r="14568" b="1258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> 材料一：黄土峁、黄土梁和黄土塬是黄土高原的基本地貌形态。</w:t>
      </w:r>
    </w:p>
    <w:p>
      <w:pPr>
        <w:rPr>
          <w:b/>
          <w:bCs/>
        </w:rPr>
      </w:pPr>
      <w:r>
        <w:rPr>
          <w:rFonts w:hint="eastAsia"/>
          <w:b/>
          <w:bCs/>
        </w:rPr>
        <w:t>材料二：随着时间的推移，黄土高原的地表越来越破碎，对农业生产的不利影响越来越严重，为减少这种影响，需要采取一系列针对性的措施。</w:t>
      </w:r>
    </w:p>
    <w:p>
      <w:pPr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分别写出甲、乙、丙、图所示黄土地貌的名称。从自然地理的角度阐述黄土高原基本地貌形态的演变过程。（</w:t>
      </w:r>
      <w:r>
        <w:rPr>
          <w:b/>
          <w:bCs/>
        </w:rPr>
        <w:t>8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简述黄土地貌的演变对农业生产的不利影响。（</w:t>
      </w:r>
      <w:r>
        <w:rPr>
          <w:b/>
          <w:bCs/>
        </w:rPr>
        <w:t>4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>为减缓黄土地貌演变对农业生产的不利影响，人们动用了推土机等大型机械，实施土地平整工程。简要分析这一措施的有利作用及产生的不利影响。（</w:t>
      </w:r>
      <w:r>
        <w:rPr>
          <w:b/>
          <w:bCs/>
        </w:rPr>
        <w:t>6</w:t>
      </w:r>
      <w:r>
        <w:rPr>
          <w:rFonts w:hint="eastAsia"/>
          <w:b/>
          <w:bCs/>
        </w:rPr>
        <w:t>分）</w:t>
      </w:r>
    </w:p>
    <w:p>
      <w:pPr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  <w:rPr>
          <w:rFonts w:hint="eastAsia"/>
          <w:b/>
          <w:bCs/>
        </w:rPr>
      </w:pPr>
    </w:p>
    <w:p>
      <w:pPr>
        <w:pStyle w:val="10"/>
        <w:ind w:left="360" w:firstLine="422"/>
      </w:pPr>
      <w:r>
        <w:rPr>
          <w:rFonts w:hint="eastAsia"/>
          <w:b/>
          <w:bCs/>
        </w:rPr>
        <w:t>1⑴由东南向西北递增（2分），主要分布在干旱、半干旱的西北地区（2分）。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年降水量由东南向西北递减，西北地区深居内陆，干旱程度加剧。（2分）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⑵年降水量400mm到200mm的地区（1分）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主要表现为耕地退化、草地退化、林地退化而引起的土地沙漠化（2分）实质是土地生产力的长期丧失。（1分）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⑶  ①耕作侵入牧区，大片草地变成旱地，缺乏植被保护，极易遭受风蚀，土壤肥力逐年下降，产量逐年降低，最终因经济效益差而弃耕，进一步遭受风蚀产生草原荒漠化。（3分）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②扩大开垦用水，导致下游水源紧张，加剧干旱化，产生绿洲荒漠化。（2分）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③干旱半干旱地区蒸发旺盛，耕作灌溉不当，易引起次生盐渍化，加剧荒漠化。（2分）</w:t>
      </w:r>
    </w:p>
    <w:p>
      <w:pPr>
        <w:pStyle w:val="10"/>
        <w:ind w:left="36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2（1）多条河流在此注入错那湖，泥沙沉积，河口三角洲较大。冬春季河流水位低，河滩泥沙裸露；错那湖水位低，（因河口外湖区水深较浅）出露的湖滩泥沙面积较大。</w:t>
      </w:r>
    </w:p>
    <w:p>
      <w:pPr>
        <w:pStyle w:val="10"/>
        <w:ind w:left="36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（2）冬春季气候干燥（降水少），地表缺乏植被（草）的保护；大风多，湖面较宽阔，西风经湖面无阻挡，沙源东部为河谷，风力强劲。</w:t>
      </w:r>
    </w:p>
    <w:p>
      <w:pPr>
        <w:pStyle w:val="10"/>
        <w:ind w:left="360" w:firstLine="0" w:firstLineChars="0"/>
      </w:pPr>
      <w:r>
        <w:rPr>
          <w:rFonts w:hint="eastAsia"/>
          <w:b/>
          <w:bCs/>
        </w:rPr>
        <w:t>（3）（铁路路基较高）风沙堆积，填埋路基和轨道； 侵蚀路基（和路肩）；损害机车车辆和通信、信号设备等，加大钢轨、车轮等设备的磨损；影响运行列车安全。</w:t>
      </w:r>
    </w:p>
    <w:p>
      <w:pPr>
        <w:pStyle w:val="10"/>
        <w:ind w:left="360" w:firstLine="0" w:firstLineChars="0"/>
        <w:rPr>
          <w:rFonts w:hint="eastAsia"/>
          <w:b/>
          <w:bCs/>
        </w:rPr>
      </w:pPr>
      <w:r>
        <w:rPr>
          <w:rFonts w:hint="eastAsia"/>
        </w:rPr>
        <w:t>（4）</w:t>
      </w:r>
      <w:r>
        <w:rPr>
          <w:rFonts w:hint="eastAsia"/>
          <w:b/>
          <w:bCs/>
        </w:rPr>
        <w:t>（阻沙措施）在铁路两侧设立阻沙墙（高立式沙障）。b.（固沙措施）在沙地上用碎石等覆盖沙面， 设置石（草）方格沙障</w:t>
      </w:r>
    </w:p>
    <w:p>
      <w:pPr>
        <w:ind w:firstLine="420" w:firstLineChars="199"/>
      </w:pPr>
      <w:r>
        <w:rPr>
          <w:rFonts w:hint="eastAsia"/>
          <w:b/>
          <w:bCs/>
        </w:rPr>
        <w:t>3（1）名称：甲为黄土塬、乙为黄土梁、丙为黄土峁。（2分）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演变过程：由于黄土结构疏松，加之黄土高原地处东部季风区，降雨主要集中在7、8、9月，多暴雨，易于形成冲沟，原始地表被破坏，形成黄土塬（2分）；黄土塬在持久的流水作用下，原有的及新形成的冲沟进一步发展、深切、变宽，顶部面积减小，变为长条形的黄土梁（2分）；黄土梁被后来形成的沟壑横向切割，逐渐破碎，演变为黄土峁。（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（2）不利影响：黄土地貌塬、梁、峁的演变过程，实际上是黄土地貌的碎片化过程，即先前的地貌顶部面积逐渐减小的过程。这一过程导致可耕地面积不断缩减（2分）；耕种条件越来越差；土壤逐渐贫瘠化；水土流失加剧。（后三点任答一点即可，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（3）有利作用：平整土地可以使黄土高原地表不易形成径流，或减少地表径流的形成，从而减少冲沟和沟壑的形成，有利于减少和阻止地表形态破碎。（2分）有利于耕地面积扩大；有利于机械化耕作；有利农田灌溉。（任答一点即可，2分）</w:t>
      </w:r>
    </w:p>
    <w:p>
      <w:pPr>
        <w:pStyle w:val="10"/>
        <w:ind w:left="360" w:firstLine="422"/>
      </w:pPr>
      <w:r>
        <w:rPr>
          <w:rFonts w:hint="eastAsia"/>
          <w:b/>
          <w:bCs/>
        </w:rPr>
        <w:t>不利影响：可能导致平整后的土地更加疏松，加剧了水土流失，破坏了原有的耕作层。（任答一点即可，2分）</w:t>
      </w:r>
    </w:p>
    <w:p>
      <w:pPr>
        <w:pStyle w:val="10"/>
        <w:ind w:left="36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7243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E"/>
    <w:rsid w:val="00131D11"/>
    <w:rsid w:val="00173E97"/>
    <w:rsid w:val="004179D8"/>
    <w:rsid w:val="0051516E"/>
    <w:rsid w:val="008A5D40"/>
    <w:rsid w:val="008E4F1F"/>
    <w:rsid w:val="00B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409A3-FFFD-4170-BE8C-D70E76FB8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1509</Characters>
  <Lines>12</Lines>
  <Paragraphs>3</Paragraphs>
  <TotalTime>16</TotalTime>
  <ScaleCrop>false</ScaleCrop>
  <LinksUpToDate>false</LinksUpToDate>
  <CharactersWithSpaces>1770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2020-09-13T10:40:00Z</dcterms:created>
  <dc:creator>lenovo</dc:creator>
  <cp:lastModifiedBy>Administrator</cp:lastModifiedBy>
  <dcterms:modified xsi:type="dcterms:W3CDTF">2020-11-16T09:14:41Z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