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870" w:rsidRPr="001972A2" w:rsidRDefault="00401870" w:rsidP="00401870">
      <w:pPr>
        <w:rPr>
          <w:color w:val="000000" w:themeColor="text1"/>
        </w:rPr>
      </w:pPr>
      <w:bookmarkStart w:id="0" w:name="_GoBack"/>
      <w:bookmarkEnd w:id="0"/>
    </w:p>
    <w:p w:rsidR="00401870" w:rsidRPr="001972A2" w:rsidRDefault="00401870" w:rsidP="00D4171C">
      <w:pPr>
        <w:spacing w:line="360" w:lineRule="auto"/>
        <w:ind w:firstLineChars="800" w:firstLine="2570"/>
        <w:rPr>
          <w:b/>
          <w:color w:val="000000" w:themeColor="text1"/>
          <w:sz w:val="32"/>
          <w:szCs w:val="32"/>
        </w:rPr>
      </w:pPr>
      <w:r w:rsidRPr="001972A2">
        <w:rPr>
          <w:rFonts w:hint="eastAsia"/>
          <w:b/>
          <w:color w:val="000000" w:themeColor="text1"/>
          <w:sz w:val="32"/>
          <w:szCs w:val="32"/>
        </w:rPr>
        <w:t>2021</w:t>
      </w:r>
      <w:r w:rsidRPr="001972A2">
        <w:rPr>
          <w:rFonts w:hint="eastAsia"/>
          <w:b/>
          <w:color w:val="000000" w:themeColor="text1"/>
          <w:sz w:val="32"/>
          <w:szCs w:val="32"/>
        </w:rPr>
        <w:t>届历史周练</w:t>
      </w:r>
      <w:r w:rsidRPr="001972A2">
        <w:rPr>
          <w:rFonts w:hint="eastAsia"/>
          <w:b/>
          <w:color w:val="000000" w:themeColor="text1"/>
          <w:sz w:val="32"/>
          <w:szCs w:val="32"/>
        </w:rPr>
        <w:t>9</w:t>
      </w:r>
      <w:r w:rsidRPr="001972A2">
        <w:rPr>
          <w:rFonts w:hint="eastAsia"/>
          <w:b/>
          <w:color w:val="000000" w:themeColor="text1"/>
          <w:sz w:val="32"/>
          <w:szCs w:val="32"/>
        </w:rPr>
        <w:t>（</w:t>
      </w:r>
      <w:r w:rsidRPr="001972A2">
        <w:rPr>
          <w:rFonts w:hint="eastAsia"/>
          <w:b/>
          <w:color w:val="000000" w:themeColor="text1"/>
          <w:sz w:val="32"/>
          <w:szCs w:val="32"/>
        </w:rPr>
        <w:t>10.31</w:t>
      </w:r>
      <w:r w:rsidRPr="001972A2">
        <w:rPr>
          <w:rFonts w:hint="eastAsia"/>
          <w:b/>
          <w:color w:val="000000" w:themeColor="text1"/>
          <w:sz w:val="32"/>
          <w:szCs w:val="32"/>
        </w:rPr>
        <w:t>）</w:t>
      </w:r>
    </w:p>
    <w:p w:rsidR="00E145C9" w:rsidRPr="001972A2" w:rsidRDefault="00E145C9" w:rsidP="00D4171C">
      <w:pPr>
        <w:spacing w:line="360" w:lineRule="auto"/>
        <w:ind w:firstLineChars="1350" w:firstLine="2835"/>
        <w:rPr>
          <w:rFonts w:ascii="Times New Roman" w:eastAsia="宋体" w:hAnsi="Times New Roman" w:cs="Times New Roman"/>
          <w:color w:val="000000" w:themeColor="text1"/>
          <w:szCs w:val="24"/>
        </w:rPr>
      </w:pPr>
      <w:r w:rsidRPr="001972A2">
        <w:rPr>
          <w:rFonts w:ascii="Times New Roman" w:eastAsia="宋体" w:hAnsi="Times New Roman" w:cs="Times New Roman" w:hint="eastAsia"/>
          <w:color w:val="000000" w:themeColor="text1"/>
          <w:szCs w:val="24"/>
        </w:rPr>
        <w:t>命题人：林彩燕</w:t>
      </w:r>
    </w:p>
    <w:p w:rsidR="00A32DBC" w:rsidRPr="001972A2" w:rsidRDefault="00A32DBC" w:rsidP="00D4171C">
      <w:pPr>
        <w:pStyle w:val="0"/>
        <w:spacing w:line="360" w:lineRule="auto"/>
        <w:ind w:left="210" w:hangingChars="100" w:hanging="210"/>
        <w:rPr>
          <w:rFonts w:ascii="Times New Roman" w:hAnsi="Times New Roman"/>
          <w:color w:val="000000" w:themeColor="text1"/>
        </w:rPr>
      </w:pPr>
      <w:r w:rsidRPr="001972A2">
        <w:rPr>
          <w:rFonts w:ascii="Times New Roman" w:hAnsi="Times New Roman" w:hint="eastAsia"/>
          <w:color w:val="000000" w:themeColor="text1"/>
        </w:rPr>
        <w:t>1.</w:t>
      </w:r>
      <w:r w:rsidRPr="001972A2">
        <w:rPr>
          <w:rFonts w:ascii="Times New Roman" w:hAnsi="Times New Roman" w:hint="eastAsia"/>
          <w:color w:val="000000" w:themeColor="text1"/>
        </w:rPr>
        <w:t>夏启发兵讨伐有扈氏，大战于甘。战前，启作《甘誓》，称“有扈氏，威侮五行，怠弃三正。天用剿绝其命，今子惟恭行天之罚。”夏启此举旨在</w:t>
      </w:r>
    </w:p>
    <w:p w:rsidR="00A32DBC" w:rsidRPr="001972A2" w:rsidRDefault="00A32DBC" w:rsidP="00D4171C">
      <w:pPr>
        <w:pStyle w:val="0"/>
        <w:spacing w:line="360" w:lineRule="auto"/>
        <w:ind w:firstLineChars="150" w:firstLine="315"/>
        <w:rPr>
          <w:rFonts w:ascii="Times New Roman" w:hAnsi="Times New Roman"/>
          <w:color w:val="000000" w:themeColor="text1"/>
        </w:rPr>
      </w:pPr>
      <w:r w:rsidRPr="001972A2">
        <w:rPr>
          <w:rFonts w:ascii="Times New Roman" w:hAnsi="Times New Roman" w:hint="eastAsia"/>
          <w:color w:val="000000" w:themeColor="text1"/>
        </w:rPr>
        <w:t>A</w:t>
      </w:r>
      <w:r w:rsidRPr="001972A2">
        <w:rPr>
          <w:rFonts w:ascii="Times New Roman" w:hAnsi="Times New Roman" w:hint="eastAsia"/>
          <w:color w:val="000000" w:themeColor="text1"/>
        </w:rPr>
        <w:t>维护君主专制的政治伦理</w:t>
      </w:r>
      <w:r w:rsidRPr="001972A2">
        <w:rPr>
          <w:rFonts w:ascii="Times New Roman" w:hAnsi="Times New Roman" w:hint="eastAsia"/>
          <w:color w:val="000000" w:themeColor="text1"/>
        </w:rPr>
        <w:t xml:space="preserve">      </w:t>
      </w:r>
      <w:r w:rsidR="00E145C9" w:rsidRPr="001972A2">
        <w:rPr>
          <w:rFonts w:ascii="Times New Roman" w:hAnsi="Times New Roman" w:hint="eastAsia"/>
          <w:color w:val="000000" w:themeColor="text1"/>
        </w:rPr>
        <w:t xml:space="preserve">         </w:t>
      </w:r>
      <w:r w:rsidRPr="001972A2">
        <w:rPr>
          <w:rFonts w:ascii="Times New Roman" w:hAnsi="Times New Roman" w:hint="eastAsia"/>
          <w:color w:val="000000" w:themeColor="text1"/>
        </w:rPr>
        <w:t xml:space="preserve"> </w:t>
      </w:r>
      <w:r w:rsidRPr="001972A2">
        <w:rPr>
          <w:rFonts w:ascii="Times New Roman" w:hAnsi="Times New Roman"/>
          <w:color w:val="000000" w:themeColor="text1"/>
          <w:szCs w:val="21"/>
        </w:rPr>
        <w:t>B.</w:t>
      </w:r>
      <w:r w:rsidRPr="001972A2">
        <w:rPr>
          <w:rFonts w:ascii="Times New Roman" w:hAnsi="Times New Roman" w:hint="eastAsia"/>
          <w:color w:val="000000" w:themeColor="text1"/>
        </w:rPr>
        <w:t>强调其统治的合法性和权威性</w:t>
      </w:r>
    </w:p>
    <w:p w:rsidR="00A32DBC" w:rsidRPr="001972A2" w:rsidRDefault="00A32DBC" w:rsidP="00D4171C">
      <w:pPr>
        <w:pStyle w:val="0"/>
        <w:spacing w:line="360" w:lineRule="auto"/>
        <w:ind w:firstLineChars="150" w:firstLine="315"/>
        <w:rPr>
          <w:rFonts w:ascii="Times New Roman" w:hAnsi="Times New Roman"/>
          <w:color w:val="000000" w:themeColor="text1"/>
        </w:rPr>
      </w:pPr>
      <w:r w:rsidRPr="001972A2">
        <w:rPr>
          <w:rFonts w:ascii="Times New Roman" w:hAnsi="Times New Roman" w:hint="eastAsia"/>
          <w:color w:val="000000" w:themeColor="text1"/>
        </w:rPr>
        <w:t>C.</w:t>
      </w:r>
      <w:r w:rsidRPr="001972A2">
        <w:rPr>
          <w:rFonts w:ascii="Times New Roman" w:hAnsi="Times New Roman" w:hint="eastAsia"/>
          <w:color w:val="000000" w:themeColor="text1"/>
        </w:rPr>
        <w:t>宣扬其“敬天保民”的思想</w:t>
      </w:r>
      <w:r w:rsidRPr="001972A2">
        <w:rPr>
          <w:rFonts w:ascii="Times New Roman" w:hAnsi="Times New Roman" w:hint="eastAsia"/>
          <w:color w:val="000000" w:themeColor="text1"/>
        </w:rPr>
        <w:t xml:space="preserve">   </w:t>
      </w:r>
      <w:r w:rsidR="00E145C9" w:rsidRPr="001972A2">
        <w:rPr>
          <w:rFonts w:ascii="Times New Roman" w:hAnsi="Times New Roman" w:hint="eastAsia"/>
          <w:color w:val="000000" w:themeColor="text1"/>
        </w:rPr>
        <w:t xml:space="preserve">          </w:t>
      </w:r>
      <w:r w:rsidRPr="001972A2">
        <w:rPr>
          <w:rFonts w:ascii="Times New Roman" w:hAnsi="Times New Roman" w:hint="eastAsia"/>
          <w:color w:val="000000" w:themeColor="text1"/>
        </w:rPr>
        <w:t xml:space="preserve"> D.</w:t>
      </w:r>
      <w:r w:rsidRPr="001972A2">
        <w:rPr>
          <w:rFonts w:ascii="Times New Roman" w:hAnsi="Times New Roman" w:hint="eastAsia"/>
          <w:color w:val="000000" w:themeColor="text1"/>
        </w:rPr>
        <w:t>强化鬼神在人们心中的神秘感</w:t>
      </w:r>
    </w:p>
    <w:tbl>
      <w:tblPr>
        <w:tblW w:w="0" w:type="auto"/>
        <w:tblCellMar>
          <w:top w:w="15" w:type="dxa"/>
          <w:left w:w="15" w:type="dxa"/>
          <w:bottom w:w="15" w:type="dxa"/>
          <w:right w:w="15" w:type="dxa"/>
        </w:tblCellMar>
        <w:tblLook w:val="04A0" w:firstRow="1" w:lastRow="0" w:firstColumn="1" w:lastColumn="0" w:noHBand="0" w:noVBand="1"/>
      </w:tblPr>
      <w:tblGrid>
        <w:gridCol w:w="6"/>
      </w:tblGrid>
      <w:tr w:rsidR="00401870" w:rsidRPr="001972A2" w:rsidTr="006F2694">
        <w:tc>
          <w:tcPr>
            <w:tcW w:w="0" w:type="auto"/>
            <w:tcMar>
              <w:top w:w="0" w:type="dxa"/>
              <w:left w:w="0" w:type="dxa"/>
              <w:bottom w:w="0" w:type="dxa"/>
              <w:right w:w="0" w:type="dxa"/>
            </w:tcMar>
            <w:vAlign w:val="center"/>
            <w:hideMark/>
          </w:tcPr>
          <w:p w:rsidR="00401870" w:rsidRPr="001972A2" w:rsidRDefault="00401870" w:rsidP="00D4171C">
            <w:pPr>
              <w:widowControl/>
              <w:spacing w:line="360" w:lineRule="auto"/>
              <w:jc w:val="left"/>
              <w:rPr>
                <w:rFonts w:ascii="宋体" w:hAnsi="宋体" w:cs="宋体"/>
                <w:color w:val="000000" w:themeColor="text1"/>
                <w:kern w:val="0"/>
                <w:sz w:val="24"/>
                <w:szCs w:val="24"/>
              </w:rPr>
            </w:pPr>
          </w:p>
        </w:tc>
      </w:tr>
    </w:tbl>
    <w:p w:rsidR="00401870" w:rsidRPr="001972A2" w:rsidRDefault="00E145C9" w:rsidP="00D4171C">
      <w:pPr>
        <w:spacing w:line="360" w:lineRule="auto"/>
        <w:ind w:left="210" w:hangingChars="100" w:hanging="210"/>
        <w:rPr>
          <w:rFonts w:ascii="Times New Roman" w:eastAsia="宋体" w:hAnsi="Times New Roman" w:cs="Times New Roman"/>
          <w:color w:val="000000" w:themeColor="text1"/>
          <w:szCs w:val="24"/>
        </w:rPr>
      </w:pPr>
      <w:r w:rsidRPr="001972A2">
        <w:rPr>
          <w:rFonts w:ascii="Times New Roman" w:eastAsia="宋体" w:hAnsi="Times New Roman" w:cs="Times New Roman" w:hint="eastAsia"/>
          <w:color w:val="000000" w:themeColor="text1"/>
          <w:szCs w:val="24"/>
        </w:rPr>
        <w:t>2</w:t>
      </w:r>
      <w:r w:rsidR="00401870" w:rsidRPr="001972A2">
        <w:rPr>
          <w:rFonts w:ascii="Times New Roman" w:eastAsia="宋体" w:hAnsi="Times New Roman" w:cs="Times New Roman" w:hint="eastAsia"/>
          <w:color w:val="000000" w:themeColor="text1"/>
          <w:szCs w:val="24"/>
        </w:rPr>
        <w:t>.</w:t>
      </w:r>
      <w:r w:rsidR="00401870" w:rsidRPr="001972A2">
        <w:rPr>
          <w:rFonts w:ascii="Times New Roman" w:eastAsia="宋体" w:hAnsi="Times New Roman" w:cs="Times New Roman" w:hint="eastAsia"/>
          <w:color w:val="000000" w:themeColor="text1"/>
          <w:szCs w:val="24"/>
        </w:rPr>
        <w:t>西周时期“孝”的对象主要有两种：一是对先祖的孝，一是对在世父母的孝，前者更为周人所重视，自春狄以来，“孝”的对象逐渐由在世父母取代先祖。导致这一变化的原因是（　　）</w:t>
      </w:r>
    </w:p>
    <w:tbl>
      <w:tblPr>
        <w:tblW w:w="10636" w:type="dxa"/>
        <w:tblCellMar>
          <w:top w:w="15" w:type="dxa"/>
          <w:left w:w="15" w:type="dxa"/>
          <w:bottom w:w="15" w:type="dxa"/>
          <w:right w:w="15" w:type="dxa"/>
        </w:tblCellMar>
        <w:tblLook w:val="04A0" w:firstRow="1" w:lastRow="0" w:firstColumn="1" w:lastColumn="0" w:noHBand="0" w:noVBand="1"/>
      </w:tblPr>
      <w:tblGrid>
        <w:gridCol w:w="8689"/>
        <w:gridCol w:w="250"/>
        <w:gridCol w:w="20"/>
        <w:gridCol w:w="1677"/>
      </w:tblGrid>
      <w:tr w:rsidR="00401870" w:rsidRPr="001972A2" w:rsidTr="00600279">
        <w:tc>
          <w:tcPr>
            <w:tcW w:w="8689" w:type="dxa"/>
            <w:tcMar>
              <w:top w:w="0" w:type="dxa"/>
              <w:left w:w="0" w:type="dxa"/>
              <w:bottom w:w="0" w:type="dxa"/>
              <w:right w:w="0" w:type="dxa"/>
            </w:tcMar>
            <w:vAlign w:val="center"/>
            <w:hideMark/>
          </w:tcPr>
          <w:p w:rsidR="00E145C9" w:rsidRPr="001972A2" w:rsidRDefault="00401870" w:rsidP="00D4171C">
            <w:pPr>
              <w:spacing w:line="360" w:lineRule="auto"/>
              <w:ind w:firstLineChars="100" w:firstLine="210"/>
              <w:rPr>
                <w:rFonts w:ascii="Times New Roman" w:eastAsia="宋体" w:hAnsi="Times New Roman" w:cs="Times New Roman"/>
                <w:color w:val="000000" w:themeColor="text1"/>
                <w:szCs w:val="24"/>
              </w:rPr>
            </w:pPr>
            <w:r w:rsidRPr="001972A2">
              <w:rPr>
                <w:rFonts w:ascii="Times New Roman" w:eastAsia="宋体" w:hAnsi="Times New Roman" w:cs="Times New Roman"/>
                <w:color w:val="000000" w:themeColor="text1"/>
                <w:szCs w:val="24"/>
              </w:rPr>
              <w:t>A. </w:t>
            </w:r>
            <w:r w:rsidRPr="001972A2">
              <w:rPr>
                <w:rFonts w:ascii="Times New Roman" w:eastAsia="宋体" w:hAnsi="Times New Roman" w:cs="Times New Roman"/>
                <w:color w:val="000000" w:themeColor="text1"/>
                <w:szCs w:val="24"/>
              </w:rPr>
              <w:t>宗法制逐渐趋于瓦解</w:t>
            </w:r>
            <w:r w:rsidR="00E145C9" w:rsidRPr="001972A2">
              <w:rPr>
                <w:rFonts w:ascii="Times New Roman" w:eastAsia="宋体" w:hAnsi="Times New Roman" w:cs="Times New Roman" w:hint="eastAsia"/>
                <w:color w:val="000000" w:themeColor="text1"/>
                <w:szCs w:val="24"/>
              </w:rPr>
              <w:t xml:space="preserve">           </w:t>
            </w:r>
            <w:r w:rsidR="00B7399A" w:rsidRPr="001972A2">
              <w:rPr>
                <w:rFonts w:ascii="Times New Roman" w:eastAsia="宋体" w:hAnsi="Times New Roman" w:cs="Times New Roman" w:hint="eastAsia"/>
                <w:color w:val="000000" w:themeColor="text1"/>
                <w:szCs w:val="24"/>
              </w:rPr>
              <w:t xml:space="preserve">   </w:t>
            </w:r>
            <w:r w:rsidR="009A3A75" w:rsidRPr="001972A2">
              <w:rPr>
                <w:rFonts w:ascii="Times New Roman" w:eastAsia="宋体" w:hAnsi="Times New Roman" w:cs="Times New Roman" w:hint="eastAsia"/>
                <w:color w:val="000000" w:themeColor="text1"/>
                <w:szCs w:val="24"/>
              </w:rPr>
              <w:t xml:space="preserve"> </w:t>
            </w:r>
            <w:r w:rsidR="00066391" w:rsidRPr="001972A2">
              <w:rPr>
                <w:rFonts w:ascii="Times New Roman" w:eastAsia="宋体" w:hAnsi="Times New Roman" w:cs="Times New Roman" w:hint="eastAsia"/>
                <w:color w:val="000000" w:themeColor="text1"/>
                <w:szCs w:val="24"/>
              </w:rPr>
              <w:t xml:space="preserve"> </w:t>
            </w:r>
            <w:r w:rsidR="00E145C9" w:rsidRPr="001972A2">
              <w:rPr>
                <w:rFonts w:ascii="Times New Roman" w:eastAsia="宋体" w:hAnsi="Times New Roman" w:cs="Times New Roman"/>
                <w:color w:val="000000" w:themeColor="text1"/>
                <w:szCs w:val="24"/>
              </w:rPr>
              <w:t>B. </w:t>
            </w:r>
            <w:r w:rsidR="00E145C9" w:rsidRPr="001972A2">
              <w:rPr>
                <w:rFonts w:ascii="Times New Roman" w:eastAsia="宋体" w:hAnsi="Times New Roman" w:cs="Times New Roman"/>
                <w:color w:val="000000" w:themeColor="text1"/>
                <w:szCs w:val="24"/>
              </w:rPr>
              <w:t>个体家庭经济得到发展</w:t>
            </w:r>
          </w:p>
          <w:p w:rsidR="00401870" w:rsidRPr="001972A2" w:rsidRDefault="00E145C9" w:rsidP="00D4171C">
            <w:pPr>
              <w:spacing w:line="360" w:lineRule="auto"/>
              <w:ind w:firstLineChars="100" w:firstLine="210"/>
              <w:rPr>
                <w:rFonts w:ascii="Times New Roman" w:eastAsia="宋体" w:hAnsi="Times New Roman" w:cs="Times New Roman"/>
                <w:color w:val="000000" w:themeColor="text1"/>
                <w:szCs w:val="24"/>
              </w:rPr>
            </w:pPr>
            <w:r w:rsidRPr="001972A2">
              <w:rPr>
                <w:rFonts w:ascii="Times New Roman" w:eastAsia="宋体" w:hAnsi="Times New Roman" w:cs="Times New Roman"/>
                <w:color w:val="000000" w:themeColor="text1"/>
                <w:szCs w:val="24"/>
              </w:rPr>
              <w:t>C.</w:t>
            </w:r>
            <w:r w:rsidRPr="001972A2">
              <w:rPr>
                <w:rFonts w:ascii="Times New Roman" w:eastAsia="宋体" w:hAnsi="Times New Roman" w:cs="Times New Roman"/>
                <w:color w:val="000000" w:themeColor="text1"/>
                <w:szCs w:val="24"/>
              </w:rPr>
              <w:t>人文道德观念开始出现</w:t>
            </w:r>
            <w:r w:rsidRPr="001972A2">
              <w:rPr>
                <w:rFonts w:ascii="Times New Roman" w:eastAsia="宋体" w:hAnsi="Times New Roman" w:cs="Times New Roman" w:hint="eastAsia"/>
                <w:color w:val="000000" w:themeColor="text1"/>
                <w:szCs w:val="24"/>
              </w:rPr>
              <w:t xml:space="preserve">           </w:t>
            </w:r>
            <w:r w:rsidR="00B7399A" w:rsidRPr="001972A2">
              <w:rPr>
                <w:rFonts w:ascii="Times New Roman" w:eastAsia="宋体" w:hAnsi="Times New Roman" w:cs="Times New Roman" w:hint="eastAsia"/>
                <w:color w:val="000000" w:themeColor="text1"/>
                <w:szCs w:val="24"/>
              </w:rPr>
              <w:t xml:space="preserve"> </w:t>
            </w:r>
            <w:r w:rsidRPr="001972A2">
              <w:rPr>
                <w:rFonts w:ascii="Times New Roman" w:eastAsia="宋体" w:hAnsi="Times New Roman" w:cs="Times New Roman" w:hint="eastAsia"/>
                <w:color w:val="000000" w:themeColor="text1"/>
                <w:szCs w:val="24"/>
              </w:rPr>
              <w:t xml:space="preserve"> </w:t>
            </w:r>
            <w:r w:rsidR="00066391" w:rsidRPr="001972A2">
              <w:rPr>
                <w:rFonts w:ascii="Times New Roman" w:eastAsia="宋体" w:hAnsi="Times New Roman" w:cs="Times New Roman" w:hint="eastAsia"/>
                <w:color w:val="000000" w:themeColor="text1"/>
                <w:szCs w:val="24"/>
              </w:rPr>
              <w:t xml:space="preserve"> </w:t>
            </w:r>
            <w:r w:rsidRPr="001972A2">
              <w:rPr>
                <w:rFonts w:ascii="Times New Roman" w:eastAsia="宋体" w:hAnsi="Times New Roman" w:cs="Times New Roman"/>
                <w:color w:val="000000" w:themeColor="text1"/>
                <w:szCs w:val="24"/>
              </w:rPr>
              <w:t>D.</w:t>
            </w:r>
            <w:r w:rsidR="00066391" w:rsidRPr="001972A2">
              <w:rPr>
                <w:rFonts w:ascii="Times New Roman" w:eastAsia="宋体" w:hAnsi="Times New Roman" w:cs="Times New Roman" w:hint="eastAsia"/>
                <w:color w:val="000000" w:themeColor="text1"/>
                <w:szCs w:val="24"/>
              </w:rPr>
              <w:t xml:space="preserve"> </w:t>
            </w:r>
            <w:r w:rsidR="00066391" w:rsidRPr="001972A2">
              <w:rPr>
                <w:rFonts w:ascii="Times New Roman" w:eastAsia="宋体" w:hAnsi="Times New Roman" w:cs="Times New Roman"/>
                <w:color w:val="000000" w:themeColor="text1"/>
                <w:szCs w:val="24"/>
              </w:rPr>
              <w:t>儒家正统地</w:t>
            </w:r>
            <w:r w:rsidR="00066391" w:rsidRPr="001972A2">
              <w:rPr>
                <w:rFonts w:ascii="Times New Roman" w:eastAsia="宋体" w:hAnsi="Times New Roman" w:cs="Times New Roman" w:hint="eastAsia"/>
                <w:color w:val="000000" w:themeColor="text1"/>
                <w:szCs w:val="24"/>
              </w:rPr>
              <w:t>位的</w:t>
            </w:r>
            <w:r w:rsidRPr="001972A2">
              <w:rPr>
                <w:rFonts w:ascii="Times New Roman" w:eastAsia="宋体" w:hAnsi="Times New Roman" w:cs="Times New Roman"/>
                <w:color w:val="000000" w:themeColor="text1"/>
                <w:szCs w:val="24"/>
              </w:rPr>
              <w:t>确立</w:t>
            </w:r>
          </w:p>
        </w:tc>
        <w:tc>
          <w:tcPr>
            <w:tcW w:w="250" w:type="dxa"/>
            <w:tcMar>
              <w:top w:w="0" w:type="dxa"/>
              <w:left w:w="0" w:type="dxa"/>
              <w:bottom w:w="0" w:type="dxa"/>
              <w:right w:w="0" w:type="dxa"/>
            </w:tcMar>
            <w:vAlign w:val="center"/>
            <w:hideMark/>
          </w:tcPr>
          <w:p w:rsidR="00401870" w:rsidRPr="001972A2" w:rsidRDefault="00401870" w:rsidP="00D4171C">
            <w:pPr>
              <w:spacing w:line="360" w:lineRule="auto"/>
              <w:rPr>
                <w:rFonts w:ascii="Times New Roman" w:eastAsia="宋体" w:hAnsi="Times New Roman" w:cs="Times New Roman"/>
                <w:color w:val="000000" w:themeColor="text1"/>
                <w:szCs w:val="24"/>
              </w:rPr>
            </w:pPr>
          </w:p>
        </w:tc>
        <w:tc>
          <w:tcPr>
            <w:tcW w:w="20" w:type="dxa"/>
            <w:tcMar>
              <w:top w:w="0" w:type="dxa"/>
              <w:left w:w="0" w:type="dxa"/>
              <w:bottom w:w="0" w:type="dxa"/>
              <w:right w:w="0" w:type="dxa"/>
            </w:tcMar>
            <w:vAlign w:val="center"/>
            <w:hideMark/>
          </w:tcPr>
          <w:p w:rsidR="00401870" w:rsidRPr="001972A2" w:rsidRDefault="00401870" w:rsidP="00D4171C">
            <w:pPr>
              <w:spacing w:line="360" w:lineRule="auto"/>
              <w:rPr>
                <w:rFonts w:ascii="Times New Roman" w:eastAsia="宋体" w:hAnsi="Times New Roman" w:cs="Times New Roman"/>
                <w:color w:val="000000" w:themeColor="text1"/>
                <w:szCs w:val="24"/>
              </w:rPr>
            </w:pPr>
          </w:p>
        </w:tc>
        <w:tc>
          <w:tcPr>
            <w:tcW w:w="1677" w:type="dxa"/>
            <w:tcMar>
              <w:top w:w="0" w:type="dxa"/>
              <w:left w:w="0" w:type="dxa"/>
              <w:bottom w:w="0" w:type="dxa"/>
              <w:right w:w="0" w:type="dxa"/>
            </w:tcMar>
            <w:vAlign w:val="center"/>
            <w:hideMark/>
          </w:tcPr>
          <w:p w:rsidR="00401870" w:rsidRPr="001972A2" w:rsidRDefault="00401870" w:rsidP="00D4171C">
            <w:pPr>
              <w:spacing w:line="360" w:lineRule="auto"/>
              <w:rPr>
                <w:rFonts w:ascii="Times New Roman" w:eastAsia="宋体" w:hAnsi="Times New Roman" w:cs="Times New Roman"/>
                <w:color w:val="000000" w:themeColor="text1"/>
                <w:szCs w:val="24"/>
              </w:rPr>
            </w:pPr>
          </w:p>
        </w:tc>
      </w:tr>
      <w:tr w:rsidR="00401870" w:rsidRPr="001972A2" w:rsidTr="00600279">
        <w:tc>
          <w:tcPr>
            <w:tcW w:w="8689" w:type="dxa"/>
            <w:tcMar>
              <w:top w:w="0" w:type="dxa"/>
              <w:left w:w="0" w:type="dxa"/>
              <w:bottom w:w="0" w:type="dxa"/>
              <w:right w:w="0" w:type="dxa"/>
            </w:tcMar>
            <w:vAlign w:val="center"/>
            <w:hideMark/>
          </w:tcPr>
          <w:p w:rsidR="00EA6F02" w:rsidRPr="001972A2" w:rsidRDefault="00E145C9" w:rsidP="00D4171C">
            <w:pPr>
              <w:spacing w:line="360" w:lineRule="auto"/>
              <w:ind w:left="210" w:hangingChars="100" w:hanging="210"/>
              <w:jc w:val="left"/>
              <w:rPr>
                <w:color w:val="000000" w:themeColor="text1"/>
              </w:rPr>
            </w:pPr>
            <w:r w:rsidRPr="001972A2">
              <w:rPr>
                <w:rFonts w:hint="eastAsia"/>
                <w:color w:val="000000" w:themeColor="text1"/>
              </w:rPr>
              <w:t>3.</w:t>
            </w:r>
            <w:r w:rsidR="00EA6F02" w:rsidRPr="001972A2">
              <w:rPr>
                <w:color w:val="000000" w:themeColor="text1"/>
              </w:rPr>
              <w:t>五代僧人所著（祖堂集》记载：南朝梁武帝一心向佛，度人造寺，写经造像，达摩泛海来华，武帝问达摩</w:t>
            </w:r>
            <w:r w:rsidR="00EA6F02" w:rsidRPr="001972A2">
              <w:rPr>
                <w:color w:val="000000" w:themeColor="text1"/>
              </w:rPr>
              <w:t>“</w:t>
            </w:r>
            <w:r w:rsidR="00EA6F02" w:rsidRPr="001972A2">
              <w:rPr>
                <w:color w:val="000000" w:themeColor="text1"/>
              </w:rPr>
              <w:t>何为真功德</w:t>
            </w:r>
            <w:r w:rsidR="00EA6F02" w:rsidRPr="001972A2">
              <w:rPr>
                <w:color w:val="000000" w:themeColor="text1"/>
              </w:rPr>
              <w:t>”</w:t>
            </w:r>
            <w:r w:rsidR="00EA6F02" w:rsidRPr="001972A2">
              <w:rPr>
                <w:color w:val="000000" w:themeColor="text1"/>
              </w:rPr>
              <w:t>，达摩曰：</w:t>
            </w:r>
            <w:r w:rsidR="00EA6F02" w:rsidRPr="001972A2">
              <w:rPr>
                <w:color w:val="000000" w:themeColor="text1"/>
              </w:rPr>
              <w:t>“</w:t>
            </w:r>
            <w:r w:rsidR="00EA6F02" w:rsidRPr="001972A2">
              <w:rPr>
                <w:color w:val="000000" w:themeColor="text1"/>
              </w:rPr>
              <w:t>净智妙圆，体自空寂。</w:t>
            </w:r>
            <w:r w:rsidR="00EA6F02" w:rsidRPr="001972A2">
              <w:rPr>
                <w:color w:val="000000" w:themeColor="text1"/>
              </w:rPr>
              <w:t>”</w:t>
            </w:r>
            <w:r w:rsidR="00EA6F02" w:rsidRPr="001972A2">
              <w:rPr>
                <w:color w:val="000000" w:themeColor="text1"/>
              </w:rPr>
              <w:t>武帝不解，变容不言。后达摩离开南朝，入魏邦。对这一记载的最佳解读是</w:t>
            </w:r>
          </w:p>
          <w:p w:rsidR="00EA6F02" w:rsidRPr="001972A2" w:rsidRDefault="00EA6F02" w:rsidP="00D4171C">
            <w:pPr>
              <w:spacing w:line="360" w:lineRule="auto"/>
              <w:ind w:firstLineChars="150" w:firstLine="315"/>
              <w:rPr>
                <w:color w:val="000000" w:themeColor="text1"/>
              </w:rPr>
            </w:pPr>
            <w:r w:rsidRPr="001972A2">
              <w:rPr>
                <w:color w:val="000000" w:themeColor="text1"/>
              </w:rPr>
              <w:t>A</w:t>
            </w:r>
            <w:r w:rsidR="009A3A75" w:rsidRPr="001972A2">
              <w:rPr>
                <w:rFonts w:hint="eastAsia"/>
                <w:color w:val="000000" w:themeColor="text1"/>
              </w:rPr>
              <w:t xml:space="preserve"> </w:t>
            </w:r>
            <w:r w:rsidRPr="001972A2">
              <w:rPr>
                <w:color w:val="000000" w:themeColor="text1"/>
              </w:rPr>
              <w:t>.</w:t>
            </w:r>
            <w:r w:rsidRPr="001972A2">
              <w:rPr>
                <w:color w:val="000000" w:themeColor="text1"/>
              </w:rPr>
              <w:t>《祖堂集》是研究南北朝佛教第一手史料</w:t>
            </w:r>
            <w:r w:rsidRPr="001972A2">
              <w:rPr>
                <w:color w:val="000000" w:themeColor="text1"/>
              </w:rPr>
              <w:t xml:space="preserve"> </w:t>
            </w:r>
            <w:r w:rsidR="00E145C9" w:rsidRPr="001972A2">
              <w:rPr>
                <w:rFonts w:hint="eastAsia"/>
                <w:color w:val="000000" w:themeColor="text1"/>
              </w:rPr>
              <w:t xml:space="preserve">     </w:t>
            </w:r>
            <w:r w:rsidRPr="001972A2">
              <w:rPr>
                <w:color w:val="000000" w:themeColor="text1"/>
              </w:rPr>
              <w:t>B.</w:t>
            </w:r>
            <w:r w:rsidRPr="001972A2">
              <w:rPr>
                <w:color w:val="000000" w:themeColor="text1"/>
              </w:rPr>
              <w:t>佛教的迅速传播得益于南北朝政权对峙</w:t>
            </w:r>
          </w:p>
          <w:p w:rsidR="00EA6F02" w:rsidRPr="001972A2" w:rsidRDefault="00EA6F02" w:rsidP="00D4171C">
            <w:pPr>
              <w:spacing w:line="360" w:lineRule="auto"/>
              <w:ind w:firstLineChars="150" w:firstLine="315"/>
              <w:rPr>
                <w:color w:val="000000" w:themeColor="text1"/>
              </w:rPr>
            </w:pPr>
            <w:r w:rsidRPr="001972A2">
              <w:rPr>
                <w:color w:val="000000" w:themeColor="text1"/>
              </w:rPr>
              <w:t>C.</w:t>
            </w:r>
            <w:r w:rsidRPr="001972A2">
              <w:rPr>
                <w:color w:val="000000" w:themeColor="text1"/>
              </w:rPr>
              <w:t>《祖堂集》的记载契合南北朝的时代特征</w:t>
            </w:r>
            <w:r w:rsidR="00E145C9" w:rsidRPr="001972A2">
              <w:rPr>
                <w:rFonts w:hint="eastAsia"/>
                <w:color w:val="000000" w:themeColor="text1"/>
              </w:rPr>
              <w:t xml:space="preserve">    </w:t>
            </w:r>
            <w:r w:rsidRPr="001972A2">
              <w:rPr>
                <w:color w:val="000000" w:themeColor="text1"/>
              </w:rPr>
              <w:t xml:space="preserve">  D.</w:t>
            </w:r>
            <w:r w:rsidRPr="001972A2">
              <w:rPr>
                <w:color w:val="000000" w:themeColor="text1"/>
              </w:rPr>
              <w:t>佛教教义与统治思想冲突致其传播受阻</w:t>
            </w:r>
          </w:p>
          <w:p w:rsidR="0052268A" w:rsidRPr="001972A2" w:rsidRDefault="00E145C9" w:rsidP="00D4171C">
            <w:pPr>
              <w:pStyle w:val="0"/>
              <w:spacing w:line="360" w:lineRule="auto"/>
              <w:rPr>
                <w:rFonts w:ascii="宋体" w:hAnsi="宋体"/>
                <w:color w:val="000000" w:themeColor="text1"/>
                <w:szCs w:val="21"/>
              </w:rPr>
            </w:pPr>
            <w:r w:rsidRPr="001972A2">
              <w:rPr>
                <w:rFonts w:ascii="宋体" w:hAnsi="宋体" w:hint="eastAsia"/>
                <w:color w:val="000000" w:themeColor="text1"/>
                <w:szCs w:val="21"/>
              </w:rPr>
              <w:t>4</w:t>
            </w:r>
            <w:r w:rsidR="0052268A" w:rsidRPr="001972A2">
              <w:rPr>
                <w:rFonts w:ascii="宋体" w:hAnsi="宋体" w:hint="eastAsia"/>
                <w:color w:val="000000" w:themeColor="text1"/>
                <w:szCs w:val="21"/>
              </w:rPr>
              <w:t>.</w:t>
            </w:r>
            <w:r w:rsidR="0052268A" w:rsidRPr="001972A2">
              <w:rPr>
                <w:rFonts w:ascii="宋体" w:hAnsi="宋体"/>
                <w:color w:val="000000" w:themeColor="text1"/>
                <w:szCs w:val="21"/>
              </w:rPr>
              <w:t>下表反映的是明代内阁大臣在阁年限统计情况。这种状况（   ）</w:t>
            </w:r>
          </w:p>
          <w:tbl>
            <w:tblPr>
              <w:tblW w:w="0" w:type="auto"/>
              <w:tblInd w:w="525" w:type="dxa"/>
              <w:tblCellMar>
                <w:left w:w="0" w:type="dxa"/>
                <w:right w:w="0" w:type="dxa"/>
              </w:tblCellMar>
              <w:tblLook w:val="0000" w:firstRow="0" w:lastRow="0" w:firstColumn="0" w:lastColumn="0" w:noHBand="0" w:noVBand="0"/>
            </w:tblPr>
            <w:tblGrid>
              <w:gridCol w:w="1260"/>
              <w:gridCol w:w="879"/>
              <w:gridCol w:w="682"/>
              <w:gridCol w:w="667"/>
              <w:gridCol w:w="743"/>
              <w:gridCol w:w="894"/>
              <w:gridCol w:w="879"/>
              <w:gridCol w:w="1061"/>
            </w:tblGrid>
            <w:tr w:rsidR="0052268A" w:rsidRPr="001972A2" w:rsidTr="00BA772B">
              <w:trPr>
                <w:trHeight w:hRule="exact" w:val="415"/>
              </w:trPr>
              <w:tc>
                <w:tcPr>
                  <w:tcW w:w="1260"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年限</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1年以下</w:t>
                  </w:r>
                </w:p>
              </w:tc>
              <w:tc>
                <w:tcPr>
                  <w:tcW w:w="682"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1-2年</w:t>
                  </w:r>
                </w:p>
              </w:tc>
              <w:tc>
                <w:tcPr>
                  <w:tcW w:w="667"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2-5年</w:t>
                  </w:r>
                </w:p>
              </w:tc>
              <w:tc>
                <w:tcPr>
                  <w:tcW w:w="743"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5-10年</w:t>
                  </w:r>
                </w:p>
              </w:tc>
              <w:tc>
                <w:tcPr>
                  <w:tcW w:w="894"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10-15年</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15-20年</w:t>
                  </w:r>
                </w:p>
              </w:tc>
              <w:tc>
                <w:tcPr>
                  <w:tcW w:w="1061"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20年以上</w:t>
                  </w:r>
                </w:p>
              </w:tc>
            </w:tr>
            <w:tr w:rsidR="0052268A" w:rsidRPr="001972A2" w:rsidTr="00BA772B">
              <w:trPr>
                <w:trHeight w:hRule="exact" w:val="415"/>
              </w:trPr>
              <w:tc>
                <w:tcPr>
                  <w:tcW w:w="1260"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阁臣数（人）</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30</w:t>
                  </w:r>
                </w:p>
              </w:tc>
              <w:tc>
                <w:tcPr>
                  <w:tcW w:w="682"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37</w:t>
                  </w:r>
                </w:p>
              </w:tc>
              <w:tc>
                <w:tcPr>
                  <w:tcW w:w="667"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42</w:t>
                  </w:r>
                </w:p>
              </w:tc>
              <w:tc>
                <w:tcPr>
                  <w:tcW w:w="743"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25</w:t>
                  </w:r>
                </w:p>
              </w:tc>
              <w:tc>
                <w:tcPr>
                  <w:tcW w:w="894"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12</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11</w:t>
                  </w:r>
                </w:p>
              </w:tc>
              <w:tc>
                <w:tcPr>
                  <w:tcW w:w="1061"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4</w:t>
                  </w:r>
                </w:p>
              </w:tc>
            </w:tr>
            <w:tr w:rsidR="0052268A" w:rsidRPr="001972A2" w:rsidTr="00BA772B">
              <w:trPr>
                <w:trHeight w:hRule="exact" w:val="415"/>
              </w:trPr>
              <w:tc>
                <w:tcPr>
                  <w:tcW w:w="1260"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占比（％）</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18.63</w:t>
                  </w:r>
                </w:p>
              </w:tc>
              <w:tc>
                <w:tcPr>
                  <w:tcW w:w="682"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22.98</w:t>
                  </w:r>
                </w:p>
              </w:tc>
              <w:tc>
                <w:tcPr>
                  <w:tcW w:w="667"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26.09</w:t>
                  </w:r>
                </w:p>
              </w:tc>
              <w:tc>
                <w:tcPr>
                  <w:tcW w:w="743"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15.53</w:t>
                  </w:r>
                </w:p>
              </w:tc>
              <w:tc>
                <w:tcPr>
                  <w:tcW w:w="894"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7.45</w:t>
                  </w:r>
                </w:p>
              </w:tc>
              <w:tc>
                <w:tcPr>
                  <w:tcW w:w="879"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6.83</w:t>
                  </w:r>
                </w:p>
              </w:tc>
              <w:tc>
                <w:tcPr>
                  <w:tcW w:w="1061" w:type="dxa"/>
                  <w:tcBorders>
                    <w:top w:val="single" w:sz="4" w:space="0" w:color="000000"/>
                    <w:left w:val="single" w:sz="4" w:space="0" w:color="000000"/>
                    <w:bottom w:val="single" w:sz="4" w:space="0" w:color="000000"/>
                    <w:right w:val="single" w:sz="4" w:space="0" w:color="000000"/>
                  </w:tcBorders>
                  <w:shd w:val="clear" w:color="FCFCFC" w:fill="auto"/>
                  <w:tcMar>
                    <w:top w:w="0" w:type="dxa"/>
                    <w:left w:w="51" w:type="dxa"/>
                    <w:bottom w:w="0" w:type="dxa"/>
                    <w:right w:w="51" w:type="dxa"/>
                  </w:tcMar>
                  <w:vAlign w:val="center"/>
                </w:tcPr>
                <w:p w:rsidR="0052268A" w:rsidRPr="001972A2" w:rsidRDefault="0052268A" w:rsidP="00D4171C">
                  <w:pPr>
                    <w:pStyle w:val="0"/>
                    <w:spacing w:line="360" w:lineRule="auto"/>
                    <w:rPr>
                      <w:rFonts w:ascii="宋体" w:hAnsi="宋体"/>
                      <w:color w:val="000000" w:themeColor="text1"/>
                      <w:szCs w:val="21"/>
                    </w:rPr>
                  </w:pPr>
                  <w:r w:rsidRPr="001972A2">
                    <w:rPr>
                      <w:rFonts w:ascii="宋体" w:hAnsi="宋体"/>
                      <w:color w:val="000000" w:themeColor="text1"/>
                      <w:szCs w:val="21"/>
                    </w:rPr>
                    <w:t>2.49</w:t>
                  </w:r>
                </w:p>
              </w:tc>
            </w:tr>
          </w:tbl>
          <w:p w:rsidR="0052268A" w:rsidRPr="001972A2" w:rsidRDefault="0052268A" w:rsidP="00D4171C">
            <w:pPr>
              <w:pStyle w:val="0"/>
              <w:spacing w:line="360" w:lineRule="auto"/>
              <w:ind w:firstLine="420"/>
              <w:rPr>
                <w:rFonts w:ascii="宋体" w:hAnsi="宋体"/>
                <w:color w:val="000000" w:themeColor="text1"/>
                <w:szCs w:val="21"/>
              </w:rPr>
            </w:pPr>
            <w:r w:rsidRPr="001972A2">
              <w:rPr>
                <w:rFonts w:ascii="宋体" w:hAnsi="宋体"/>
                <w:color w:val="000000" w:themeColor="text1"/>
                <w:szCs w:val="21"/>
              </w:rPr>
              <w:t xml:space="preserve">A.促进了官吏队伍的年轻化 </w:t>
            </w:r>
            <w:r w:rsidRPr="001972A2">
              <w:rPr>
                <w:rFonts w:ascii="宋体" w:hAnsi="宋体"/>
                <w:color w:val="000000" w:themeColor="text1"/>
                <w:szCs w:val="21"/>
              </w:rPr>
              <w:tab/>
            </w:r>
            <w:r w:rsidRPr="001972A2">
              <w:rPr>
                <w:rFonts w:ascii="宋体" w:hAnsi="宋体"/>
                <w:color w:val="000000" w:themeColor="text1"/>
                <w:szCs w:val="21"/>
              </w:rPr>
              <w:tab/>
              <w:t xml:space="preserve">   B.反映了明朝官僚机构膨胀 </w:t>
            </w:r>
            <w:r w:rsidRPr="001972A2">
              <w:rPr>
                <w:rFonts w:ascii="宋体" w:hAnsi="宋体"/>
                <w:color w:val="000000" w:themeColor="text1"/>
                <w:szCs w:val="21"/>
              </w:rPr>
              <w:tab/>
            </w:r>
          </w:p>
          <w:p w:rsidR="0052268A" w:rsidRPr="001972A2" w:rsidRDefault="0052268A" w:rsidP="00D4171C">
            <w:pPr>
              <w:pStyle w:val="0"/>
              <w:tabs>
                <w:tab w:val="left" w:pos="4961"/>
              </w:tabs>
              <w:spacing w:line="360" w:lineRule="auto"/>
              <w:ind w:firstLine="420"/>
              <w:rPr>
                <w:rFonts w:ascii="宋体" w:hAnsi="宋体"/>
                <w:color w:val="000000" w:themeColor="text1"/>
                <w:szCs w:val="21"/>
              </w:rPr>
            </w:pPr>
            <w:r w:rsidRPr="001972A2">
              <w:rPr>
                <w:rFonts w:ascii="宋体" w:hAnsi="宋体"/>
                <w:color w:val="000000" w:themeColor="text1"/>
                <w:szCs w:val="21"/>
              </w:rPr>
              <w:t>C.说明了内阁辅助作用不大           D.削弱了国家政策的稳定性</w:t>
            </w:r>
          </w:p>
          <w:p w:rsidR="00A32DBC" w:rsidRPr="001972A2" w:rsidRDefault="00E145C9" w:rsidP="00D4171C">
            <w:pPr>
              <w:pStyle w:val="0"/>
              <w:spacing w:line="360" w:lineRule="auto"/>
              <w:ind w:left="210" w:hangingChars="100" w:hanging="210"/>
              <w:rPr>
                <w:rFonts w:ascii="Times New Roman" w:hAnsi="Times New Roman"/>
                <w:color w:val="000000" w:themeColor="text1"/>
              </w:rPr>
            </w:pPr>
            <w:r w:rsidRPr="001972A2">
              <w:rPr>
                <w:rFonts w:ascii="Times New Roman" w:hAnsi="Times New Roman" w:hint="eastAsia"/>
                <w:color w:val="000000" w:themeColor="text1"/>
              </w:rPr>
              <w:t>5</w:t>
            </w:r>
            <w:r w:rsidR="00A32DBC" w:rsidRPr="001972A2">
              <w:rPr>
                <w:rFonts w:ascii="Times New Roman" w:hAnsi="Times New Roman" w:hint="eastAsia"/>
                <w:color w:val="000000" w:themeColor="text1"/>
              </w:rPr>
              <w:t>.</w:t>
            </w:r>
            <w:r w:rsidR="00A32DBC" w:rsidRPr="001972A2">
              <w:rPr>
                <w:rFonts w:ascii="Times New Roman" w:hAnsi="Times New Roman" w:hint="eastAsia"/>
                <w:color w:val="000000" w:themeColor="text1"/>
              </w:rPr>
              <w:t>据道光《徽州府志》载，徽州府开垦荒山棚民，租佃期限很长。耕垦山场的劳动者，“一棚之人不下数十”，其来源大多是外地，“随时短雇帮伙工人，春来秋去，往返无定”。这可用来说明，道光年间徽州地区</w:t>
            </w:r>
          </w:p>
          <w:p w:rsidR="00A32DBC" w:rsidRPr="001972A2" w:rsidRDefault="00A32DBC" w:rsidP="00D4171C">
            <w:pPr>
              <w:pStyle w:val="0"/>
              <w:spacing w:line="360" w:lineRule="auto"/>
              <w:ind w:firstLineChars="150" w:firstLine="315"/>
              <w:rPr>
                <w:rFonts w:ascii="Times New Roman" w:hAnsi="Times New Roman"/>
                <w:color w:val="000000" w:themeColor="text1"/>
              </w:rPr>
            </w:pPr>
            <w:r w:rsidRPr="001972A2">
              <w:rPr>
                <w:rFonts w:ascii="Times New Roman" w:hAnsi="Times New Roman" w:hint="eastAsia"/>
                <w:color w:val="000000" w:themeColor="text1"/>
              </w:rPr>
              <w:t>A.</w:t>
            </w:r>
            <w:r w:rsidRPr="001972A2">
              <w:rPr>
                <w:rFonts w:ascii="Times New Roman" w:hAnsi="Times New Roman" w:hint="eastAsia"/>
                <w:color w:val="000000" w:themeColor="text1"/>
              </w:rPr>
              <w:t>农民人身依附关系加强</w:t>
            </w:r>
            <w:r w:rsidRPr="001972A2">
              <w:rPr>
                <w:rFonts w:ascii="Times New Roman" w:hAnsi="Times New Roman" w:hint="eastAsia"/>
                <w:color w:val="000000" w:themeColor="text1"/>
              </w:rPr>
              <w:t xml:space="preserve">    </w:t>
            </w:r>
            <w:r w:rsidR="00E145C9" w:rsidRPr="001972A2">
              <w:rPr>
                <w:rFonts w:ascii="Times New Roman" w:hAnsi="Times New Roman" w:hint="eastAsia"/>
                <w:color w:val="000000" w:themeColor="text1"/>
              </w:rPr>
              <w:t xml:space="preserve">      </w:t>
            </w:r>
            <w:r w:rsidRPr="001972A2">
              <w:rPr>
                <w:rFonts w:ascii="Times New Roman" w:hAnsi="Times New Roman" w:hint="eastAsia"/>
                <w:color w:val="000000" w:themeColor="text1"/>
              </w:rPr>
              <w:t xml:space="preserve"> B.</w:t>
            </w:r>
            <w:r w:rsidRPr="001972A2">
              <w:rPr>
                <w:rFonts w:ascii="Times New Roman" w:hAnsi="Times New Roman" w:hint="eastAsia"/>
                <w:color w:val="000000" w:themeColor="text1"/>
              </w:rPr>
              <w:t>农业经济获得较快发展</w:t>
            </w:r>
          </w:p>
          <w:p w:rsidR="00A32DBC" w:rsidRPr="001972A2" w:rsidRDefault="00A32DBC" w:rsidP="00D4171C">
            <w:pPr>
              <w:pStyle w:val="0"/>
              <w:spacing w:line="360" w:lineRule="auto"/>
              <w:ind w:firstLineChars="150" w:firstLine="315"/>
              <w:rPr>
                <w:rFonts w:ascii="Times New Roman" w:hAnsi="Times New Roman"/>
                <w:color w:val="000000" w:themeColor="text1"/>
              </w:rPr>
            </w:pPr>
            <w:r w:rsidRPr="001972A2">
              <w:rPr>
                <w:rFonts w:ascii="Times New Roman" w:hAnsi="Times New Roman" w:hint="eastAsia"/>
                <w:color w:val="000000" w:themeColor="text1"/>
              </w:rPr>
              <w:t>C.</w:t>
            </w:r>
            <w:r w:rsidRPr="001972A2">
              <w:rPr>
                <w:rFonts w:ascii="Times New Roman" w:hAnsi="Times New Roman" w:hint="eastAsia"/>
                <w:color w:val="000000" w:themeColor="text1"/>
              </w:rPr>
              <w:t>社会秩序需要严格把控</w:t>
            </w:r>
            <w:r w:rsidRPr="001972A2">
              <w:rPr>
                <w:rFonts w:ascii="Times New Roman" w:hAnsi="Times New Roman" w:hint="eastAsia"/>
                <w:color w:val="000000" w:themeColor="text1"/>
              </w:rPr>
              <w:t xml:space="preserve">   </w:t>
            </w:r>
            <w:r w:rsidR="00E145C9" w:rsidRPr="001972A2">
              <w:rPr>
                <w:rFonts w:ascii="Times New Roman" w:hAnsi="Times New Roman" w:hint="eastAsia"/>
                <w:color w:val="000000" w:themeColor="text1"/>
              </w:rPr>
              <w:t xml:space="preserve">      </w:t>
            </w:r>
            <w:r w:rsidRPr="001972A2">
              <w:rPr>
                <w:rFonts w:ascii="Times New Roman" w:hAnsi="Times New Roman" w:hint="eastAsia"/>
                <w:color w:val="000000" w:themeColor="text1"/>
              </w:rPr>
              <w:t xml:space="preserve">  D.</w:t>
            </w:r>
            <w:r w:rsidRPr="001972A2">
              <w:rPr>
                <w:rFonts w:ascii="Times New Roman" w:hAnsi="Times New Roman" w:hint="eastAsia"/>
                <w:color w:val="000000" w:themeColor="text1"/>
              </w:rPr>
              <w:t>农业生产存在雇佣关系</w:t>
            </w:r>
          </w:p>
          <w:p w:rsidR="00B303AD" w:rsidRPr="001972A2" w:rsidRDefault="00B303AD" w:rsidP="00D4171C">
            <w:pPr>
              <w:spacing w:line="360" w:lineRule="auto"/>
              <w:ind w:left="315" w:hangingChars="150" w:hanging="315"/>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t>6. 1862</w:t>
            </w:r>
            <w:r w:rsidRPr="001972A2">
              <w:rPr>
                <w:rFonts w:ascii="Times New Roman" w:eastAsia="宋体" w:hAnsi="Times New Roman" w:cs="Times New Roman" w:hint="eastAsia"/>
                <w:color w:val="000000" w:themeColor="text1"/>
              </w:rPr>
              <w:t>年，马克思在《中国记事》中指出：“在桌子开始跳舞以前不久，在中国，这块活的化石上，就开始闹革命了；这种现象本身并不是什么特殊的东西，因为在东方各国，我们经常看到社会基础不动而夺取到政治上层建筑的人物和种族不断更迭的情形。”这表明马克思</w:t>
            </w:r>
          </w:p>
          <w:p w:rsidR="00B303AD" w:rsidRPr="001972A2" w:rsidRDefault="00B303AD" w:rsidP="00D4171C">
            <w:pPr>
              <w:spacing w:line="360" w:lineRule="auto"/>
              <w:ind w:firstLineChars="150" w:firstLine="315"/>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t>A</w:t>
            </w:r>
            <w:r w:rsidRPr="001972A2">
              <w:rPr>
                <w:rFonts w:ascii="Times New Roman" w:eastAsia="宋体" w:hAnsi="Times New Roman" w:cs="Times New Roman" w:hint="eastAsia"/>
                <w:color w:val="000000" w:themeColor="text1"/>
              </w:rPr>
              <w:t>．高度赞扬中国农民阶级的反侵略斗争</w:t>
            </w:r>
            <w:r w:rsidRPr="001972A2">
              <w:rPr>
                <w:rFonts w:ascii="Times New Roman" w:eastAsia="宋体" w:hAnsi="Times New Roman" w:cs="Times New Roman" w:hint="eastAsia"/>
                <w:color w:val="000000" w:themeColor="text1"/>
              </w:rPr>
              <w:t xml:space="preserve">   B</w:t>
            </w:r>
            <w:r w:rsidRPr="001972A2">
              <w:rPr>
                <w:rFonts w:ascii="Times New Roman" w:eastAsia="宋体" w:hAnsi="Times New Roman" w:cs="Times New Roman" w:hint="eastAsia"/>
                <w:color w:val="000000" w:themeColor="text1"/>
              </w:rPr>
              <w:t>．认定太平天国运动仍是旧式农民运动</w:t>
            </w:r>
          </w:p>
          <w:p w:rsidR="00B303AD" w:rsidRPr="001972A2" w:rsidRDefault="00B303AD" w:rsidP="00D4171C">
            <w:pPr>
              <w:spacing w:line="360" w:lineRule="auto"/>
              <w:ind w:firstLineChars="150" w:firstLine="315"/>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t>C</w:t>
            </w:r>
            <w:r w:rsidRPr="001972A2">
              <w:rPr>
                <w:rFonts w:ascii="Times New Roman" w:eastAsia="宋体" w:hAnsi="Times New Roman" w:cs="Times New Roman" w:hint="eastAsia"/>
                <w:color w:val="000000" w:themeColor="text1"/>
              </w:rPr>
              <w:t>．指出太平天国运动缺乏科学理论指导</w:t>
            </w:r>
            <w:r w:rsidRPr="001972A2">
              <w:rPr>
                <w:rFonts w:ascii="Times New Roman" w:eastAsia="宋体" w:hAnsi="Times New Roman" w:cs="Times New Roman" w:hint="eastAsia"/>
                <w:color w:val="000000" w:themeColor="text1"/>
              </w:rPr>
              <w:t xml:space="preserve">   D</w:t>
            </w:r>
            <w:r w:rsidRPr="001972A2">
              <w:rPr>
                <w:rFonts w:ascii="Times New Roman" w:eastAsia="宋体" w:hAnsi="Times New Roman" w:cs="Times New Roman" w:hint="eastAsia"/>
                <w:color w:val="000000" w:themeColor="text1"/>
              </w:rPr>
              <w:t>．强调太平天国兼具革命性和空想性</w:t>
            </w:r>
          </w:p>
          <w:p w:rsidR="00401870" w:rsidRPr="001972A2" w:rsidRDefault="009A3A75" w:rsidP="00D4171C">
            <w:pPr>
              <w:spacing w:line="360" w:lineRule="auto"/>
              <w:ind w:left="273" w:hangingChars="130" w:hanging="273"/>
              <w:rPr>
                <w:color w:val="000000" w:themeColor="text1"/>
              </w:rPr>
            </w:pPr>
            <w:r w:rsidRPr="001972A2">
              <w:rPr>
                <w:rFonts w:ascii="Times New Roman" w:eastAsia="新宋体" w:hAnsi="Times New Roman" w:hint="eastAsia"/>
                <w:color w:val="000000" w:themeColor="text1"/>
                <w:szCs w:val="21"/>
              </w:rPr>
              <w:lastRenderedPageBreak/>
              <w:t>7</w:t>
            </w:r>
            <w:r w:rsidR="00401870" w:rsidRPr="001972A2">
              <w:rPr>
                <w:rFonts w:ascii="Times New Roman" w:eastAsia="新宋体" w:hAnsi="Times New Roman" w:hint="eastAsia"/>
                <w:color w:val="000000" w:themeColor="text1"/>
                <w:szCs w:val="21"/>
              </w:rPr>
              <w:t>．</w:t>
            </w:r>
            <w:r w:rsidRPr="001972A2">
              <w:rPr>
                <w:rFonts w:ascii="Times New Roman" w:eastAsia="新宋体" w:hAnsi="Times New Roman"/>
                <w:color w:val="000000" w:themeColor="text1"/>
                <w:szCs w:val="21"/>
              </w:rPr>
              <w:t xml:space="preserve"> </w:t>
            </w:r>
            <w:r w:rsidR="00401870" w:rsidRPr="001972A2">
              <w:rPr>
                <w:rFonts w:ascii="Times New Roman" w:eastAsia="新宋体" w:hAnsi="Times New Roman"/>
                <w:color w:val="000000" w:themeColor="text1"/>
                <w:szCs w:val="21"/>
              </w:rPr>
              <w:t>19</w:t>
            </w:r>
            <w:r w:rsidR="00401870" w:rsidRPr="001972A2">
              <w:rPr>
                <w:rFonts w:ascii="Times New Roman" w:eastAsia="新宋体" w:hAnsi="Times New Roman" w:hint="eastAsia"/>
                <w:color w:val="000000" w:themeColor="text1"/>
                <w:szCs w:val="21"/>
              </w:rPr>
              <w:t>世纪中后期，中国学术文化界掀起了一股研究西北边疆舆地的高潮，史学界尤其注重对蒙元史的研究，具有国际文化意义的“蒙古学”得以创立。这一学术动态体现出（　　）</w:t>
            </w:r>
          </w:p>
          <w:p w:rsidR="00401870" w:rsidRPr="001972A2" w:rsidRDefault="00401870" w:rsidP="00D4171C">
            <w:pPr>
              <w:tabs>
                <w:tab w:val="left" w:pos="4395"/>
              </w:tabs>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A</w:t>
            </w:r>
            <w:r w:rsidRPr="001972A2">
              <w:rPr>
                <w:rFonts w:ascii="Times New Roman" w:eastAsia="新宋体" w:hAnsi="Times New Roman" w:hint="eastAsia"/>
                <w:color w:val="000000" w:themeColor="text1"/>
                <w:szCs w:val="21"/>
              </w:rPr>
              <w:t>．“实边御夷”的时代要求</w:t>
            </w:r>
            <w:r w:rsidRPr="001972A2">
              <w:rPr>
                <w:color w:val="000000" w:themeColor="text1"/>
              </w:rPr>
              <w:tab/>
            </w:r>
            <w:r w:rsidRPr="001972A2">
              <w:rPr>
                <w:rFonts w:ascii="Times New Roman" w:eastAsia="新宋体" w:hAnsi="Times New Roman"/>
                <w:color w:val="000000" w:themeColor="text1"/>
                <w:szCs w:val="21"/>
              </w:rPr>
              <w:t>B</w:t>
            </w:r>
            <w:r w:rsidRPr="001972A2">
              <w:rPr>
                <w:rFonts w:ascii="Times New Roman" w:eastAsia="新宋体" w:hAnsi="Times New Roman" w:hint="eastAsia"/>
                <w:color w:val="000000" w:themeColor="text1"/>
                <w:szCs w:val="21"/>
              </w:rPr>
              <w:t>．“排满兴汉”的革命目标</w:t>
            </w:r>
            <w:r w:rsidRPr="001972A2">
              <w:rPr>
                <w:color w:val="000000" w:themeColor="text1"/>
              </w:rPr>
              <w:tab/>
            </w:r>
          </w:p>
          <w:p w:rsidR="00401870" w:rsidRPr="001972A2" w:rsidRDefault="00401870" w:rsidP="00D4171C">
            <w:pPr>
              <w:tabs>
                <w:tab w:val="left" w:pos="4400"/>
              </w:tabs>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C</w:t>
            </w:r>
            <w:r w:rsidRPr="001972A2">
              <w:rPr>
                <w:rFonts w:ascii="Times New Roman" w:eastAsia="新宋体" w:hAnsi="Times New Roman" w:hint="eastAsia"/>
                <w:color w:val="000000" w:themeColor="text1"/>
                <w:szCs w:val="21"/>
              </w:rPr>
              <w:t>．“和合天下”的民族政策</w:t>
            </w:r>
            <w:r w:rsidRPr="001972A2">
              <w:rPr>
                <w:color w:val="000000" w:themeColor="text1"/>
              </w:rPr>
              <w:tab/>
            </w:r>
            <w:r w:rsidRPr="001972A2">
              <w:rPr>
                <w:rFonts w:ascii="Times New Roman" w:eastAsia="新宋体" w:hAnsi="Times New Roman"/>
                <w:color w:val="000000" w:themeColor="text1"/>
                <w:szCs w:val="21"/>
              </w:rPr>
              <w:t>D</w:t>
            </w:r>
            <w:r w:rsidRPr="001972A2">
              <w:rPr>
                <w:rFonts w:ascii="Times New Roman" w:eastAsia="新宋体" w:hAnsi="Times New Roman" w:hint="eastAsia"/>
                <w:color w:val="000000" w:themeColor="text1"/>
                <w:szCs w:val="21"/>
              </w:rPr>
              <w:t>．“中体西用”的经世策略</w:t>
            </w:r>
          </w:p>
          <w:p w:rsidR="00401870" w:rsidRPr="001972A2" w:rsidRDefault="009A3A75" w:rsidP="00D4171C">
            <w:pPr>
              <w:spacing w:line="360" w:lineRule="auto"/>
              <w:ind w:left="273" w:hangingChars="130" w:hanging="273"/>
              <w:rPr>
                <w:color w:val="000000" w:themeColor="text1"/>
              </w:rPr>
            </w:pPr>
            <w:r w:rsidRPr="001972A2">
              <w:rPr>
                <w:rFonts w:ascii="Times New Roman" w:eastAsia="新宋体" w:hAnsi="Times New Roman" w:hint="eastAsia"/>
                <w:color w:val="000000" w:themeColor="text1"/>
                <w:szCs w:val="21"/>
              </w:rPr>
              <w:t>8</w:t>
            </w:r>
            <w:r w:rsidR="00401870" w:rsidRPr="001972A2">
              <w:rPr>
                <w:rFonts w:ascii="Times New Roman" w:eastAsia="新宋体" w:hAnsi="Times New Roman" w:hint="eastAsia"/>
                <w:color w:val="000000" w:themeColor="text1"/>
                <w:szCs w:val="21"/>
              </w:rPr>
              <w:t>．</w:t>
            </w:r>
            <w:r w:rsidRPr="001972A2">
              <w:rPr>
                <w:rFonts w:ascii="Times New Roman" w:eastAsia="新宋体" w:hAnsi="Times New Roman"/>
                <w:color w:val="000000" w:themeColor="text1"/>
                <w:szCs w:val="21"/>
              </w:rPr>
              <w:t xml:space="preserve"> </w:t>
            </w:r>
            <w:r w:rsidR="00401870" w:rsidRPr="001972A2">
              <w:rPr>
                <w:rFonts w:ascii="Times New Roman" w:eastAsia="新宋体" w:hAnsi="Times New Roman"/>
                <w:color w:val="000000" w:themeColor="text1"/>
                <w:szCs w:val="21"/>
              </w:rPr>
              <w:t>1884</w:t>
            </w:r>
            <w:r w:rsidR="00401870" w:rsidRPr="001972A2">
              <w:rPr>
                <w:rFonts w:ascii="Times New Roman" w:eastAsia="新宋体" w:hAnsi="Times New Roman" w:hint="eastAsia"/>
                <w:color w:val="000000" w:themeColor="text1"/>
                <w:szCs w:val="21"/>
              </w:rPr>
              <w:t>年新疆建省后，哈密、吐鲁番、和田等地成立蚕桑局，指导蚕桑生产，到清末，新疆年产丝由过去的</w:t>
            </w:r>
            <w:r w:rsidR="00401870" w:rsidRPr="001972A2">
              <w:rPr>
                <w:rFonts w:ascii="Times New Roman" w:eastAsia="新宋体" w:hAnsi="Times New Roman"/>
                <w:color w:val="000000" w:themeColor="text1"/>
                <w:szCs w:val="21"/>
              </w:rPr>
              <w:t>30</w:t>
            </w:r>
            <w:r w:rsidR="00401870" w:rsidRPr="001972A2">
              <w:rPr>
                <w:rFonts w:ascii="Times New Roman" w:eastAsia="新宋体" w:hAnsi="Times New Roman" w:hint="eastAsia"/>
                <w:color w:val="000000" w:themeColor="text1"/>
                <w:szCs w:val="21"/>
              </w:rPr>
              <w:t>万斤，增加到</w:t>
            </w:r>
            <w:r w:rsidR="00401870" w:rsidRPr="001972A2">
              <w:rPr>
                <w:rFonts w:ascii="Times New Roman" w:eastAsia="新宋体" w:hAnsi="Times New Roman"/>
                <w:color w:val="000000" w:themeColor="text1"/>
                <w:szCs w:val="21"/>
              </w:rPr>
              <w:t>70</w:t>
            </w:r>
            <w:r w:rsidR="00401870" w:rsidRPr="001972A2">
              <w:rPr>
                <w:rFonts w:ascii="Times New Roman" w:eastAsia="新宋体" w:hAnsi="Times New Roman" w:hint="eastAsia"/>
                <w:color w:val="000000" w:themeColor="text1"/>
                <w:szCs w:val="21"/>
              </w:rPr>
              <w:t>万斤。由英俄商人贩茧出国的，每年达到</w:t>
            </w:r>
            <w:r w:rsidR="00401870" w:rsidRPr="001972A2">
              <w:rPr>
                <w:rFonts w:ascii="Times New Roman" w:eastAsia="新宋体" w:hAnsi="Times New Roman"/>
                <w:color w:val="000000" w:themeColor="text1"/>
                <w:szCs w:val="21"/>
              </w:rPr>
              <w:t>150</w:t>
            </w:r>
            <w:r w:rsidR="00401870" w:rsidRPr="001972A2">
              <w:rPr>
                <w:rFonts w:ascii="Times New Roman" w:eastAsia="新宋体" w:hAnsi="Times New Roman" w:hint="eastAsia"/>
                <w:color w:val="000000" w:themeColor="text1"/>
                <w:szCs w:val="21"/>
              </w:rPr>
              <w:t>万斤左右。这一现象（　　）</w:t>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A</w:t>
            </w:r>
            <w:r w:rsidRPr="001972A2">
              <w:rPr>
                <w:rFonts w:ascii="Times New Roman" w:eastAsia="新宋体" w:hAnsi="Times New Roman" w:hint="eastAsia"/>
                <w:color w:val="000000" w:themeColor="text1"/>
                <w:szCs w:val="21"/>
              </w:rPr>
              <w:t>．推动了新疆的工业化进程</w:t>
            </w:r>
            <w:r w:rsidRPr="001972A2">
              <w:rPr>
                <w:color w:val="000000" w:themeColor="text1"/>
              </w:rPr>
              <w:tab/>
            </w:r>
            <w:r w:rsidR="009A3A75" w:rsidRPr="001972A2">
              <w:rPr>
                <w:rFonts w:hint="eastAsia"/>
                <w:color w:val="000000" w:themeColor="text1"/>
              </w:rPr>
              <w:t xml:space="preserve">          </w:t>
            </w:r>
            <w:r w:rsidRPr="001972A2">
              <w:rPr>
                <w:rFonts w:ascii="Times New Roman" w:eastAsia="新宋体" w:hAnsi="Times New Roman"/>
                <w:color w:val="000000" w:themeColor="text1"/>
                <w:szCs w:val="21"/>
              </w:rPr>
              <w:t>B</w:t>
            </w:r>
            <w:r w:rsidRPr="001972A2">
              <w:rPr>
                <w:rFonts w:ascii="Times New Roman" w:eastAsia="新宋体" w:hAnsi="Times New Roman" w:hint="eastAsia"/>
                <w:color w:val="000000" w:themeColor="text1"/>
                <w:szCs w:val="21"/>
              </w:rPr>
              <w:t>．抵制了列强的经济侵略</w:t>
            </w:r>
            <w:r w:rsidRPr="001972A2">
              <w:rPr>
                <w:color w:val="000000" w:themeColor="text1"/>
              </w:rPr>
              <w:tab/>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C</w:t>
            </w:r>
            <w:r w:rsidRPr="001972A2">
              <w:rPr>
                <w:rFonts w:ascii="Times New Roman" w:eastAsia="新宋体" w:hAnsi="Times New Roman" w:hint="eastAsia"/>
                <w:color w:val="000000" w:themeColor="text1"/>
                <w:szCs w:val="21"/>
              </w:rPr>
              <w:t>．体现了政府重视边疆开发</w:t>
            </w:r>
            <w:r w:rsidRPr="001972A2">
              <w:rPr>
                <w:color w:val="000000" w:themeColor="text1"/>
              </w:rPr>
              <w:tab/>
            </w:r>
            <w:r w:rsidR="009A3A75" w:rsidRPr="001972A2">
              <w:rPr>
                <w:rFonts w:hint="eastAsia"/>
                <w:color w:val="000000" w:themeColor="text1"/>
              </w:rPr>
              <w:t xml:space="preserve">              </w:t>
            </w:r>
            <w:r w:rsidRPr="001972A2">
              <w:rPr>
                <w:rFonts w:ascii="Times New Roman" w:eastAsia="新宋体" w:hAnsi="Times New Roman"/>
                <w:color w:val="000000" w:themeColor="text1"/>
                <w:szCs w:val="21"/>
              </w:rPr>
              <w:t>D</w:t>
            </w:r>
            <w:r w:rsidRPr="001972A2">
              <w:rPr>
                <w:rFonts w:ascii="Times New Roman" w:eastAsia="新宋体" w:hAnsi="Times New Roman" w:hint="eastAsia"/>
                <w:color w:val="000000" w:themeColor="text1"/>
                <w:szCs w:val="21"/>
              </w:rPr>
              <w:t>．反映了自然经济的破产</w:t>
            </w:r>
          </w:p>
        </w:tc>
        <w:tc>
          <w:tcPr>
            <w:tcW w:w="250" w:type="dxa"/>
            <w:tcMar>
              <w:top w:w="0" w:type="dxa"/>
              <w:left w:w="0" w:type="dxa"/>
              <w:bottom w:w="0" w:type="dxa"/>
              <w:right w:w="0" w:type="dxa"/>
            </w:tcMar>
            <w:vAlign w:val="center"/>
            <w:hideMark/>
          </w:tcPr>
          <w:p w:rsidR="00401870" w:rsidRPr="001972A2" w:rsidRDefault="00401870" w:rsidP="00D4171C">
            <w:pPr>
              <w:widowControl/>
              <w:spacing w:line="360" w:lineRule="auto"/>
              <w:jc w:val="left"/>
              <w:rPr>
                <w:rFonts w:ascii="宋体" w:hAnsi="宋体" w:cs="宋体"/>
                <w:color w:val="000000" w:themeColor="text1"/>
                <w:kern w:val="0"/>
                <w:sz w:val="24"/>
                <w:szCs w:val="24"/>
              </w:rPr>
            </w:pPr>
          </w:p>
        </w:tc>
        <w:tc>
          <w:tcPr>
            <w:tcW w:w="20" w:type="dxa"/>
            <w:tcMar>
              <w:top w:w="0" w:type="dxa"/>
              <w:left w:w="0" w:type="dxa"/>
              <w:bottom w:w="0" w:type="dxa"/>
              <w:right w:w="0" w:type="dxa"/>
            </w:tcMar>
            <w:vAlign w:val="center"/>
            <w:hideMark/>
          </w:tcPr>
          <w:p w:rsidR="00401870" w:rsidRPr="001972A2" w:rsidRDefault="00401870" w:rsidP="00D4171C">
            <w:pPr>
              <w:widowControl/>
              <w:spacing w:line="360" w:lineRule="auto"/>
              <w:rPr>
                <w:rFonts w:ascii="宋体" w:hAnsi="宋体" w:cs="宋体"/>
                <w:color w:val="000000" w:themeColor="text1"/>
                <w:kern w:val="0"/>
                <w:sz w:val="24"/>
                <w:szCs w:val="24"/>
              </w:rPr>
            </w:pPr>
          </w:p>
        </w:tc>
        <w:tc>
          <w:tcPr>
            <w:tcW w:w="1677" w:type="dxa"/>
            <w:tcMar>
              <w:top w:w="0" w:type="dxa"/>
              <w:left w:w="0" w:type="dxa"/>
              <w:bottom w:w="0" w:type="dxa"/>
              <w:right w:w="0" w:type="dxa"/>
            </w:tcMar>
            <w:vAlign w:val="center"/>
            <w:hideMark/>
          </w:tcPr>
          <w:p w:rsidR="00401870" w:rsidRPr="001972A2" w:rsidRDefault="00401870" w:rsidP="00D4171C">
            <w:pPr>
              <w:widowControl/>
              <w:spacing w:line="360" w:lineRule="auto"/>
              <w:jc w:val="left"/>
              <w:rPr>
                <w:rFonts w:ascii="宋体" w:hAnsi="宋体" w:cs="宋体"/>
                <w:color w:val="000000" w:themeColor="text1"/>
                <w:kern w:val="0"/>
                <w:sz w:val="24"/>
                <w:szCs w:val="24"/>
              </w:rPr>
            </w:pPr>
          </w:p>
        </w:tc>
      </w:tr>
    </w:tbl>
    <w:p w:rsidR="00401870" w:rsidRPr="001972A2" w:rsidRDefault="009A3A75" w:rsidP="00D4171C">
      <w:pPr>
        <w:spacing w:line="360" w:lineRule="auto"/>
        <w:ind w:left="273" w:hangingChars="130" w:hanging="273"/>
        <w:rPr>
          <w:color w:val="000000" w:themeColor="text1"/>
        </w:rPr>
      </w:pPr>
      <w:r w:rsidRPr="001972A2">
        <w:rPr>
          <w:rFonts w:ascii="Times New Roman" w:eastAsia="新宋体" w:hAnsi="Times New Roman" w:hint="eastAsia"/>
          <w:color w:val="000000" w:themeColor="text1"/>
          <w:szCs w:val="21"/>
        </w:rPr>
        <w:lastRenderedPageBreak/>
        <w:t>9</w:t>
      </w:r>
      <w:r w:rsidR="00401870" w:rsidRPr="001972A2">
        <w:rPr>
          <w:rFonts w:ascii="Times New Roman" w:eastAsia="新宋体" w:hAnsi="Times New Roman" w:hint="eastAsia"/>
          <w:color w:val="000000" w:themeColor="text1"/>
          <w:szCs w:val="21"/>
        </w:rPr>
        <w:t>．如图为</w:t>
      </w:r>
      <w:r w:rsidR="00401870" w:rsidRPr="001972A2">
        <w:rPr>
          <w:rFonts w:ascii="Times New Roman" w:eastAsia="新宋体" w:hAnsi="Times New Roman"/>
          <w:color w:val="000000" w:themeColor="text1"/>
          <w:szCs w:val="21"/>
        </w:rPr>
        <w:t>1912</w:t>
      </w:r>
      <w:r w:rsidR="00401870" w:rsidRPr="001972A2">
        <w:rPr>
          <w:rFonts w:ascii="Times New Roman" w:eastAsia="新宋体" w:hAnsi="Times New Roman" w:hint="eastAsia"/>
          <w:color w:val="000000" w:themeColor="text1"/>
          <w:szCs w:val="21"/>
        </w:rPr>
        <w:t>年</w:t>
      </w:r>
      <w:r w:rsidR="00401870" w:rsidRPr="001972A2">
        <w:rPr>
          <w:rFonts w:ascii="Times New Roman" w:eastAsia="新宋体" w:hAnsi="Times New Roman"/>
          <w:color w:val="000000" w:themeColor="text1"/>
          <w:szCs w:val="21"/>
        </w:rPr>
        <w:t>1</w:t>
      </w:r>
      <w:r w:rsidR="00401870" w:rsidRPr="001972A2">
        <w:rPr>
          <w:rFonts w:ascii="Times New Roman" w:eastAsia="新宋体" w:hAnsi="Times New Roman" w:hint="eastAsia"/>
          <w:color w:val="000000" w:themeColor="text1"/>
          <w:szCs w:val="21"/>
        </w:rPr>
        <w:t>月</w:t>
      </w:r>
      <w:r w:rsidR="00401870" w:rsidRPr="001972A2">
        <w:rPr>
          <w:rFonts w:ascii="Times New Roman" w:eastAsia="新宋体" w:hAnsi="Times New Roman"/>
          <w:color w:val="000000" w:themeColor="text1"/>
          <w:szCs w:val="21"/>
        </w:rPr>
        <w:t>2</w:t>
      </w:r>
      <w:r w:rsidR="00401870" w:rsidRPr="001972A2">
        <w:rPr>
          <w:rFonts w:ascii="Times New Roman" w:eastAsia="新宋体" w:hAnsi="Times New Roman" w:hint="eastAsia"/>
          <w:color w:val="000000" w:themeColor="text1"/>
          <w:szCs w:val="21"/>
        </w:rPr>
        <w:t>日北洋将领联名电请内阁代奏的电文。北洋将领的真正意图在于（　　）</w:t>
      </w:r>
    </w:p>
    <w:p w:rsidR="00401870" w:rsidRPr="001972A2" w:rsidRDefault="00401870" w:rsidP="00D4171C">
      <w:pPr>
        <w:spacing w:line="360" w:lineRule="auto"/>
        <w:ind w:leftChars="130" w:left="273"/>
        <w:rPr>
          <w:color w:val="000000" w:themeColor="text1"/>
        </w:rPr>
      </w:pPr>
      <w:r w:rsidRPr="001972A2">
        <w:rPr>
          <w:rFonts w:ascii="Times New Roman" w:eastAsia="新宋体" w:hAnsi="Times New Roman"/>
          <w:noProof/>
          <w:color w:val="000000" w:themeColor="text1"/>
          <w:szCs w:val="21"/>
        </w:rPr>
        <w:drawing>
          <wp:inline distT="0" distB="0" distL="0" distR="0">
            <wp:extent cx="3552825" cy="1095375"/>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64766" name="Picture 3" descr="菁优网：http://www.jyeoo.co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52825" cy="1095375"/>
                    </a:xfrm>
                    <a:prstGeom prst="rect">
                      <a:avLst/>
                    </a:prstGeom>
                    <a:noFill/>
                    <a:ln>
                      <a:noFill/>
                    </a:ln>
                  </pic:spPr>
                </pic:pic>
              </a:graphicData>
            </a:graphic>
          </wp:inline>
        </w:drawing>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A</w:t>
      </w:r>
      <w:r w:rsidRPr="001972A2">
        <w:rPr>
          <w:rFonts w:ascii="Times New Roman" w:eastAsia="新宋体" w:hAnsi="Times New Roman" w:hint="eastAsia"/>
          <w:color w:val="000000" w:themeColor="text1"/>
          <w:szCs w:val="21"/>
        </w:rPr>
        <w:t>．督促清政府加快立宪步伐</w:t>
      </w:r>
      <w:r w:rsidRPr="001972A2">
        <w:rPr>
          <w:color w:val="000000" w:themeColor="text1"/>
        </w:rPr>
        <w:tab/>
      </w:r>
      <w:r w:rsidR="009A3A75" w:rsidRPr="001972A2">
        <w:rPr>
          <w:rFonts w:hint="eastAsia"/>
          <w:color w:val="000000" w:themeColor="text1"/>
        </w:rPr>
        <w:t xml:space="preserve">   </w:t>
      </w:r>
      <w:r w:rsidRPr="001972A2">
        <w:rPr>
          <w:rFonts w:ascii="Times New Roman" w:eastAsia="新宋体" w:hAnsi="Times New Roman"/>
          <w:color w:val="000000" w:themeColor="text1"/>
          <w:szCs w:val="21"/>
        </w:rPr>
        <w:t>B</w:t>
      </w:r>
      <w:r w:rsidRPr="001972A2">
        <w:rPr>
          <w:rFonts w:ascii="Times New Roman" w:eastAsia="新宋体" w:hAnsi="Times New Roman" w:hint="eastAsia"/>
          <w:color w:val="000000" w:themeColor="text1"/>
          <w:szCs w:val="21"/>
        </w:rPr>
        <w:t>．向清政府表示效忠决心</w:t>
      </w:r>
      <w:r w:rsidRPr="001972A2">
        <w:rPr>
          <w:color w:val="000000" w:themeColor="text1"/>
        </w:rPr>
        <w:tab/>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C</w:t>
      </w:r>
      <w:r w:rsidRPr="001972A2">
        <w:rPr>
          <w:rFonts w:ascii="Times New Roman" w:eastAsia="新宋体" w:hAnsi="Times New Roman" w:hint="eastAsia"/>
          <w:color w:val="000000" w:themeColor="text1"/>
          <w:szCs w:val="21"/>
        </w:rPr>
        <w:t>．向南方革命政权施加压力</w:t>
      </w:r>
      <w:r w:rsidRPr="001972A2">
        <w:rPr>
          <w:color w:val="000000" w:themeColor="text1"/>
        </w:rPr>
        <w:tab/>
      </w:r>
      <w:r w:rsidR="009A3A75" w:rsidRPr="001972A2">
        <w:rPr>
          <w:rFonts w:hint="eastAsia"/>
          <w:color w:val="000000" w:themeColor="text1"/>
        </w:rPr>
        <w:t xml:space="preserve">       </w:t>
      </w:r>
      <w:r w:rsidRPr="001972A2">
        <w:rPr>
          <w:rFonts w:ascii="Times New Roman" w:eastAsia="新宋体" w:hAnsi="Times New Roman"/>
          <w:color w:val="000000" w:themeColor="text1"/>
          <w:szCs w:val="21"/>
        </w:rPr>
        <w:t>D</w:t>
      </w:r>
      <w:r w:rsidRPr="001972A2">
        <w:rPr>
          <w:rFonts w:ascii="Times New Roman" w:eastAsia="新宋体" w:hAnsi="Times New Roman" w:hint="eastAsia"/>
          <w:color w:val="000000" w:themeColor="text1"/>
          <w:szCs w:val="21"/>
        </w:rPr>
        <w:t>．使袁世凯获取清政府实权</w:t>
      </w:r>
    </w:p>
    <w:p w:rsidR="00401870" w:rsidRPr="001972A2" w:rsidRDefault="00C57CCE" w:rsidP="00D4171C">
      <w:pPr>
        <w:spacing w:line="360" w:lineRule="auto"/>
        <w:ind w:left="273" w:hangingChars="130" w:hanging="273"/>
        <w:rPr>
          <w:color w:val="000000" w:themeColor="text1"/>
        </w:rPr>
      </w:pPr>
      <w:r w:rsidRPr="001972A2">
        <w:rPr>
          <w:rFonts w:ascii="Times New Roman" w:eastAsia="新宋体" w:hAnsi="Times New Roman" w:hint="eastAsia"/>
          <w:color w:val="000000" w:themeColor="text1"/>
          <w:szCs w:val="21"/>
        </w:rPr>
        <w:t>10</w:t>
      </w:r>
      <w:r w:rsidR="00401870" w:rsidRPr="001972A2">
        <w:rPr>
          <w:rFonts w:ascii="Times New Roman" w:eastAsia="新宋体" w:hAnsi="Times New Roman" w:hint="eastAsia"/>
          <w:color w:val="000000" w:themeColor="text1"/>
          <w:szCs w:val="21"/>
        </w:rPr>
        <w:t>．</w:t>
      </w:r>
      <w:r w:rsidRPr="001972A2">
        <w:rPr>
          <w:rFonts w:ascii="Times New Roman" w:eastAsia="新宋体" w:hAnsi="Times New Roman"/>
          <w:color w:val="000000" w:themeColor="text1"/>
          <w:szCs w:val="21"/>
        </w:rPr>
        <w:t xml:space="preserve"> </w:t>
      </w:r>
      <w:r w:rsidR="00401870" w:rsidRPr="001972A2">
        <w:rPr>
          <w:rFonts w:ascii="Times New Roman" w:eastAsia="新宋体" w:hAnsi="Times New Roman"/>
          <w:color w:val="000000" w:themeColor="text1"/>
          <w:szCs w:val="21"/>
        </w:rPr>
        <w:t>1930</w:t>
      </w:r>
      <w:r w:rsidR="00401870" w:rsidRPr="001972A2">
        <w:rPr>
          <w:rFonts w:ascii="Times New Roman" w:eastAsia="新宋体" w:hAnsi="Times New Roman" w:hint="eastAsia"/>
          <w:color w:val="000000" w:themeColor="text1"/>
          <w:szCs w:val="21"/>
        </w:rPr>
        <w:t>年，中共赣西南特委向中央报告称根据地“工人增加了工资，农民分得了土地，好像解下了一种枷锁，个个都喜形于色。”“他们都或多或少地添置衣服、被子、蚊帐和一些农具，特别是大部分人讨老婆没有困难了。”据此可知，该报告的主旨是（　　）</w:t>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A</w:t>
      </w:r>
      <w:r w:rsidRPr="001972A2">
        <w:rPr>
          <w:rFonts w:ascii="Times New Roman" w:eastAsia="新宋体" w:hAnsi="Times New Roman" w:hint="eastAsia"/>
          <w:color w:val="000000" w:themeColor="text1"/>
          <w:szCs w:val="21"/>
        </w:rPr>
        <w:t>．坚持中心城市主导的革命模式</w:t>
      </w:r>
      <w:r w:rsidRPr="001972A2">
        <w:rPr>
          <w:color w:val="000000" w:themeColor="text1"/>
        </w:rPr>
        <w:tab/>
      </w:r>
      <w:r w:rsidR="00C57CCE" w:rsidRPr="001972A2">
        <w:rPr>
          <w:rFonts w:hint="eastAsia"/>
          <w:color w:val="000000" w:themeColor="text1"/>
        </w:rPr>
        <w:t xml:space="preserve">           </w:t>
      </w:r>
      <w:r w:rsidRPr="001972A2">
        <w:rPr>
          <w:rFonts w:ascii="Times New Roman" w:eastAsia="新宋体" w:hAnsi="Times New Roman"/>
          <w:color w:val="000000" w:themeColor="text1"/>
          <w:szCs w:val="21"/>
        </w:rPr>
        <w:t>B</w:t>
      </w:r>
      <w:r w:rsidRPr="001972A2">
        <w:rPr>
          <w:rFonts w:ascii="Times New Roman" w:eastAsia="新宋体" w:hAnsi="Times New Roman" w:hint="eastAsia"/>
          <w:color w:val="000000" w:themeColor="text1"/>
          <w:szCs w:val="21"/>
        </w:rPr>
        <w:t>．阐明改善农民生活的必要</w:t>
      </w:r>
      <w:r w:rsidRPr="001972A2">
        <w:rPr>
          <w:color w:val="000000" w:themeColor="text1"/>
        </w:rPr>
        <w:tab/>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C</w:t>
      </w:r>
      <w:r w:rsidRPr="001972A2">
        <w:rPr>
          <w:rFonts w:ascii="Times New Roman" w:eastAsia="新宋体" w:hAnsi="Times New Roman" w:hint="eastAsia"/>
          <w:color w:val="000000" w:themeColor="text1"/>
          <w:szCs w:val="21"/>
        </w:rPr>
        <w:t>．肯定工农武装割据的革命道路</w:t>
      </w:r>
      <w:r w:rsidRPr="001972A2">
        <w:rPr>
          <w:color w:val="000000" w:themeColor="text1"/>
        </w:rPr>
        <w:tab/>
      </w:r>
      <w:r w:rsidR="00C57CCE" w:rsidRPr="001972A2">
        <w:rPr>
          <w:rFonts w:hint="eastAsia"/>
          <w:color w:val="000000" w:themeColor="text1"/>
        </w:rPr>
        <w:t xml:space="preserve">               </w:t>
      </w:r>
      <w:r w:rsidRPr="001972A2">
        <w:rPr>
          <w:rFonts w:ascii="Times New Roman" w:eastAsia="新宋体" w:hAnsi="Times New Roman"/>
          <w:color w:val="000000" w:themeColor="text1"/>
          <w:szCs w:val="21"/>
        </w:rPr>
        <w:t>D</w:t>
      </w:r>
      <w:r w:rsidRPr="001972A2">
        <w:rPr>
          <w:rFonts w:ascii="Times New Roman" w:eastAsia="新宋体" w:hAnsi="Times New Roman" w:hint="eastAsia"/>
          <w:color w:val="000000" w:themeColor="text1"/>
          <w:szCs w:val="21"/>
        </w:rPr>
        <w:t>．剖析个体小农经济的实质</w:t>
      </w:r>
    </w:p>
    <w:p w:rsidR="00401870" w:rsidRPr="001972A2" w:rsidRDefault="00591108" w:rsidP="00D4171C">
      <w:pPr>
        <w:spacing w:line="360" w:lineRule="auto"/>
        <w:ind w:left="273" w:hangingChars="130" w:hanging="273"/>
        <w:rPr>
          <w:color w:val="000000" w:themeColor="text1"/>
        </w:rPr>
      </w:pPr>
      <w:r>
        <w:rPr>
          <w:rFonts w:ascii="Times New Roman" w:eastAsia="新宋体" w:hAnsi="Times New Roman"/>
          <w:noProof/>
          <w:color w:val="000000" w:themeColor="text1"/>
          <w:szCs w:val="21"/>
        </w:rPr>
        <mc:AlternateContent>
          <mc:Choice Requires="wps">
            <w:drawing>
              <wp:anchor distT="0" distB="0" distL="114300" distR="114300" simplePos="0" relativeHeight="251658240" behindDoc="0" locked="0" layoutInCell="1" allowOverlap="1">
                <wp:simplePos x="0" y="0"/>
                <wp:positionH relativeFrom="column">
                  <wp:posOffset>4210050</wp:posOffset>
                </wp:positionH>
                <wp:positionV relativeFrom="paragraph">
                  <wp:posOffset>522605</wp:posOffset>
                </wp:positionV>
                <wp:extent cx="2012315" cy="1514475"/>
                <wp:effectExtent l="6985" t="7620" r="952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514475"/>
                        </a:xfrm>
                        <a:prstGeom prst="rect">
                          <a:avLst/>
                        </a:prstGeom>
                        <a:solidFill>
                          <a:srgbClr val="FFFFFF"/>
                        </a:solidFill>
                        <a:ln w="9525">
                          <a:solidFill>
                            <a:srgbClr val="000000"/>
                          </a:solidFill>
                          <a:miter lim="800000"/>
                          <a:headEnd/>
                          <a:tailEnd/>
                        </a:ln>
                      </wps:spPr>
                      <wps:txbx>
                        <w:txbxContent>
                          <w:p w:rsidR="00C57CCE" w:rsidRDefault="00C57CCE">
                            <w:r>
                              <w:rPr>
                                <w:rFonts w:ascii="Times New Roman" w:eastAsia="新宋体" w:hAnsi="Times New Roman"/>
                                <w:noProof/>
                                <w:szCs w:val="21"/>
                              </w:rPr>
                              <w:drawing>
                                <wp:inline distT="0" distB="0" distL="0" distR="0">
                                  <wp:extent cx="1619250" cy="1028700"/>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04738" name="Picture 4" descr="菁优网：http://www.jyeoo.c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9250"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5pt;margin-top:41.15pt;width:158.45pt;height:1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">
                <v:textbox>
                  <w:txbxContent>
                    <w:p w:rsidR="00C57CCE" w:rsidRDefault="00C57CCE">
                      <w:r>
                        <w:rPr>
                          <w:rFonts w:ascii="Times New Roman" w:eastAsia="新宋体" w:hAnsi="Times New Roman"/>
                          <w:noProof/>
                          <w:szCs w:val="21"/>
                        </w:rPr>
                        <w:drawing>
                          <wp:inline distT="0" distB="0" distL="0" distR="0">
                            <wp:extent cx="1619250" cy="1028700"/>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04738" name="Picture 4" descr="菁优网：http://www.jyeoo.c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19250" cy="1028700"/>
                                    </a:xfrm>
                                    <a:prstGeom prst="rect">
                                      <a:avLst/>
                                    </a:prstGeom>
                                    <a:noFill/>
                                    <a:ln>
                                      <a:noFill/>
                                    </a:ln>
                                  </pic:spPr>
                                </pic:pic>
                              </a:graphicData>
                            </a:graphic>
                          </wp:inline>
                        </w:drawing>
                      </w:r>
                    </w:p>
                  </w:txbxContent>
                </v:textbox>
              </v:shape>
            </w:pict>
          </mc:Fallback>
        </mc:AlternateContent>
      </w:r>
      <w:r w:rsidR="00C57CCE" w:rsidRPr="001972A2">
        <w:rPr>
          <w:rFonts w:ascii="Times New Roman" w:eastAsia="新宋体" w:hAnsi="Times New Roman" w:hint="eastAsia"/>
          <w:color w:val="000000" w:themeColor="text1"/>
          <w:szCs w:val="21"/>
        </w:rPr>
        <w:t>11</w:t>
      </w:r>
      <w:r w:rsidR="00401870" w:rsidRPr="001972A2">
        <w:rPr>
          <w:rFonts w:ascii="Times New Roman" w:eastAsia="新宋体" w:hAnsi="Times New Roman" w:hint="eastAsia"/>
          <w:color w:val="000000" w:themeColor="text1"/>
          <w:szCs w:val="21"/>
        </w:rPr>
        <w:t>．漫画《向新中国途程迈进》刊于</w:t>
      </w:r>
      <w:r w:rsidR="00401870" w:rsidRPr="001972A2">
        <w:rPr>
          <w:rFonts w:ascii="Times New Roman" w:eastAsia="新宋体" w:hAnsi="Times New Roman"/>
          <w:color w:val="000000" w:themeColor="text1"/>
          <w:szCs w:val="21"/>
        </w:rPr>
        <w:t>1938</w:t>
      </w:r>
      <w:r w:rsidR="00401870" w:rsidRPr="001972A2">
        <w:rPr>
          <w:rFonts w:ascii="Times New Roman" w:eastAsia="新宋体" w:hAnsi="Times New Roman" w:hint="eastAsia"/>
          <w:color w:val="000000" w:themeColor="text1"/>
          <w:szCs w:val="21"/>
        </w:rPr>
        <w:t>年</w:t>
      </w:r>
      <w:r w:rsidR="00401870" w:rsidRPr="001972A2">
        <w:rPr>
          <w:rFonts w:ascii="Times New Roman" w:eastAsia="新宋体" w:hAnsi="Times New Roman"/>
          <w:color w:val="000000" w:themeColor="text1"/>
          <w:szCs w:val="21"/>
        </w:rPr>
        <w:t>5</w:t>
      </w:r>
      <w:r w:rsidR="00401870" w:rsidRPr="001972A2">
        <w:rPr>
          <w:rFonts w:ascii="Times New Roman" w:eastAsia="新宋体" w:hAnsi="Times New Roman" w:hint="eastAsia"/>
          <w:color w:val="000000" w:themeColor="text1"/>
          <w:szCs w:val="21"/>
        </w:rPr>
        <w:t>月广州出版的《漫画战线》上，正方形的构图上由抗日军人组成的强大阵容充满了整个画面，军阵中伸出一只巨手指引前进方向，上写“统一战线”四个大字。该漫画证明了（　　）</w:t>
      </w:r>
    </w:p>
    <w:p w:rsidR="00C57CCE" w:rsidRPr="001972A2" w:rsidRDefault="00401870" w:rsidP="00D4171C">
      <w:pPr>
        <w:spacing w:line="360" w:lineRule="auto"/>
        <w:ind w:leftChars="130" w:left="273"/>
        <w:rPr>
          <w:color w:val="000000" w:themeColor="text1"/>
        </w:rPr>
      </w:pPr>
      <w:r w:rsidRPr="001972A2">
        <w:rPr>
          <w:rFonts w:ascii="Times New Roman" w:eastAsia="新宋体" w:hAnsi="Times New Roman"/>
          <w:color w:val="000000" w:themeColor="text1"/>
          <w:szCs w:val="21"/>
        </w:rPr>
        <w:t>A</w:t>
      </w:r>
      <w:r w:rsidRPr="001972A2">
        <w:rPr>
          <w:rFonts w:ascii="Times New Roman" w:eastAsia="新宋体" w:hAnsi="Times New Roman" w:hint="eastAsia"/>
          <w:color w:val="000000" w:themeColor="text1"/>
          <w:szCs w:val="21"/>
        </w:rPr>
        <w:t>．统一战线是夺取抗战胜利的保证</w:t>
      </w:r>
      <w:r w:rsidRPr="001972A2">
        <w:rPr>
          <w:color w:val="000000" w:themeColor="text1"/>
        </w:rPr>
        <w:tab/>
      </w:r>
    </w:p>
    <w:p w:rsidR="00401870" w:rsidRPr="001972A2" w:rsidRDefault="00401870" w:rsidP="00D4171C">
      <w:pPr>
        <w:spacing w:line="360" w:lineRule="auto"/>
        <w:ind w:leftChars="130" w:left="273"/>
        <w:rPr>
          <w:color w:val="000000" w:themeColor="text1"/>
        </w:rPr>
      </w:pPr>
      <w:r w:rsidRPr="001972A2">
        <w:rPr>
          <w:rFonts w:ascii="Times New Roman" w:eastAsia="新宋体" w:hAnsi="Times New Roman"/>
          <w:color w:val="000000" w:themeColor="text1"/>
          <w:szCs w:val="21"/>
        </w:rPr>
        <w:t>B</w:t>
      </w:r>
      <w:r w:rsidRPr="001972A2">
        <w:rPr>
          <w:rFonts w:ascii="Times New Roman" w:eastAsia="新宋体" w:hAnsi="Times New Roman" w:hint="eastAsia"/>
          <w:color w:val="000000" w:themeColor="text1"/>
          <w:szCs w:val="21"/>
        </w:rPr>
        <w:t>．舆论宣传改变了民族战争的走向</w:t>
      </w:r>
      <w:r w:rsidRPr="001972A2">
        <w:rPr>
          <w:color w:val="000000" w:themeColor="text1"/>
        </w:rPr>
        <w:tab/>
      </w:r>
    </w:p>
    <w:p w:rsidR="00C57CCE"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C</w:t>
      </w:r>
      <w:r w:rsidRPr="001972A2">
        <w:rPr>
          <w:rFonts w:ascii="Times New Roman" w:eastAsia="新宋体" w:hAnsi="Times New Roman" w:hint="eastAsia"/>
          <w:color w:val="000000" w:themeColor="text1"/>
          <w:szCs w:val="21"/>
        </w:rPr>
        <w:t>．民族战争对中华民族觉醒的促进</w:t>
      </w:r>
      <w:r w:rsidRPr="001972A2">
        <w:rPr>
          <w:color w:val="000000" w:themeColor="text1"/>
        </w:rPr>
        <w:tab/>
      </w:r>
    </w:p>
    <w:p w:rsidR="00401870" w:rsidRPr="001972A2" w:rsidRDefault="00401870" w:rsidP="00D4171C">
      <w:pPr>
        <w:spacing w:line="360" w:lineRule="auto"/>
        <w:ind w:firstLineChars="130" w:firstLine="273"/>
        <w:jc w:val="left"/>
        <w:rPr>
          <w:color w:val="000000" w:themeColor="text1"/>
        </w:rPr>
      </w:pPr>
      <w:r w:rsidRPr="001972A2">
        <w:rPr>
          <w:rFonts w:ascii="Times New Roman" w:eastAsia="新宋体" w:hAnsi="Times New Roman"/>
          <w:color w:val="000000" w:themeColor="text1"/>
          <w:szCs w:val="21"/>
        </w:rPr>
        <w:t>D</w:t>
      </w:r>
      <w:r w:rsidRPr="001972A2">
        <w:rPr>
          <w:rFonts w:ascii="Times New Roman" w:eastAsia="新宋体" w:hAnsi="Times New Roman" w:hint="eastAsia"/>
          <w:color w:val="000000" w:themeColor="text1"/>
          <w:szCs w:val="21"/>
        </w:rPr>
        <w:t>．抗日军人为新中国成立奠定基础</w:t>
      </w:r>
    </w:p>
    <w:p w:rsidR="00B303AD" w:rsidRPr="001972A2" w:rsidRDefault="00B303AD" w:rsidP="00D4171C">
      <w:pPr>
        <w:spacing w:line="360" w:lineRule="auto"/>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t>1</w:t>
      </w:r>
      <w:r w:rsidR="00C57CCE" w:rsidRPr="001972A2">
        <w:rPr>
          <w:rFonts w:ascii="Times New Roman" w:eastAsia="宋体" w:hAnsi="Times New Roman" w:cs="Times New Roman" w:hint="eastAsia"/>
          <w:color w:val="000000" w:themeColor="text1"/>
        </w:rPr>
        <w:t>2</w:t>
      </w:r>
      <w:r w:rsidRPr="001972A2">
        <w:rPr>
          <w:rFonts w:ascii="Times New Roman" w:eastAsia="宋体" w:hAnsi="Times New Roman" w:cs="Times New Roman" w:hint="eastAsia"/>
          <w:color w:val="000000" w:themeColor="text1"/>
        </w:rPr>
        <w:t>. 1949</w:t>
      </w:r>
      <w:r w:rsidRPr="001972A2">
        <w:rPr>
          <w:rFonts w:ascii="Times New Roman" w:eastAsia="宋体" w:hAnsi="Times New Roman" w:cs="Times New Roman" w:hint="eastAsia"/>
          <w:color w:val="000000" w:themeColor="text1"/>
        </w:rPr>
        <w:t>年颁布的《共同纲领》第</w:t>
      </w:r>
      <w:r w:rsidRPr="001972A2">
        <w:rPr>
          <w:rFonts w:ascii="Times New Roman" w:eastAsia="宋体" w:hAnsi="Times New Roman" w:cs="Times New Roman" w:hint="eastAsia"/>
          <w:color w:val="000000" w:themeColor="text1"/>
        </w:rPr>
        <w:t>1 7</w:t>
      </w:r>
      <w:r w:rsidRPr="001972A2">
        <w:rPr>
          <w:rFonts w:ascii="Times New Roman" w:eastAsia="宋体" w:hAnsi="Times New Roman" w:cs="Times New Roman" w:hint="eastAsia"/>
          <w:color w:val="000000" w:themeColor="text1"/>
        </w:rPr>
        <w:t>条规定：“废除国民党反动政府一切压迫人民的法律、法令和司法制度，制定保护人民的法律、法令，建立人民司法制度。”第</w:t>
      </w:r>
      <w:r w:rsidRPr="001972A2">
        <w:rPr>
          <w:rFonts w:ascii="Times New Roman" w:eastAsia="宋体" w:hAnsi="Times New Roman" w:cs="Times New Roman" w:hint="eastAsia"/>
          <w:color w:val="000000" w:themeColor="text1"/>
        </w:rPr>
        <w:t>1 9</w:t>
      </w:r>
      <w:r w:rsidRPr="001972A2">
        <w:rPr>
          <w:rFonts w:ascii="Times New Roman" w:eastAsia="宋体" w:hAnsi="Times New Roman" w:cs="Times New Roman" w:hint="eastAsia"/>
          <w:color w:val="000000" w:themeColor="text1"/>
        </w:rPr>
        <w:t>条第</w:t>
      </w:r>
      <w:r w:rsidRPr="001972A2">
        <w:rPr>
          <w:rFonts w:ascii="Times New Roman" w:eastAsia="宋体" w:hAnsi="Times New Roman" w:cs="Times New Roman" w:hint="eastAsia"/>
          <w:color w:val="000000" w:themeColor="text1"/>
        </w:rPr>
        <w:t>2</w:t>
      </w:r>
      <w:r w:rsidRPr="001972A2">
        <w:rPr>
          <w:rFonts w:ascii="Times New Roman" w:eastAsia="宋体" w:hAnsi="Times New Roman" w:cs="Times New Roman" w:hint="eastAsia"/>
          <w:color w:val="000000" w:themeColor="text1"/>
        </w:rPr>
        <w:t>款中还使用了“人民司法机关”的概念。这些规定</w:t>
      </w:r>
    </w:p>
    <w:p w:rsidR="00B303AD" w:rsidRPr="001972A2" w:rsidRDefault="00B303AD" w:rsidP="00D4171C">
      <w:pPr>
        <w:spacing w:line="360" w:lineRule="auto"/>
        <w:ind w:firstLineChars="150" w:firstLine="315"/>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t>A</w:t>
      </w:r>
      <w:r w:rsidRPr="001972A2">
        <w:rPr>
          <w:rFonts w:ascii="Times New Roman" w:eastAsia="宋体" w:hAnsi="Times New Roman" w:cs="Times New Roman" w:hint="eastAsia"/>
          <w:color w:val="000000" w:themeColor="text1"/>
        </w:rPr>
        <w:t>．为协商民主奠定了基础</w:t>
      </w:r>
      <w:r w:rsidRPr="001972A2">
        <w:rPr>
          <w:rFonts w:ascii="Times New Roman" w:eastAsia="宋体" w:hAnsi="Times New Roman" w:cs="Times New Roman" w:hint="eastAsia"/>
          <w:color w:val="000000" w:themeColor="text1"/>
        </w:rPr>
        <w:t xml:space="preserve">    </w:t>
      </w:r>
      <w:r w:rsidR="00CB42B8" w:rsidRPr="001972A2">
        <w:rPr>
          <w:rFonts w:ascii="Times New Roman" w:eastAsia="宋体" w:hAnsi="Times New Roman" w:cs="Times New Roman" w:hint="eastAsia"/>
          <w:color w:val="000000" w:themeColor="text1"/>
        </w:rPr>
        <w:t xml:space="preserve">       </w:t>
      </w:r>
      <w:r w:rsidRPr="001972A2">
        <w:rPr>
          <w:rFonts w:ascii="Times New Roman" w:eastAsia="宋体" w:hAnsi="Times New Roman" w:cs="Times New Roman" w:hint="eastAsia"/>
          <w:color w:val="000000" w:themeColor="text1"/>
        </w:rPr>
        <w:t>B</w:t>
      </w:r>
      <w:r w:rsidRPr="001972A2">
        <w:rPr>
          <w:rFonts w:ascii="Times New Roman" w:eastAsia="宋体" w:hAnsi="Times New Roman" w:cs="Times New Roman" w:hint="eastAsia"/>
          <w:color w:val="000000" w:themeColor="text1"/>
        </w:rPr>
        <w:t>．有利于实现人民当家作主</w:t>
      </w:r>
    </w:p>
    <w:p w:rsidR="00B303AD" w:rsidRPr="001972A2" w:rsidRDefault="00B303AD" w:rsidP="00D4171C">
      <w:pPr>
        <w:spacing w:line="360" w:lineRule="auto"/>
        <w:ind w:firstLineChars="150" w:firstLine="315"/>
        <w:jc w:val="left"/>
        <w:rPr>
          <w:rFonts w:ascii="Times New Roman" w:eastAsia="宋体" w:hAnsi="Times New Roman" w:cs="Times New Roman"/>
          <w:color w:val="000000" w:themeColor="text1"/>
        </w:rPr>
      </w:pPr>
      <w:r w:rsidRPr="001972A2">
        <w:rPr>
          <w:rFonts w:ascii="Times New Roman" w:eastAsia="宋体" w:hAnsi="Times New Roman" w:cs="Times New Roman" w:hint="eastAsia"/>
          <w:color w:val="000000" w:themeColor="text1"/>
        </w:rPr>
        <w:lastRenderedPageBreak/>
        <w:t>C</w:t>
      </w:r>
      <w:r w:rsidRPr="001972A2">
        <w:rPr>
          <w:rFonts w:ascii="Times New Roman" w:eastAsia="宋体" w:hAnsi="Times New Roman" w:cs="Times New Roman" w:hint="eastAsia"/>
          <w:color w:val="000000" w:themeColor="text1"/>
        </w:rPr>
        <w:t>．确立了审判独立的原则</w:t>
      </w:r>
      <w:r w:rsidRPr="001972A2">
        <w:rPr>
          <w:rFonts w:ascii="Times New Roman" w:eastAsia="宋体" w:hAnsi="Times New Roman" w:cs="Times New Roman" w:hint="eastAsia"/>
          <w:color w:val="000000" w:themeColor="text1"/>
        </w:rPr>
        <w:t xml:space="preserve">   </w:t>
      </w:r>
      <w:r w:rsidR="00CB42B8" w:rsidRPr="001972A2">
        <w:rPr>
          <w:rFonts w:ascii="Times New Roman" w:eastAsia="宋体" w:hAnsi="Times New Roman" w:cs="Times New Roman" w:hint="eastAsia"/>
          <w:color w:val="000000" w:themeColor="text1"/>
        </w:rPr>
        <w:t xml:space="preserve">       </w:t>
      </w:r>
      <w:r w:rsidRPr="001972A2">
        <w:rPr>
          <w:rFonts w:ascii="Times New Roman" w:eastAsia="宋体" w:hAnsi="Times New Roman" w:cs="Times New Roman" w:hint="eastAsia"/>
          <w:color w:val="000000" w:themeColor="text1"/>
        </w:rPr>
        <w:t xml:space="preserve"> D</w:t>
      </w:r>
      <w:r w:rsidRPr="001972A2">
        <w:rPr>
          <w:rFonts w:ascii="Times New Roman" w:eastAsia="宋体" w:hAnsi="Times New Roman" w:cs="Times New Roman" w:hint="eastAsia"/>
          <w:color w:val="000000" w:themeColor="text1"/>
        </w:rPr>
        <w:t>．具有社会主义革命的性质</w:t>
      </w:r>
    </w:p>
    <w:p w:rsidR="007850CD" w:rsidRPr="001972A2" w:rsidRDefault="007850CD" w:rsidP="00D4171C">
      <w:pPr>
        <w:spacing w:line="360" w:lineRule="auto"/>
        <w:rPr>
          <w:color w:val="000000" w:themeColor="text1"/>
        </w:rPr>
      </w:pPr>
      <w:r w:rsidRPr="001972A2">
        <w:rPr>
          <w:rFonts w:hint="eastAsia"/>
          <w:color w:val="000000" w:themeColor="text1"/>
        </w:rPr>
        <w:t>1</w:t>
      </w:r>
      <w:r w:rsidR="00CB42B8" w:rsidRPr="001972A2">
        <w:rPr>
          <w:rFonts w:hint="eastAsia"/>
          <w:color w:val="000000" w:themeColor="text1"/>
        </w:rPr>
        <w:t>3</w:t>
      </w:r>
      <w:r w:rsidRPr="001972A2">
        <w:rPr>
          <w:rFonts w:hint="eastAsia"/>
          <w:color w:val="000000" w:themeColor="text1"/>
        </w:rPr>
        <w:t>．第一个五年计划时期，我国逐步建立了集中统一的计划经济管理体制。建立该体制主要基</w:t>
      </w:r>
      <w:r w:rsidRPr="001972A2">
        <w:rPr>
          <w:rFonts w:hint="eastAsia"/>
          <w:color w:val="000000" w:themeColor="text1"/>
        </w:rPr>
        <w:t xml:space="preserve"> </w:t>
      </w:r>
      <w:r w:rsidRPr="001972A2">
        <w:rPr>
          <w:rFonts w:hint="eastAsia"/>
          <w:color w:val="000000" w:themeColor="text1"/>
        </w:rPr>
        <w:t>于当时</w:t>
      </w:r>
      <w:r w:rsidRPr="001972A2">
        <w:rPr>
          <w:rFonts w:hint="eastAsia"/>
          <w:color w:val="000000" w:themeColor="text1"/>
        </w:rPr>
        <w:t xml:space="preserve"> </w:t>
      </w:r>
    </w:p>
    <w:p w:rsidR="007850CD" w:rsidRPr="001972A2" w:rsidRDefault="007850CD" w:rsidP="00D4171C">
      <w:pPr>
        <w:spacing w:line="360" w:lineRule="auto"/>
        <w:ind w:firstLineChars="150" w:firstLine="315"/>
        <w:rPr>
          <w:color w:val="000000" w:themeColor="text1"/>
        </w:rPr>
      </w:pPr>
      <w:r w:rsidRPr="001972A2">
        <w:rPr>
          <w:rFonts w:hint="eastAsia"/>
          <w:color w:val="000000" w:themeColor="text1"/>
        </w:rPr>
        <w:t>A</w:t>
      </w:r>
      <w:r w:rsidRPr="001972A2">
        <w:rPr>
          <w:rFonts w:hint="eastAsia"/>
          <w:color w:val="000000" w:themeColor="text1"/>
        </w:rPr>
        <w:t>．人民生活函需改善的现实状况</w:t>
      </w:r>
      <w:r w:rsidR="00CB42B8" w:rsidRPr="001972A2">
        <w:rPr>
          <w:rFonts w:hint="eastAsia"/>
          <w:color w:val="000000" w:themeColor="text1"/>
        </w:rPr>
        <w:t xml:space="preserve">                    </w:t>
      </w:r>
      <w:r w:rsidR="006F2862" w:rsidRPr="001972A2">
        <w:rPr>
          <w:rFonts w:hint="eastAsia"/>
          <w:color w:val="000000" w:themeColor="text1"/>
        </w:rPr>
        <w:t xml:space="preserve"> </w:t>
      </w:r>
      <w:r w:rsidR="00CB42B8" w:rsidRPr="001972A2">
        <w:rPr>
          <w:rFonts w:hint="eastAsia"/>
          <w:color w:val="000000" w:themeColor="text1"/>
        </w:rPr>
        <w:t xml:space="preserve"> </w:t>
      </w:r>
      <w:r w:rsidRPr="001972A2">
        <w:rPr>
          <w:rFonts w:hint="eastAsia"/>
          <w:color w:val="000000" w:themeColor="text1"/>
        </w:rPr>
        <w:t>B</w:t>
      </w:r>
      <w:r w:rsidRPr="001972A2">
        <w:rPr>
          <w:rFonts w:hint="eastAsia"/>
          <w:color w:val="000000" w:themeColor="text1"/>
        </w:rPr>
        <w:t>．社会主义公有制日益发展</w:t>
      </w:r>
      <w:r w:rsidRPr="001972A2">
        <w:rPr>
          <w:rFonts w:hint="eastAsia"/>
          <w:color w:val="000000" w:themeColor="text1"/>
        </w:rPr>
        <w:t xml:space="preserve"> </w:t>
      </w:r>
    </w:p>
    <w:p w:rsidR="007850CD" w:rsidRPr="001972A2" w:rsidRDefault="007850CD" w:rsidP="00D4171C">
      <w:pPr>
        <w:spacing w:line="360" w:lineRule="auto"/>
        <w:ind w:firstLineChars="150" w:firstLine="315"/>
        <w:rPr>
          <w:color w:val="000000" w:themeColor="text1"/>
        </w:rPr>
      </w:pPr>
      <w:r w:rsidRPr="001972A2">
        <w:rPr>
          <w:rFonts w:hint="eastAsia"/>
          <w:color w:val="000000" w:themeColor="text1"/>
        </w:rPr>
        <w:t>C</w:t>
      </w:r>
      <w:r w:rsidRPr="001972A2">
        <w:rPr>
          <w:rFonts w:hint="eastAsia"/>
          <w:color w:val="000000" w:themeColor="text1"/>
        </w:rPr>
        <w:t>．中苏进行友好交往的客观要求</w:t>
      </w:r>
      <w:r w:rsidR="00CB42B8" w:rsidRPr="001972A2">
        <w:rPr>
          <w:rFonts w:hint="eastAsia"/>
          <w:color w:val="000000" w:themeColor="text1"/>
        </w:rPr>
        <w:t xml:space="preserve">                      </w:t>
      </w:r>
      <w:r w:rsidRPr="001972A2">
        <w:rPr>
          <w:rFonts w:hint="eastAsia"/>
          <w:color w:val="000000" w:themeColor="text1"/>
        </w:rPr>
        <w:t>D</w:t>
      </w:r>
      <w:r w:rsidRPr="001972A2">
        <w:rPr>
          <w:rFonts w:hint="eastAsia"/>
          <w:color w:val="000000" w:themeColor="text1"/>
        </w:rPr>
        <w:t>．物资匮乏和经济基础薄弱</w:t>
      </w:r>
      <w:r w:rsidRPr="001972A2">
        <w:rPr>
          <w:rFonts w:hint="eastAsia"/>
          <w:color w:val="000000" w:themeColor="text1"/>
        </w:rPr>
        <w:t xml:space="preserve"> </w:t>
      </w:r>
    </w:p>
    <w:p w:rsidR="00AB62F6" w:rsidRPr="001972A2" w:rsidRDefault="00591108" w:rsidP="00D4171C">
      <w:pPr>
        <w:spacing w:line="360" w:lineRule="auto"/>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4505325</wp:posOffset>
                </wp:positionH>
                <wp:positionV relativeFrom="paragraph">
                  <wp:posOffset>66675</wp:posOffset>
                </wp:positionV>
                <wp:extent cx="2143125" cy="1819275"/>
                <wp:effectExtent l="6985" t="5080" r="120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819275"/>
                        </a:xfrm>
                        <a:prstGeom prst="rect">
                          <a:avLst/>
                        </a:prstGeom>
                        <a:solidFill>
                          <a:srgbClr val="FFFFFF"/>
                        </a:solidFill>
                        <a:ln w="9525">
                          <a:solidFill>
                            <a:srgbClr val="000000"/>
                          </a:solidFill>
                          <a:miter lim="800000"/>
                          <a:headEnd/>
                          <a:tailEnd/>
                        </a:ln>
                      </wps:spPr>
                      <wps:txbx>
                        <w:txbxContent>
                          <w:p w:rsidR="006F2862" w:rsidRDefault="006F2862">
                            <w:r>
                              <w:rPr>
                                <w:rFonts w:ascii="Times New Roman" w:hAnsi="Times New Roman"/>
                                <w:noProof/>
                              </w:rPr>
                              <w:drawing>
                                <wp:inline distT="0" distB="0" distL="0" distR="0">
                                  <wp:extent cx="1859683" cy="1647825"/>
                                  <wp:effectExtent l="19050" t="0" r="7217"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srcRect/>
                                          <a:stretch>
                                            <a:fillRect/>
                                          </a:stretch>
                                        </pic:blipFill>
                                        <pic:spPr bwMode="auto">
                                          <a:xfrm>
                                            <a:off x="0" y="0"/>
                                            <a:ext cx="1859683" cy="1647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54.75pt;margin-top:5.25pt;width:168.7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">
                <v:textbox>
                  <w:txbxContent>
                    <w:p w:rsidR="006F2862" w:rsidRDefault="006F2862">
                      <w:r>
                        <w:rPr>
                          <w:rFonts w:ascii="Times New Roman" w:hAnsi="Times New Roman"/>
                          <w:noProof/>
                        </w:rPr>
                        <w:drawing>
                          <wp:inline distT="0" distB="0" distL="0" distR="0">
                            <wp:extent cx="1859683" cy="1647825"/>
                            <wp:effectExtent l="19050" t="0" r="7217"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srcRect/>
                                    <a:stretch>
                                      <a:fillRect/>
                                    </a:stretch>
                                  </pic:blipFill>
                                  <pic:spPr bwMode="auto">
                                    <a:xfrm>
                                      <a:off x="0" y="0"/>
                                      <a:ext cx="1859683" cy="1647825"/>
                                    </a:xfrm>
                                    <a:prstGeom prst="rect">
                                      <a:avLst/>
                                    </a:prstGeom>
                                    <a:noFill/>
                                    <a:ln w="9525">
                                      <a:noFill/>
                                      <a:miter lim="800000"/>
                                      <a:headEnd/>
                                      <a:tailEnd/>
                                    </a:ln>
                                  </pic:spPr>
                                </pic:pic>
                              </a:graphicData>
                            </a:graphic>
                          </wp:inline>
                        </w:drawing>
                      </w:r>
                    </w:p>
                  </w:txbxContent>
                </v:textbox>
              </v:shape>
            </w:pict>
          </mc:Fallback>
        </mc:AlternateContent>
      </w:r>
      <w:r w:rsidR="00AB62F6" w:rsidRPr="001972A2">
        <w:rPr>
          <w:rFonts w:ascii="Times New Roman" w:hAnsi="Times New Roman"/>
          <w:color w:val="000000" w:themeColor="text1"/>
        </w:rPr>
        <w:t>1</w:t>
      </w:r>
      <w:r w:rsidR="006F2862" w:rsidRPr="001972A2">
        <w:rPr>
          <w:rFonts w:ascii="Times New Roman" w:hAnsi="Times New Roman" w:hint="eastAsia"/>
          <w:color w:val="000000" w:themeColor="text1"/>
        </w:rPr>
        <w:t>4</w:t>
      </w:r>
      <w:r w:rsidR="00AB62F6" w:rsidRPr="001972A2">
        <w:rPr>
          <w:rFonts w:ascii="Times New Roman" w:hAnsi="Times New Roman"/>
          <w:color w:val="000000" w:themeColor="text1"/>
        </w:rPr>
        <w:t>.</w:t>
      </w:r>
      <w:r w:rsidR="00AB62F6" w:rsidRPr="001972A2">
        <w:rPr>
          <w:rFonts w:ascii="Times New Roman" w:hAnsi="Times New Roman"/>
          <w:color w:val="000000" w:themeColor="text1"/>
        </w:rPr>
        <w:t>右图为</w:t>
      </w:r>
      <w:r w:rsidR="00AB62F6" w:rsidRPr="001972A2">
        <w:rPr>
          <w:rFonts w:ascii="Times New Roman" w:hAnsi="Times New Roman"/>
          <w:color w:val="000000" w:themeColor="text1"/>
        </w:rPr>
        <w:t>1952</w:t>
      </w:r>
      <w:r w:rsidR="00AB62F6" w:rsidRPr="001972A2">
        <w:rPr>
          <w:rFonts w:ascii="Times New Roman" w:hAnsi="Times New Roman"/>
          <w:color w:val="000000" w:themeColor="text1"/>
        </w:rPr>
        <w:t>年国营上海烟草公司的香烟广告。这体现出当时</w:t>
      </w:r>
    </w:p>
    <w:p w:rsidR="006F2862" w:rsidRPr="001972A2" w:rsidRDefault="00AB62F6" w:rsidP="00D4171C">
      <w:pPr>
        <w:spacing w:line="360" w:lineRule="auto"/>
        <w:ind w:firstLineChars="150" w:firstLine="315"/>
        <w:rPr>
          <w:rFonts w:ascii="Times New Roman" w:hAnsi="Times New Roman"/>
          <w:color w:val="000000" w:themeColor="text1"/>
        </w:rPr>
      </w:pPr>
      <w:r w:rsidRPr="001972A2">
        <w:rPr>
          <w:rFonts w:ascii="Times New Roman" w:hAnsi="Times New Roman"/>
          <w:color w:val="000000" w:themeColor="text1"/>
        </w:rPr>
        <w:t>A.</w:t>
      </w:r>
      <w:r w:rsidRPr="001972A2">
        <w:rPr>
          <w:rFonts w:ascii="Times New Roman" w:hAnsi="Times New Roman"/>
          <w:color w:val="000000" w:themeColor="text1"/>
        </w:rPr>
        <w:t>劳动者成为国家主人</w:t>
      </w:r>
      <w:r w:rsidRPr="001972A2">
        <w:rPr>
          <w:rFonts w:ascii="Times New Roman" w:hAnsi="Times New Roman" w:hint="eastAsia"/>
          <w:color w:val="000000" w:themeColor="text1"/>
        </w:rPr>
        <w:t xml:space="preserve">            </w:t>
      </w:r>
    </w:p>
    <w:p w:rsidR="00AB62F6" w:rsidRPr="001972A2" w:rsidRDefault="00AB62F6" w:rsidP="00D4171C">
      <w:pPr>
        <w:spacing w:line="360" w:lineRule="auto"/>
        <w:ind w:firstLineChars="150" w:firstLine="315"/>
        <w:rPr>
          <w:rFonts w:ascii="Times New Roman" w:hAnsi="Times New Roman"/>
          <w:color w:val="000000" w:themeColor="text1"/>
        </w:rPr>
      </w:pPr>
      <w:r w:rsidRPr="001972A2">
        <w:rPr>
          <w:rFonts w:ascii="Times New Roman" w:hAnsi="Times New Roman"/>
          <w:color w:val="000000" w:themeColor="text1"/>
        </w:rPr>
        <w:t>B.</w:t>
      </w:r>
      <w:r w:rsidRPr="001972A2">
        <w:rPr>
          <w:rFonts w:ascii="Times New Roman" w:hAnsi="Times New Roman"/>
          <w:color w:val="000000" w:themeColor="text1"/>
        </w:rPr>
        <w:t>社会主义改造完成</w:t>
      </w:r>
    </w:p>
    <w:p w:rsidR="006F2862" w:rsidRPr="001972A2" w:rsidRDefault="00AB62F6" w:rsidP="00D4171C">
      <w:pPr>
        <w:spacing w:line="360" w:lineRule="auto"/>
        <w:ind w:firstLineChars="150" w:firstLine="315"/>
        <w:rPr>
          <w:rFonts w:ascii="Times New Roman" w:hAnsi="Times New Roman"/>
          <w:color w:val="000000" w:themeColor="text1"/>
        </w:rPr>
      </w:pPr>
      <w:r w:rsidRPr="001972A2">
        <w:rPr>
          <w:rFonts w:ascii="Times New Roman" w:hAnsi="Times New Roman"/>
          <w:color w:val="000000" w:themeColor="text1"/>
        </w:rPr>
        <w:t>C.</w:t>
      </w:r>
      <w:r w:rsidRPr="001972A2">
        <w:rPr>
          <w:rFonts w:ascii="Times New Roman" w:hAnsi="Times New Roman"/>
          <w:color w:val="000000" w:themeColor="text1"/>
        </w:rPr>
        <w:t>崇尚劳动的社会风尚</w:t>
      </w:r>
      <w:r w:rsidRPr="001972A2">
        <w:rPr>
          <w:rFonts w:ascii="Times New Roman" w:hAnsi="Times New Roman" w:hint="eastAsia"/>
          <w:color w:val="000000" w:themeColor="text1"/>
        </w:rPr>
        <w:t xml:space="preserve">            </w:t>
      </w:r>
    </w:p>
    <w:p w:rsidR="00AB62F6" w:rsidRPr="001972A2" w:rsidRDefault="00AB62F6" w:rsidP="00D4171C">
      <w:pPr>
        <w:spacing w:line="360" w:lineRule="auto"/>
        <w:ind w:firstLineChars="150" w:firstLine="315"/>
        <w:rPr>
          <w:rFonts w:ascii="Times New Roman" w:hAnsi="Times New Roman"/>
          <w:color w:val="000000" w:themeColor="text1"/>
        </w:rPr>
      </w:pPr>
      <w:r w:rsidRPr="001972A2">
        <w:rPr>
          <w:rFonts w:ascii="Times New Roman" w:hAnsi="Times New Roman"/>
          <w:color w:val="000000" w:themeColor="text1"/>
        </w:rPr>
        <w:t>D.</w:t>
      </w:r>
      <w:r w:rsidRPr="001972A2">
        <w:rPr>
          <w:rFonts w:ascii="Times New Roman" w:hAnsi="Times New Roman"/>
          <w:color w:val="000000" w:themeColor="text1"/>
        </w:rPr>
        <w:t>意识形态受到重视</w:t>
      </w:r>
    </w:p>
    <w:p w:rsidR="006F2862" w:rsidRPr="001972A2" w:rsidRDefault="006F2862" w:rsidP="00D4171C">
      <w:pPr>
        <w:spacing w:line="360" w:lineRule="auto"/>
        <w:rPr>
          <w:color w:val="000000" w:themeColor="text1"/>
        </w:rPr>
      </w:pPr>
    </w:p>
    <w:p w:rsidR="006F2862" w:rsidRPr="001972A2" w:rsidRDefault="006F2862" w:rsidP="00D4171C">
      <w:pPr>
        <w:spacing w:line="360" w:lineRule="auto"/>
        <w:rPr>
          <w:color w:val="000000" w:themeColor="text1"/>
        </w:rPr>
      </w:pPr>
      <w:r w:rsidRPr="001972A2">
        <w:rPr>
          <w:rFonts w:hint="eastAsia"/>
          <w:color w:val="000000" w:themeColor="text1"/>
        </w:rPr>
        <w:t>15</w:t>
      </w:r>
      <w:r w:rsidR="00F82AB9" w:rsidRPr="001972A2">
        <w:rPr>
          <w:rFonts w:hint="eastAsia"/>
          <w:color w:val="000000" w:themeColor="text1"/>
        </w:rPr>
        <w:t>．图</w:t>
      </w:r>
      <w:r w:rsidR="00F82AB9" w:rsidRPr="001972A2">
        <w:rPr>
          <w:rFonts w:hint="eastAsia"/>
          <w:color w:val="000000" w:themeColor="text1"/>
        </w:rPr>
        <w:t>1</w:t>
      </w:r>
      <w:r w:rsidR="00F82AB9" w:rsidRPr="001972A2">
        <w:rPr>
          <w:rFonts w:hint="eastAsia"/>
          <w:color w:val="000000" w:themeColor="text1"/>
        </w:rPr>
        <w:t>是</w:t>
      </w:r>
      <w:r w:rsidR="00F82AB9" w:rsidRPr="001972A2">
        <w:rPr>
          <w:rFonts w:hint="eastAsia"/>
          <w:color w:val="000000" w:themeColor="text1"/>
        </w:rPr>
        <w:t>1949-1980</w:t>
      </w:r>
      <w:r w:rsidR="00F82AB9" w:rsidRPr="001972A2">
        <w:rPr>
          <w:rFonts w:hint="eastAsia"/>
          <w:color w:val="000000" w:themeColor="text1"/>
        </w:rPr>
        <w:t>年中国粗钢产量变化趋势图。图中最高点出现的</w:t>
      </w:r>
    </w:p>
    <w:p w:rsidR="00F82AB9" w:rsidRPr="001972A2" w:rsidRDefault="00F82AB9" w:rsidP="00D4171C">
      <w:pPr>
        <w:spacing w:line="360" w:lineRule="auto"/>
        <w:rPr>
          <w:color w:val="000000" w:themeColor="text1"/>
        </w:rPr>
      </w:pPr>
      <w:r w:rsidRPr="001972A2">
        <w:rPr>
          <w:rFonts w:hint="eastAsia"/>
          <w:color w:val="000000" w:themeColor="text1"/>
        </w:rPr>
        <w:t>原因是</w:t>
      </w:r>
      <w:r w:rsidRPr="001972A2">
        <w:rPr>
          <w:rFonts w:hint="eastAsia"/>
          <w:color w:val="000000" w:themeColor="text1"/>
        </w:rPr>
        <w:t xml:space="preserve"> </w:t>
      </w:r>
      <w:r w:rsidRPr="001972A2">
        <w:rPr>
          <w:rFonts w:hint="eastAsia"/>
          <w:color w:val="000000" w:themeColor="text1"/>
        </w:rPr>
        <w:t>（万吨）</w:t>
      </w:r>
      <w:r w:rsidRPr="001972A2">
        <w:rPr>
          <w:rFonts w:hint="eastAsia"/>
          <w:color w:val="000000" w:themeColor="text1"/>
        </w:rPr>
        <w:t xml:space="preserve"> </w:t>
      </w:r>
    </w:p>
    <w:p w:rsidR="00F82AB9" w:rsidRPr="001972A2" w:rsidRDefault="00F82AB9" w:rsidP="00D4171C">
      <w:pPr>
        <w:spacing w:line="360" w:lineRule="auto"/>
        <w:jc w:val="center"/>
        <w:rPr>
          <w:color w:val="000000" w:themeColor="text1"/>
        </w:rPr>
      </w:pPr>
      <w:r w:rsidRPr="001972A2">
        <w:rPr>
          <w:noProof/>
          <w:color w:val="000000" w:themeColor="text1"/>
        </w:rPr>
        <w:drawing>
          <wp:inline distT="0" distB="0" distL="0" distR="0">
            <wp:extent cx="2895600" cy="1371600"/>
            <wp:effectExtent l="19050" t="0" r="0" b="0"/>
            <wp:docPr id="2" name="图片 1" descr="云上PDF截图2020092210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云上PDF截图20200922104954"/>
                    <pic:cNvPicPr>
                      <a:picLocks noChangeAspect="1" noChangeArrowheads="1"/>
                    </pic:cNvPicPr>
                  </pic:nvPicPr>
                  <pic:blipFill>
                    <a:blip r:embed="rId11" cstate="print"/>
                    <a:srcRect/>
                    <a:stretch>
                      <a:fillRect/>
                    </a:stretch>
                  </pic:blipFill>
                  <pic:spPr bwMode="auto">
                    <a:xfrm>
                      <a:off x="0" y="0"/>
                      <a:ext cx="2895600" cy="1371600"/>
                    </a:xfrm>
                    <a:prstGeom prst="rect">
                      <a:avLst/>
                    </a:prstGeom>
                    <a:noFill/>
                    <a:ln w="9525">
                      <a:noFill/>
                      <a:miter lim="800000"/>
                      <a:headEnd/>
                      <a:tailEnd/>
                    </a:ln>
                  </pic:spPr>
                </pic:pic>
              </a:graphicData>
            </a:graphic>
          </wp:inline>
        </w:drawing>
      </w:r>
    </w:p>
    <w:p w:rsidR="00F82AB9" w:rsidRPr="001972A2" w:rsidRDefault="00F82AB9" w:rsidP="00D4171C">
      <w:pPr>
        <w:spacing w:line="360" w:lineRule="auto"/>
        <w:rPr>
          <w:color w:val="000000" w:themeColor="text1"/>
        </w:rPr>
      </w:pPr>
      <w:r w:rsidRPr="001972A2">
        <w:rPr>
          <w:rFonts w:hint="eastAsia"/>
          <w:color w:val="000000" w:themeColor="text1"/>
        </w:rPr>
        <w:t>A</w:t>
      </w:r>
      <w:r w:rsidRPr="001972A2">
        <w:rPr>
          <w:rFonts w:hint="eastAsia"/>
          <w:color w:val="000000" w:themeColor="text1"/>
        </w:rPr>
        <w:t>．优先发展重工业方针的落实</w:t>
      </w:r>
      <w:r w:rsidR="000105B4" w:rsidRPr="001972A2">
        <w:rPr>
          <w:rFonts w:hint="eastAsia"/>
          <w:color w:val="000000" w:themeColor="text1"/>
        </w:rPr>
        <w:t xml:space="preserve">       </w:t>
      </w:r>
      <w:r w:rsidRPr="001972A2">
        <w:rPr>
          <w:rFonts w:hint="eastAsia"/>
          <w:color w:val="000000" w:themeColor="text1"/>
        </w:rPr>
        <w:t xml:space="preserve"> B</w:t>
      </w:r>
      <w:r w:rsidRPr="001972A2">
        <w:rPr>
          <w:rFonts w:hint="eastAsia"/>
          <w:color w:val="000000" w:themeColor="text1"/>
        </w:rPr>
        <w:t>．改革开放政策的实施</w:t>
      </w:r>
    </w:p>
    <w:p w:rsidR="00D4171C" w:rsidRPr="001972A2" w:rsidRDefault="00F82AB9" w:rsidP="009D00EB">
      <w:pPr>
        <w:spacing w:line="360" w:lineRule="auto"/>
        <w:rPr>
          <w:color w:val="000000" w:themeColor="text1"/>
        </w:rPr>
      </w:pPr>
      <w:r w:rsidRPr="001972A2">
        <w:rPr>
          <w:rFonts w:hint="eastAsia"/>
          <w:color w:val="000000" w:themeColor="text1"/>
        </w:rPr>
        <w:t>C.</w:t>
      </w:r>
      <w:r w:rsidRPr="001972A2">
        <w:rPr>
          <w:rFonts w:hint="eastAsia"/>
          <w:color w:val="000000" w:themeColor="text1"/>
        </w:rPr>
        <w:t>“科教兴国”战略的逐步推进</w:t>
      </w:r>
      <w:r w:rsidR="000105B4" w:rsidRPr="001972A2">
        <w:rPr>
          <w:rFonts w:hint="eastAsia"/>
          <w:color w:val="000000" w:themeColor="text1"/>
        </w:rPr>
        <w:t xml:space="preserve">      </w:t>
      </w:r>
      <w:r w:rsidRPr="001972A2">
        <w:rPr>
          <w:rFonts w:hint="eastAsia"/>
          <w:color w:val="000000" w:themeColor="text1"/>
        </w:rPr>
        <w:t xml:space="preserve"> D</w:t>
      </w:r>
      <w:r w:rsidRPr="001972A2">
        <w:rPr>
          <w:rFonts w:hint="eastAsia"/>
          <w:color w:val="000000" w:themeColor="text1"/>
        </w:rPr>
        <w:t>．市场经济体制的建立</w:t>
      </w:r>
    </w:p>
    <w:p w:rsidR="00040BE8" w:rsidRPr="001972A2" w:rsidRDefault="00040BE8" w:rsidP="00040BE8">
      <w:pPr>
        <w:spacing w:line="360" w:lineRule="auto"/>
        <w:jc w:val="left"/>
        <w:textAlignment w:val="center"/>
        <w:rPr>
          <w:rFonts w:ascii="宋体" w:eastAsia="宋体" w:hAnsi="宋体" w:cs="宋体"/>
          <w:b/>
          <w:color w:val="000000" w:themeColor="text1"/>
        </w:rPr>
      </w:pPr>
      <w:r w:rsidRPr="001972A2">
        <w:rPr>
          <w:b/>
          <w:color w:val="000000" w:themeColor="text1"/>
        </w:rPr>
        <w:t>1</w:t>
      </w:r>
      <w:r w:rsidR="00D902BA" w:rsidRPr="001972A2">
        <w:rPr>
          <w:rFonts w:hint="eastAsia"/>
          <w:b/>
          <w:color w:val="000000" w:themeColor="text1"/>
        </w:rPr>
        <w:t>6</w:t>
      </w:r>
      <w:r w:rsidRPr="001972A2">
        <w:rPr>
          <w:b/>
          <w:color w:val="000000" w:themeColor="text1"/>
        </w:rPr>
        <w:t xml:space="preserve">. </w:t>
      </w:r>
      <w:r w:rsidRPr="001972A2">
        <w:rPr>
          <w:rFonts w:ascii="宋体" w:eastAsia="宋体" w:hAnsi="宋体" w:cs="宋体"/>
          <w:b/>
          <w:color w:val="000000" w:themeColor="text1"/>
        </w:rPr>
        <w:t>阅读材料，回答问题。</w:t>
      </w:r>
    </w:p>
    <w:p w:rsidR="00040BE8" w:rsidRPr="001972A2" w:rsidRDefault="00040BE8" w:rsidP="00040BE8">
      <w:pPr>
        <w:spacing w:line="360" w:lineRule="auto"/>
        <w:ind w:firstLine="450"/>
        <w:jc w:val="left"/>
        <w:textAlignment w:val="center"/>
        <w:rPr>
          <w:rFonts w:ascii="楷体" w:eastAsia="楷体" w:hAnsi="楷体" w:cs="楷体"/>
          <w:color w:val="000000" w:themeColor="text1"/>
        </w:rPr>
      </w:pPr>
      <w:r w:rsidRPr="001972A2">
        <w:rPr>
          <w:rFonts w:ascii="楷体" w:eastAsia="楷体" w:hAnsi="楷体" w:cs="楷体"/>
          <w:color w:val="000000" w:themeColor="text1"/>
        </w:rPr>
        <w:t>材料  北宋前期主户和客户土地占有情况的比率表</w:t>
      </w:r>
    </w:p>
    <w:p w:rsidR="00040BE8" w:rsidRPr="001972A2" w:rsidRDefault="00040BE8" w:rsidP="00040BE8">
      <w:pPr>
        <w:spacing w:line="360" w:lineRule="auto"/>
        <w:jc w:val="left"/>
        <w:textAlignment w:val="center"/>
        <w:rPr>
          <w:color w:val="000000" w:themeColor="text1"/>
        </w:rPr>
      </w:pPr>
      <w:r w:rsidRPr="001972A2">
        <w:rPr>
          <w:noProof/>
          <w:color w:val="000000" w:themeColor="text1"/>
        </w:rPr>
        <w:drawing>
          <wp:inline distT="0" distB="0" distL="0" distR="0">
            <wp:extent cx="5095875" cy="1076325"/>
            <wp:effectExtent l="19050" t="0" r="9525" b="0"/>
            <wp:docPr id="5"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学科网(www.zxxk.com)--教育资源门户，提供试卷、教案、课件、论文、素材以及各类教学资源下载，还有大量而丰富的教学相关资讯！"/>
                    <pic:cNvPicPr>
                      <a:picLocks noChangeAspect="1" noChangeArrowheads="1"/>
                    </pic:cNvPicPr>
                  </pic:nvPicPr>
                  <pic:blipFill>
                    <a:blip r:embed="rId12" cstate="print"/>
                    <a:srcRect/>
                    <a:stretch>
                      <a:fillRect/>
                    </a:stretch>
                  </pic:blipFill>
                  <pic:spPr bwMode="auto">
                    <a:xfrm>
                      <a:off x="0" y="0"/>
                      <a:ext cx="5095875" cy="1076325"/>
                    </a:xfrm>
                    <a:prstGeom prst="rect">
                      <a:avLst/>
                    </a:prstGeom>
                    <a:noFill/>
                    <a:ln w="9525">
                      <a:noFill/>
                      <a:miter lim="800000"/>
                      <a:headEnd/>
                      <a:tailEnd/>
                    </a:ln>
                  </pic:spPr>
                </pic:pic>
              </a:graphicData>
            </a:graphic>
          </wp:inline>
        </w:drawing>
      </w:r>
    </w:p>
    <w:p w:rsidR="00040BE8" w:rsidRPr="001972A2" w:rsidRDefault="00040BE8" w:rsidP="00040BE8">
      <w:pPr>
        <w:spacing w:line="360" w:lineRule="auto"/>
        <w:jc w:val="right"/>
        <w:textAlignment w:val="center"/>
        <w:rPr>
          <w:rFonts w:ascii="宋体" w:eastAsia="宋体" w:hAnsi="宋体" w:cs="宋体"/>
          <w:color w:val="000000" w:themeColor="text1"/>
        </w:rPr>
      </w:pPr>
      <w:r w:rsidRPr="001972A2">
        <w:rPr>
          <w:rFonts w:ascii="宋体" w:eastAsia="宋体" w:hAnsi="宋体" w:cs="宋体"/>
          <w:color w:val="000000" w:themeColor="text1"/>
        </w:rPr>
        <w:t>——摘编自安作璋主编《中国史简编——北宋的阶级关系和赋役制度》</w:t>
      </w:r>
    </w:p>
    <w:p w:rsidR="00040BE8" w:rsidRPr="001972A2" w:rsidRDefault="00040BE8" w:rsidP="00040BE8">
      <w:pPr>
        <w:spacing w:line="360" w:lineRule="auto"/>
        <w:jc w:val="left"/>
        <w:textAlignment w:val="center"/>
        <w:rPr>
          <w:rFonts w:ascii="宋体" w:eastAsia="宋体" w:hAnsi="宋体" w:cs="宋体"/>
          <w:color w:val="000000" w:themeColor="text1"/>
        </w:rPr>
      </w:pPr>
      <w:r w:rsidRPr="001972A2">
        <w:rPr>
          <w:rFonts w:ascii="宋体" w:eastAsia="宋体" w:hAnsi="宋体" w:cs="宋体"/>
          <w:color w:val="000000" w:themeColor="text1"/>
        </w:rPr>
        <w:t>根据材料并结合所学知识，对表格中的数据信息做出合理的历史解释。（要求：史实运用正确，逻辑体系严密。）</w:t>
      </w:r>
    </w:p>
    <w:p w:rsidR="00040BE8" w:rsidRPr="001972A2" w:rsidRDefault="00040BE8" w:rsidP="00040BE8">
      <w:pPr>
        <w:spacing w:line="360" w:lineRule="auto"/>
        <w:jc w:val="left"/>
        <w:textAlignment w:val="center"/>
        <w:rPr>
          <w:color w:val="000000" w:themeColor="text1"/>
        </w:rPr>
      </w:pPr>
    </w:p>
    <w:p w:rsidR="00D902BA" w:rsidRPr="001972A2" w:rsidRDefault="00D902BA" w:rsidP="00040BE8">
      <w:pPr>
        <w:spacing w:line="360" w:lineRule="auto"/>
        <w:textAlignment w:val="center"/>
        <w:rPr>
          <w:color w:val="000000" w:themeColor="text1"/>
        </w:rPr>
      </w:pPr>
    </w:p>
    <w:p w:rsidR="00D902BA" w:rsidRPr="001972A2" w:rsidRDefault="00D902BA" w:rsidP="00040BE8">
      <w:pPr>
        <w:spacing w:line="360" w:lineRule="auto"/>
        <w:textAlignment w:val="center"/>
        <w:rPr>
          <w:color w:val="000000" w:themeColor="text1"/>
        </w:rPr>
      </w:pPr>
    </w:p>
    <w:p w:rsidR="00D902BA" w:rsidRPr="001972A2" w:rsidRDefault="00D902BA" w:rsidP="00040BE8">
      <w:pPr>
        <w:spacing w:line="360" w:lineRule="auto"/>
        <w:textAlignment w:val="center"/>
        <w:rPr>
          <w:color w:val="000000" w:themeColor="text1"/>
        </w:rPr>
      </w:pPr>
    </w:p>
    <w:p w:rsidR="00D4171C" w:rsidRPr="001972A2" w:rsidRDefault="00D4171C" w:rsidP="00040BE8">
      <w:pPr>
        <w:spacing w:line="360" w:lineRule="auto"/>
        <w:textAlignment w:val="center"/>
        <w:rPr>
          <w:color w:val="000000" w:themeColor="text1"/>
        </w:rPr>
      </w:pPr>
    </w:p>
    <w:p w:rsidR="00D902BA" w:rsidRPr="001972A2" w:rsidRDefault="00D902BA" w:rsidP="00D902BA">
      <w:pPr>
        <w:spacing w:line="180" w:lineRule="auto"/>
        <w:ind w:firstLineChars="700" w:firstLine="2249"/>
        <w:rPr>
          <w:b/>
          <w:color w:val="000000" w:themeColor="text1"/>
          <w:sz w:val="32"/>
          <w:szCs w:val="32"/>
        </w:rPr>
      </w:pPr>
      <w:r w:rsidRPr="001972A2">
        <w:rPr>
          <w:rFonts w:hint="eastAsia"/>
          <w:b/>
          <w:color w:val="000000" w:themeColor="text1"/>
          <w:sz w:val="32"/>
          <w:szCs w:val="32"/>
        </w:rPr>
        <w:lastRenderedPageBreak/>
        <w:t>2021</w:t>
      </w:r>
      <w:r w:rsidRPr="001972A2">
        <w:rPr>
          <w:rFonts w:hint="eastAsia"/>
          <w:b/>
          <w:color w:val="000000" w:themeColor="text1"/>
          <w:sz w:val="32"/>
          <w:szCs w:val="32"/>
        </w:rPr>
        <w:t>届历史周练</w:t>
      </w:r>
      <w:r w:rsidRPr="001972A2">
        <w:rPr>
          <w:rFonts w:hint="eastAsia"/>
          <w:b/>
          <w:color w:val="000000" w:themeColor="text1"/>
          <w:sz w:val="32"/>
          <w:szCs w:val="32"/>
        </w:rPr>
        <w:t>9</w:t>
      </w:r>
      <w:r w:rsidRPr="001972A2">
        <w:rPr>
          <w:rFonts w:hint="eastAsia"/>
          <w:b/>
          <w:color w:val="000000" w:themeColor="text1"/>
          <w:sz w:val="32"/>
          <w:szCs w:val="32"/>
        </w:rPr>
        <w:t>（</w:t>
      </w:r>
      <w:r w:rsidRPr="001972A2">
        <w:rPr>
          <w:rFonts w:hint="eastAsia"/>
          <w:b/>
          <w:color w:val="000000" w:themeColor="text1"/>
          <w:sz w:val="32"/>
          <w:szCs w:val="32"/>
        </w:rPr>
        <w:t>10.31</w:t>
      </w:r>
      <w:r w:rsidRPr="001972A2">
        <w:rPr>
          <w:rFonts w:hint="eastAsia"/>
          <w:b/>
          <w:color w:val="000000" w:themeColor="text1"/>
          <w:sz w:val="32"/>
          <w:szCs w:val="32"/>
        </w:rPr>
        <w:t>）参考答案</w:t>
      </w:r>
    </w:p>
    <w:p w:rsidR="00D902BA" w:rsidRPr="001972A2" w:rsidRDefault="00D902BA" w:rsidP="00D902BA">
      <w:pPr>
        <w:spacing w:line="360" w:lineRule="auto"/>
        <w:ind w:firstLineChars="100" w:firstLine="210"/>
        <w:textAlignment w:val="center"/>
        <w:rPr>
          <w:rFonts w:ascii="宋体" w:eastAsia="宋体" w:hAnsi="宋体" w:cs="宋体"/>
          <w:color w:val="000000" w:themeColor="text1"/>
        </w:rPr>
      </w:pPr>
      <w:r w:rsidRPr="001972A2">
        <w:rPr>
          <w:rFonts w:ascii="宋体" w:eastAsia="宋体" w:hAnsi="宋体" w:cs="宋体" w:hint="eastAsia"/>
          <w:color w:val="000000" w:themeColor="text1"/>
        </w:rPr>
        <w:t>1-5BBCDD  6</w:t>
      </w:r>
      <w:r w:rsidRPr="001972A2">
        <w:rPr>
          <w:rFonts w:ascii="宋体" w:eastAsia="宋体" w:hAnsi="宋体" w:cs="宋体"/>
          <w:color w:val="000000" w:themeColor="text1"/>
        </w:rPr>
        <w:t>—</w:t>
      </w:r>
      <w:r w:rsidRPr="001972A2">
        <w:rPr>
          <w:rFonts w:ascii="宋体" w:eastAsia="宋体" w:hAnsi="宋体" w:cs="宋体" w:hint="eastAsia"/>
          <w:color w:val="000000" w:themeColor="text1"/>
        </w:rPr>
        <w:t>10BACCC     11-15CBDCB</w:t>
      </w:r>
    </w:p>
    <w:p w:rsidR="00040BE8" w:rsidRPr="001972A2" w:rsidRDefault="00D902BA" w:rsidP="00040BE8">
      <w:pPr>
        <w:spacing w:line="360" w:lineRule="auto"/>
        <w:textAlignment w:val="center"/>
        <w:rPr>
          <w:rFonts w:ascii="宋体" w:eastAsia="宋体" w:hAnsi="宋体" w:cs="宋体"/>
          <w:color w:val="000000" w:themeColor="text1"/>
        </w:rPr>
      </w:pPr>
      <w:r w:rsidRPr="001972A2">
        <w:rPr>
          <w:rFonts w:hint="eastAsia"/>
          <w:color w:val="000000" w:themeColor="text1"/>
        </w:rPr>
        <w:t>16.</w:t>
      </w:r>
      <w:r w:rsidR="00040BE8" w:rsidRPr="001972A2">
        <w:rPr>
          <w:color w:val="000000" w:themeColor="text1"/>
        </w:rPr>
        <w:t>【答案】</w:t>
      </w:r>
      <w:r w:rsidR="00040BE8" w:rsidRPr="001972A2">
        <w:rPr>
          <w:rFonts w:ascii="宋体" w:eastAsia="宋体" w:hAnsi="宋体" w:cs="宋体"/>
          <w:color w:val="000000" w:themeColor="text1"/>
        </w:rPr>
        <w:t>信息：地主所占总户数比例低，但占有全国耕地比例高；自耕农所占总户数比例高，但占有全国耕地比例低。原因：宋朝实行“不立田制”、“不抑兼并”的土地政策，土地自由买卖下的土地兼并加剧；宋代商品经济的发展，租佃关系日益普遍化。影响：促使阶级关系的变化；导致了赋役制度的改革及后来的王安石变法。</w:t>
      </w:r>
    </w:p>
    <w:p w:rsidR="00040BE8" w:rsidRPr="001972A2" w:rsidRDefault="00040BE8" w:rsidP="00040BE8">
      <w:pPr>
        <w:spacing w:line="360" w:lineRule="auto"/>
        <w:textAlignment w:val="center"/>
        <w:rPr>
          <w:color w:val="000000" w:themeColor="text1"/>
        </w:rPr>
      </w:pPr>
      <w:r w:rsidRPr="001972A2">
        <w:rPr>
          <w:color w:val="000000" w:themeColor="text1"/>
        </w:rPr>
        <w:t>【解析】</w:t>
      </w:r>
    </w:p>
    <w:p w:rsidR="00040BE8" w:rsidRPr="001972A2" w:rsidRDefault="00040BE8" w:rsidP="00040BE8">
      <w:pPr>
        <w:spacing w:line="360" w:lineRule="auto"/>
        <w:textAlignment w:val="center"/>
        <w:rPr>
          <w:rFonts w:ascii="宋体" w:eastAsia="宋体" w:hAnsi="宋体" w:cs="宋体"/>
          <w:color w:val="000000" w:themeColor="text1"/>
        </w:rPr>
      </w:pPr>
      <w:r w:rsidRPr="001972A2">
        <w:rPr>
          <w:color w:val="000000" w:themeColor="text1"/>
        </w:rPr>
        <w:t>【详解】</w:t>
      </w:r>
      <w:r w:rsidRPr="001972A2">
        <w:rPr>
          <w:rFonts w:ascii="宋体" w:eastAsia="宋体" w:hAnsi="宋体" w:cs="宋体"/>
          <w:color w:val="000000" w:themeColor="text1"/>
        </w:rPr>
        <w:t>本题要求根据所学内容对表格中信息进行解读，然后做出合理解释，即要从信息出现的原因和产生的影响进行分析。根据材料“北宋前期主户和客户土地占有情况的比率表”可以看出地主占</w:t>
      </w:r>
      <w:r w:rsidRPr="001972A2">
        <w:rPr>
          <w:rFonts w:ascii="Times New Roman" w:eastAsia="Times New Roman" w:hAnsi="Times New Roman" w:cs="Times New Roman"/>
          <w:color w:val="000000" w:themeColor="text1"/>
        </w:rPr>
        <w:t>12.7%</w:t>
      </w:r>
      <w:r w:rsidRPr="001972A2">
        <w:rPr>
          <w:rFonts w:ascii="宋体" w:eastAsia="宋体" w:hAnsi="宋体" w:cs="宋体"/>
          <w:color w:val="000000" w:themeColor="text1"/>
        </w:rPr>
        <w:t>，拥有土地</w:t>
      </w:r>
      <w:r w:rsidRPr="001972A2">
        <w:rPr>
          <w:rFonts w:ascii="Times New Roman" w:eastAsia="Times New Roman" w:hAnsi="Times New Roman" w:cs="Times New Roman"/>
          <w:color w:val="000000" w:themeColor="text1"/>
        </w:rPr>
        <w:t>70%</w:t>
      </w:r>
      <w:r w:rsidRPr="001972A2">
        <w:rPr>
          <w:rFonts w:ascii="宋体" w:eastAsia="宋体" w:hAnsi="宋体" w:cs="宋体"/>
          <w:color w:val="000000" w:themeColor="text1"/>
        </w:rPr>
        <w:t>；自耕农占有</w:t>
      </w:r>
      <w:r w:rsidRPr="001972A2">
        <w:rPr>
          <w:rFonts w:ascii="Times New Roman" w:eastAsia="Times New Roman" w:hAnsi="Times New Roman" w:cs="Times New Roman"/>
          <w:color w:val="000000" w:themeColor="text1"/>
        </w:rPr>
        <w:t>52.2%</w:t>
      </w:r>
      <w:r w:rsidRPr="001972A2">
        <w:rPr>
          <w:rFonts w:ascii="宋体" w:eastAsia="宋体" w:hAnsi="宋体" w:cs="宋体"/>
          <w:color w:val="000000" w:themeColor="text1"/>
        </w:rPr>
        <w:t>，占有耕地</w:t>
      </w:r>
      <w:r w:rsidRPr="001972A2">
        <w:rPr>
          <w:rFonts w:ascii="Times New Roman" w:eastAsia="Times New Roman" w:hAnsi="Times New Roman" w:cs="Times New Roman"/>
          <w:color w:val="000000" w:themeColor="text1"/>
        </w:rPr>
        <w:t>30%</w:t>
      </w:r>
      <w:r w:rsidRPr="001972A2">
        <w:rPr>
          <w:rFonts w:ascii="宋体" w:eastAsia="宋体" w:hAnsi="宋体" w:cs="宋体"/>
          <w:color w:val="000000" w:themeColor="text1"/>
        </w:rPr>
        <w:t>，可以得到一个信息是：地主所占总户数比例低，但占有全国耕地比例高；自耕农所占总户数比例高，但占有全国耕地比例低。原因：根据表格的内容联系所学从宋朝实行“不立田制”、“不抑兼并”的土地政策，土地自由买卖下的土地兼并加剧；宋代商品经济的发展，租佃关系日益普遍化来分析出现这种现象的原因。影响：根据表格根据所学可从土地占有率的变化促使阶级关系的变化；导致了赋役制度的改革及后来的王安石变法等方面分析回答其影响。</w:t>
      </w:r>
    </w:p>
    <w:p w:rsidR="00040BE8" w:rsidRPr="001972A2" w:rsidRDefault="00040BE8" w:rsidP="009264A2">
      <w:pPr>
        <w:rPr>
          <w:color w:val="000000" w:themeColor="text1"/>
        </w:rPr>
      </w:pPr>
    </w:p>
    <w:p w:rsidR="00040BE8" w:rsidRPr="001972A2" w:rsidRDefault="00040BE8" w:rsidP="009264A2">
      <w:pPr>
        <w:rPr>
          <w:color w:val="000000" w:themeColor="text1"/>
        </w:rPr>
      </w:pPr>
    </w:p>
    <w:p w:rsidR="00040BE8" w:rsidRPr="001972A2" w:rsidRDefault="00040BE8" w:rsidP="009264A2">
      <w:pPr>
        <w:rPr>
          <w:color w:val="000000" w:themeColor="text1"/>
        </w:rPr>
      </w:pPr>
    </w:p>
    <w:sectPr w:rsidR="00040BE8" w:rsidRPr="001972A2" w:rsidSect="00B7399A">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40" w:rsidRDefault="009D2140" w:rsidP="00EA6F02">
      <w:r>
        <w:separator/>
      </w:r>
    </w:p>
  </w:endnote>
  <w:endnote w:type="continuationSeparator" w:id="0">
    <w:p w:rsidR="009D2140" w:rsidRDefault="009D2140" w:rsidP="00EA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40" w:rsidRDefault="009D2140" w:rsidP="00EA6F02">
      <w:r>
        <w:separator/>
      </w:r>
    </w:p>
  </w:footnote>
  <w:footnote w:type="continuationSeparator" w:id="0">
    <w:p w:rsidR="009D2140" w:rsidRDefault="009D2140" w:rsidP="00EA6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31DCE"/>
    <w:multiLevelType w:val="hybridMultilevel"/>
    <w:tmpl w:val="DB96B1E0"/>
    <w:lvl w:ilvl="0" w:tplc="FFFFFFFF">
      <w:start w:val="1"/>
      <w:numFmt w:val="decimal"/>
      <w:lvlText w:val="%1."/>
      <w:lvlJc w:val="left"/>
      <w:pPr>
        <w:ind w:left="398" w:hanging="159"/>
      </w:pPr>
      <w:rPr>
        <w:rFonts w:ascii="Times New Roman" w:eastAsia="Times New Roman" w:hAnsi="Times New Roman" w:cs="Times New Roman" w:hint="default"/>
        <w:spacing w:val="-2"/>
        <w:w w:val="99"/>
        <w:sz w:val="19"/>
        <w:szCs w:val="19"/>
        <w:lang w:val="zh-CN" w:eastAsia="zh-CN" w:bidi="zh-CN"/>
      </w:rPr>
    </w:lvl>
    <w:lvl w:ilvl="1" w:tplc="FFFFFFFF">
      <w:numFmt w:val="bullet"/>
      <w:lvlText w:val="•"/>
      <w:lvlJc w:val="left"/>
      <w:pPr>
        <w:ind w:left="400" w:hanging="159"/>
      </w:pPr>
      <w:rPr>
        <w:rFonts w:hint="default"/>
        <w:lang w:val="zh-CN" w:eastAsia="zh-CN" w:bidi="zh-CN"/>
      </w:rPr>
    </w:lvl>
    <w:lvl w:ilvl="2" w:tplc="FFFFFFFF">
      <w:numFmt w:val="bullet"/>
      <w:lvlText w:val="•"/>
      <w:lvlJc w:val="left"/>
      <w:pPr>
        <w:ind w:left="1389" w:hanging="159"/>
      </w:pPr>
      <w:rPr>
        <w:rFonts w:hint="default"/>
        <w:lang w:val="zh-CN" w:eastAsia="zh-CN" w:bidi="zh-CN"/>
      </w:rPr>
    </w:lvl>
    <w:lvl w:ilvl="3" w:tplc="FFFFFFFF">
      <w:numFmt w:val="bullet"/>
      <w:lvlText w:val="•"/>
      <w:lvlJc w:val="left"/>
      <w:pPr>
        <w:ind w:left="2379" w:hanging="159"/>
      </w:pPr>
      <w:rPr>
        <w:rFonts w:hint="default"/>
        <w:lang w:val="zh-CN" w:eastAsia="zh-CN" w:bidi="zh-CN"/>
      </w:rPr>
    </w:lvl>
    <w:lvl w:ilvl="4" w:tplc="FFFFFFFF">
      <w:numFmt w:val="bullet"/>
      <w:lvlText w:val="•"/>
      <w:lvlJc w:val="left"/>
      <w:pPr>
        <w:ind w:left="3368" w:hanging="159"/>
      </w:pPr>
      <w:rPr>
        <w:rFonts w:hint="default"/>
        <w:lang w:val="zh-CN" w:eastAsia="zh-CN" w:bidi="zh-CN"/>
      </w:rPr>
    </w:lvl>
    <w:lvl w:ilvl="5" w:tplc="FFFFFFFF">
      <w:numFmt w:val="bullet"/>
      <w:lvlText w:val="•"/>
      <w:lvlJc w:val="left"/>
      <w:pPr>
        <w:ind w:left="4358" w:hanging="159"/>
      </w:pPr>
      <w:rPr>
        <w:rFonts w:hint="default"/>
        <w:lang w:val="zh-CN" w:eastAsia="zh-CN" w:bidi="zh-CN"/>
      </w:rPr>
    </w:lvl>
    <w:lvl w:ilvl="6" w:tplc="FFFFFFFF">
      <w:numFmt w:val="bullet"/>
      <w:lvlText w:val="•"/>
      <w:lvlJc w:val="left"/>
      <w:pPr>
        <w:ind w:left="5347" w:hanging="159"/>
      </w:pPr>
      <w:rPr>
        <w:rFonts w:hint="default"/>
        <w:lang w:val="zh-CN" w:eastAsia="zh-CN" w:bidi="zh-CN"/>
      </w:rPr>
    </w:lvl>
    <w:lvl w:ilvl="7" w:tplc="FFFFFFFF">
      <w:numFmt w:val="bullet"/>
      <w:lvlText w:val="•"/>
      <w:lvlJc w:val="left"/>
      <w:pPr>
        <w:ind w:left="6337" w:hanging="159"/>
      </w:pPr>
      <w:rPr>
        <w:rFonts w:hint="default"/>
        <w:lang w:val="zh-CN" w:eastAsia="zh-CN" w:bidi="zh-CN"/>
      </w:rPr>
    </w:lvl>
    <w:lvl w:ilvl="8" w:tplc="FFFFFFFF">
      <w:numFmt w:val="bullet"/>
      <w:lvlText w:val="•"/>
      <w:lvlJc w:val="left"/>
      <w:pPr>
        <w:ind w:left="7326" w:hanging="1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70"/>
    <w:rsid w:val="000105B4"/>
    <w:rsid w:val="00040BE8"/>
    <w:rsid w:val="00066391"/>
    <w:rsid w:val="001972A2"/>
    <w:rsid w:val="00274389"/>
    <w:rsid w:val="00401870"/>
    <w:rsid w:val="0051707F"/>
    <w:rsid w:val="0052268A"/>
    <w:rsid w:val="00523C73"/>
    <w:rsid w:val="00555770"/>
    <w:rsid w:val="00591108"/>
    <w:rsid w:val="00600279"/>
    <w:rsid w:val="006B72C9"/>
    <w:rsid w:val="006F2862"/>
    <w:rsid w:val="007850CD"/>
    <w:rsid w:val="009264A2"/>
    <w:rsid w:val="009A3A75"/>
    <w:rsid w:val="009D00EB"/>
    <w:rsid w:val="009D2140"/>
    <w:rsid w:val="009F7C0F"/>
    <w:rsid w:val="00A30C9B"/>
    <w:rsid w:val="00A32DBC"/>
    <w:rsid w:val="00AB62F6"/>
    <w:rsid w:val="00B303AD"/>
    <w:rsid w:val="00B7399A"/>
    <w:rsid w:val="00C16FBF"/>
    <w:rsid w:val="00C57CCE"/>
    <w:rsid w:val="00CB42B8"/>
    <w:rsid w:val="00CF3EC8"/>
    <w:rsid w:val="00D4171C"/>
    <w:rsid w:val="00D902BA"/>
    <w:rsid w:val="00E145C9"/>
    <w:rsid w:val="00EA6F02"/>
    <w:rsid w:val="00F80862"/>
    <w:rsid w:val="00F82AB9"/>
    <w:rsid w:val="00FB3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1870"/>
    <w:rPr>
      <w:sz w:val="18"/>
      <w:szCs w:val="18"/>
    </w:rPr>
  </w:style>
  <w:style w:type="character" w:customStyle="1" w:styleId="Char">
    <w:name w:val="批注框文本 Char"/>
    <w:basedOn w:val="a0"/>
    <w:link w:val="a3"/>
    <w:uiPriority w:val="99"/>
    <w:semiHidden/>
    <w:rsid w:val="00401870"/>
    <w:rPr>
      <w:sz w:val="18"/>
      <w:szCs w:val="18"/>
    </w:rPr>
  </w:style>
  <w:style w:type="paragraph" w:customStyle="1" w:styleId="0">
    <w:name w:val="正文_0"/>
    <w:qFormat/>
    <w:rsid w:val="00A32DBC"/>
    <w:pPr>
      <w:widowControl w:val="0"/>
      <w:jc w:val="both"/>
    </w:pPr>
    <w:rPr>
      <w:rFonts w:ascii="Calibri" w:eastAsia="宋体" w:hAnsi="Calibri" w:cs="Times New Roman"/>
      <w:szCs w:val="24"/>
    </w:rPr>
  </w:style>
  <w:style w:type="paragraph" w:styleId="a4">
    <w:name w:val="header"/>
    <w:basedOn w:val="a"/>
    <w:link w:val="Char0"/>
    <w:uiPriority w:val="99"/>
    <w:semiHidden/>
    <w:unhideWhenUsed/>
    <w:rsid w:val="00EA6F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A6F02"/>
    <w:rPr>
      <w:sz w:val="18"/>
      <w:szCs w:val="18"/>
    </w:rPr>
  </w:style>
  <w:style w:type="paragraph" w:styleId="a5">
    <w:name w:val="footer"/>
    <w:basedOn w:val="a"/>
    <w:link w:val="Char1"/>
    <w:uiPriority w:val="99"/>
    <w:semiHidden/>
    <w:unhideWhenUsed/>
    <w:rsid w:val="00EA6F0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A6F02"/>
    <w:rPr>
      <w:sz w:val="18"/>
      <w:szCs w:val="18"/>
    </w:rPr>
  </w:style>
  <w:style w:type="paragraph" w:customStyle="1" w:styleId="1">
    <w:name w:val="正文文本1"/>
    <w:basedOn w:val="a"/>
    <w:uiPriority w:val="1"/>
    <w:qFormat/>
    <w:rsid w:val="00EA6F02"/>
    <w:pPr>
      <w:widowControl/>
      <w:ind w:left="240"/>
      <w:jc w:val="left"/>
    </w:pPr>
    <w:rPr>
      <w:rFonts w:ascii="宋体" w:eastAsia="宋体" w:hAnsi="宋体" w:cs="宋体"/>
      <w:kern w:val="0"/>
      <w:szCs w:val="21"/>
      <w:lang w:bidi="zh-CN"/>
    </w:rPr>
  </w:style>
  <w:style w:type="paragraph" w:customStyle="1" w:styleId="ListParagraph0">
    <w:name w:val="List Paragraph_0"/>
    <w:basedOn w:val="a"/>
    <w:uiPriority w:val="1"/>
    <w:qFormat/>
    <w:rsid w:val="00EA6F02"/>
    <w:pPr>
      <w:widowControl/>
      <w:ind w:left="240"/>
      <w:jc w:val="left"/>
    </w:pPr>
    <w:rPr>
      <w:rFonts w:ascii="宋体" w:eastAsia="宋体" w:hAnsi="宋体" w:cs="宋体"/>
      <w:kern w:val="0"/>
      <w:sz w:val="20"/>
      <w:szCs w:val="20"/>
      <w:lang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01870"/>
    <w:rPr>
      <w:sz w:val="18"/>
      <w:szCs w:val="18"/>
    </w:rPr>
  </w:style>
  <w:style w:type="character" w:customStyle="1" w:styleId="Char">
    <w:name w:val="批注框文本 Char"/>
    <w:basedOn w:val="a0"/>
    <w:link w:val="a3"/>
    <w:uiPriority w:val="99"/>
    <w:semiHidden/>
    <w:rsid w:val="00401870"/>
    <w:rPr>
      <w:sz w:val="18"/>
      <w:szCs w:val="18"/>
    </w:rPr>
  </w:style>
  <w:style w:type="paragraph" w:customStyle="1" w:styleId="0">
    <w:name w:val="正文_0"/>
    <w:qFormat/>
    <w:rsid w:val="00A32DBC"/>
    <w:pPr>
      <w:widowControl w:val="0"/>
      <w:jc w:val="both"/>
    </w:pPr>
    <w:rPr>
      <w:rFonts w:ascii="Calibri" w:eastAsia="宋体" w:hAnsi="Calibri" w:cs="Times New Roman"/>
      <w:szCs w:val="24"/>
    </w:rPr>
  </w:style>
  <w:style w:type="paragraph" w:styleId="a4">
    <w:name w:val="header"/>
    <w:basedOn w:val="a"/>
    <w:link w:val="Char0"/>
    <w:uiPriority w:val="99"/>
    <w:semiHidden/>
    <w:unhideWhenUsed/>
    <w:rsid w:val="00EA6F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A6F02"/>
    <w:rPr>
      <w:sz w:val="18"/>
      <w:szCs w:val="18"/>
    </w:rPr>
  </w:style>
  <w:style w:type="paragraph" w:styleId="a5">
    <w:name w:val="footer"/>
    <w:basedOn w:val="a"/>
    <w:link w:val="Char1"/>
    <w:uiPriority w:val="99"/>
    <w:semiHidden/>
    <w:unhideWhenUsed/>
    <w:rsid w:val="00EA6F0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A6F02"/>
    <w:rPr>
      <w:sz w:val="18"/>
      <w:szCs w:val="18"/>
    </w:rPr>
  </w:style>
  <w:style w:type="paragraph" w:customStyle="1" w:styleId="1">
    <w:name w:val="正文文本1"/>
    <w:basedOn w:val="a"/>
    <w:uiPriority w:val="1"/>
    <w:qFormat/>
    <w:rsid w:val="00EA6F02"/>
    <w:pPr>
      <w:widowControl/>
      <w:ind w:left="240"/>
      <w:jc w:val="left"/>
    </w:pPr>
    <w:rPr>
      <w:rFonts w:ascii="宋体" w:eastAsia="宋体" w:hAnsi="宋体" w:cs="宋体"/>
      <w:kern w:val="0"/>
      <w:szCs w:val="21"/>
      <w:lang w:bidi="zh-CN"/>
    </w:rPr>
  </w:style>
  <w:style w:type="paragraph" w:customStyle="1" w:styleId="ListParagraph0">
    <w:name w:val="List Paragraph_0"/>
    <w:basedOn w:val="a"/>
    <w:uiPriority w:val="1"/>
    <w:qFormat/>
    <w:rsid w:val="00EA6F02"/>
    <w:pPr>
      <w:widowControl/>
      <w:ind w:left="240"/>
      <w:jc w:val="left"/>
    </w:pPr>
    <w:rPr>
      <w:rFonts w:ascii="宋体" w:eastAsia="宋体" w:hAnsi="宋体" w:cs="宋体"/>
      <w:kern w:val="0"/>
      <w:sz w:val="20"/>
      <w:szCs w:val="20"/>
      <w:lang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2712</Characters>
  <Application>Microsoft Office Word</Application>
  <DocSecurity>0</DocSecurity>
  <Lines>22</Lines>
  <Paragraphs>6</Paragraphs>
  <ScaleCrop>false</ScaleCrop>
  <Company>Microsoft</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cp:revision>
  <dcterms:created xsi:type="dcterms:W3CDTF">2020-11-02T10:55:00Z</dcterms:created>
  <dcterms:modified xsi:type="dcterms:W3CDTF">2020-11-02T10:55:00Z</dcterms:modified>
</cp:coreProperties>
</file>