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41" w:firstLineChars="1300"/>
        <w:rPr>
          <w:rFonts w:hint="eastAsia"/>
          <w:b/>
          <w:bCs/>
          <w:color w:val="auto"/>
          <w:lang w:val="en-US" w:eastAsia="zh-CN"/>
        </w:rPr>
      </w:pPr>
      <w:bookmarkStart w:id="0" w:name="_GoBack"/>
      <w:bookmarkEnd w:id="0"/>
      <w:r>
        <w:rPr>
          <w:rFonts w:hint="eastAsia"/>
          <w:b/>
          <w:bCs/>
          <w:color w:val="auto"/>
          <w:lang w:eastAsia="zh-CN"/>
        </w:rPr>
        <w:t>泉州七中</w:t>
      </w:r>
      <w:r>
        <w:rPr>
          <w:rFonts w:hint="eastAsia"/>
          <w:b/>
          <w:bCs/>
          <w:color w:val="auto"/>
          <w:lang w:val="en-US" w:eastAsia="zh-CN"/>
        </w:rPr>
        <w:t>2021届高三周练10（11.7）</w:t>
      </w:r>
    </w:p>
    <w:p>
      <w:pPr>
        <w:spacing w:line="360" w:lineRule="auto"/>
        <w:rPr>
          <w:rFonts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1.</w:t>
      </w:r>
      <w:r>
        <w:rPr>
          <w:rFonts w:asciiTheme="minorEastAsia" w:hAnsiTheme="minorEastAsia" w:eastAsiaTheme="minorEastAsia"/>
          <w:b/>
          <w:bCs/>
          <w:color w:val="auto"/>
          <w:sz w:val="21"/>
          <w:szCs w:val="21"/>
        </w:rPr>
        <w:t>近年江西新干出土了一批商代青铜农具，有犁、耜、斧、铲、镰等，种类较为齐全。某些类型的农具还是首次发现，更无使用之痕。不少农具铸有云纹、兽面纹、蝉纹等具有神秘意义的纹饰，绝非</w:t>
      </w:r>
      <w:r>
        <w:rPr>
          <w:rFonts w:hint="eastAsia" w:asciiTheme="minorEastAsia" w:hAnsiTheme="minorEastAsia" w:eastAsiaTheme="minorEastAsia"/>
          <w:b/>
          <w:bCs/>
          <w:color w:val="auto"/>
          <w:sz w:val="21"/>
          <w:szCs w:val="21"/>
        </w:rPr>
        <w:t>一</w:t>
      </w:r>
      <w:r>
        <w:rPr>
          <w:rFonts w:asciiTheme="minorEastAsia" w:hAnsiTheme="minorEastAsia" w:eastAsiaTheme="minorEastAsia"/>
          <w:b/>
          <w:bCs/>
          <w:color w:val="auto"/>
          <w:sz w:val="21"/>
          <w:szCs w:val="21"/>
        </w:rPr>
        <w:t xml:space="preserve">般农具所能铸刻。这反映出（ </w:t>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w:t>
      </w:r>
    </w:p>
    <w:p>
      <w:pPr>
        <w:spacing w:line="360" w:lineRule="auto"/>
        <w:ind w:firstLine="211" w:firstLineChars="100"/>
        <w:rPr>
          <w:rFonts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A. 青铜农具最早出现于江西新干</w:t>
      </w:r>
      <w:r>
        <w:rPr>
          <w:rFonts w:asciiTheme="minorEastAsia" w:hAnsiTheme="minorEastAsia" w:eastAsiaTheme="minorEastAsia"/>
          <w:b/>
          <w:bCs/>
          <w:color w:val="auto"/>
          <w:sz w:val="21"/>
          <w:szCs w:val="21"/>
        </w:rPr>
        <w:tab/>
      </w:r>
      <w:r>
        <w:rPr>
          <w:rFonts w:hint="eastAsia" w:asciiTheme="minorEastAsia" w:hAnsiTheme="minorEastAsia" w:eastAsiaTheme="minorEastAsia"/>
          <w:b/>
          <w:bCs/>
          <w:color w:val="auto"/>
          <w:sz w:val="21"/>
          <w:szCs w:val="21"/>
        </w:rPr>
        <w:t xml:space="preserve">    </w:t>
      </w:r>
      <w:r>
        <w:rPr>
          <w:rFonts w:hint="eastAsia" w:asciiTheme="minorEastAsia" w:hAnsiTheme="minorEastAsia"/>
          <w:b/>
          <w:bCs/>
          <w:color w:val="auto"/>
          <w:sz w:val="21"/>
          <w:szCs w:val="21"/>
          <w:lang w:val="en-US" w:eastAsia="zh-CN"/>
        </w:rPr>
        <w:t xml:space="preserve">    </w:t>
      </w:r>
      <w:r>
        <w:rPr>
          <w:rFonts w:asciiTheme="minorEastAsia" w:hAnsiTheme="minorEastAsia" w:eastAsiaTheme="minorEastAsia"/>
          <w:b/>
          <w:bCs/>
          <w:color w:val="auto"/>
          <w:sz w:val="21"/>
          <w:szCs w:val="21"/>
        </w:rPr>
        <w:t>B. 成套青铜农具有利于精耕细作</w:t>
      </w:r>
    </w:p>
    <w:p>
      <w:pPr>
        <w:spacing w:line="360" w:lineRule="auto"/>
        <w:ind w:firstLine="211" w:firstLineChars="100"/>
        <w:rPr>
          <w:rFonts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C. 青铜农具基本不用于农业生产</w:t>
      </w:r>
      <w:r>
        <w:rPr>
          <w:rFonts w:asciiTheme="minorEastAsia" w:hAnsiTheme="minorEastAsia" w:eastAsiaTheme="minorEastAsia"/>
          <w:b/>
          <w:bCs/>
          <w:color w:val="auto"/>
          <w:sz w:val="21"/>
          <w:szCs w:val="21"/>
        </w:rPr>
        <w:tab/>
      </w:r>
      <w:r>
        <w:rPr>
          <w:rFonts w:hint="eastAsia" w:asciiTheme="minorEastAsia" w:hAnsiTheme="minorEastAsia" w:eastAsiaTheme="minorEastAsia"/>
          <w:b/>
          <w:bCs/>
          <w:color w:val="auto"/>
          <w:sz w:val="21"/>
          <w:szCs w:val="21"/>
        </w:rPr>
        <w:t xml:space="preserve">    </w:t>
      </w:r>
      <w:r>
        <w:rPr>
          <w:rFonts w:hint="eastAsia" w:asciiTheme="minorEastAsia" w:hAnsiTheme="minorEastAsia"/>
          <w:b/>
          <w:bCs/>
          <w:color w:val="auto"/>
          <w:sz w:val="21"/>
          <w:szCs w:val="21"/>
          <w:lang w:val="en-US" w:eastAsia="zh-CN"/>
        </w:rPr>
        <w:t xml:space="preserve">    </w:t>
      </w:r>
      <w:r>
        <w:rPr>
          <w:rFonts w:asciiTheme="minorEastAsia" w:hAnsiTheme="minorEastAsia" w:eastAsiaTheme="minorEastAsia"/>
          <w:b/>
          <w:bCs/>
          <w:color w:val="auto"/>
          <w:sz w:val="21"/>
          <w:szCs w:val="21"/>
        </w:rPr>
        <w:t>D. 全国经济重心已经转移到南方</w:t>
      </w:r>
    </w:p>
    <w:p>
      <w:pPr>
        <w:spacing w:line="360" w:lineRule="auto"/>
        <w:rPr>
          <w:rFonts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2.汉武帝时出现了“民不益赋而天下用饶”的情形。这主要是由于（    ）</w:t>
      </w:r>
    </w:p>
    <w:p>
      <w:pPr>
        <w:spacing w:line="360" w:lineRule="auto"/>
        <w:ind w:firstLine="211" w:firstLineChars="100"/>
        <w:rPr>
          <w:rFonts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A</w:t>
      </w:r>
      <w:r>
        <w:rPr>
          <w:rFonts w:hint="eastAsia" w:asciiTheme="minorEastAsia" w:hAnsiTheme="minorEastAsia" w:eastAsiaTheme="minorEastAsia"/>
          <w:b/>
          <w:bCs/>
          <w:color w:val="auto"/>
          <w:sz w:val="21"/>
          <w:szCs w:val="21"/>
        </w:rPr>
        <w:t>．经济控制加强增加了政府收入</w:t>
      </w:r>
      <w:r>
        <w:rPr>
          <w:rFonts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ab/>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B</w:t>
      </w:r>
      <w:r>
        <w:rPr>
          <w:rFonts w:hint="eastAsia" w:asciiTheme="minorEastAsia" w:hAnsiTheme="minorEastAsia" w:eastAsiaTheme="minorEastAsia"/>
          <w:b/>
          <w:bCs/>
          <w:color w:val="auto"/>
          <w:sz w:val="21"/>
          <w:szCs w:val="21"/>
        </w:rPr>
        <w:t>．丝绸之路开辟促进贸易发展</w:t>
      </w:r>
    </w:p>
    <w:p>
      <w:pPr>
        <w:spacing w:line="360" w:lineRule="auto"/>
        <w:ind w:firstLine="211" w:firstLineChars="100"/>
        <w:rPr>
          <w:rFonts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C</w:t>
      </w:r>
      <w:r>
        <w:rPr>
          <w:rFonts w:hint="eastAsia" w:asciiTheme="minorEastAsia" w:hAnsiTheme="minorEastAsia" w:eastAsiaTheme="minorEastAsia"/>
          <w:b/>
          <w:bCs/>
          <w:color w:val="auto"/>
          <w:sz w:val="21"/>
          <w:szCs w:val="21"/>
        </w:rPr>
        <w:t>．王国问题解决稳定了经济秩序</w:t>
      </w:r>
      <w:r>
        <w:rPr>
          <w:rFonts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ab/>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D</w:t>
      </w:r>
      <w:r>
        <w:rPr>
          <w:rFonts w:hint="eastAsia" w:asciiTheme="minorEastAsia" w:hAnsiTheme="minorEastAsia" w:eastAsiaTheme="minorEastAsia"/>
          <w:b/>
          <w:bCs/>
          <w:color w:val="auto"/>
          <w:sz w:val="21"/>
          <w:szCs w:val="21"/>
        </w:rPr>
        <w:t>．疆域</w:t>
      </w:r>
      <w:r>
        <w:rPr>
          <w:rFonts w:hint="eastAsia" w:asciiTheme="minorEastAsia" w:hAnsiTheme="minorEastAsia"/>
          <w:b/>
          <w:bCs/>
          <w:color w:val="auto"/>
          <w:sz w:val="21"/>
          <w:szCs w:val="21"/>
          <w:lang w:eastAsia="zh-CN"/>
        </w:rPr>
        <w:t>的</w:t>
      </w:r>
      <w:r>
        <w:rPr>
          <w:rFonts w:hint="eastAsia" w:asciiTheme="minorEastAsia" w:hAnsiTheme="minorEastAsia" w:eastAsiaTheme="minorEastAsia"/>
          <w:b/>
          <w:bCs/>
          <w:color w:val="auto"/>
          <w:sz w:val="21"/>
          <w:szCs w:val="21"/>
        </w:rPr>
        <w:t>开拓扩大了税收来源</w:t>
      </w:r>
    </w:p>
    <w:p>
      <w:pPr>
        <w:spacing w:line="360" w:lineRule="auto"/>
        <w:rPr>
          <w:rFonts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3</w:t>
      </w:r>
      <w:r>
        <w:rPr>
          <w:rFonts w:asciiTheme="minorEastAsia" w:hAnsiTheme="minorEastAsia" w:eastAsiaTheme="minorEastAsia"/>
          <w:b/>
          <w:bCs/>
          <w:color w:val="auto"/>
          <w:sz w:val="21"/>
          <w:szCs w:val="21"/>
        </w:rPr>
        <w:t>.孟子讲“觉”，佛教讲“悟”，程颢、程颐兄弟则将二者圆通。北宋僧人契嵩认为儒和佛“心则一”，佛教“亦有意于天下国家矣，何尝不存其君臣父子”。这反映出北宋（</w:t>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 xml:space="preserve">  ）</w:t>
      </w:r>
    </w:p>
    <w:p>
      <w:pPr>
        <w:spacing w:line="360" w:lineRule="auto"/>
        <w:ind w:firstLine="211" w:firstLineChars="100"/>
        <w:rPr>
          <w:rFonts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A. 儒学统治地位动摇</w:t>
      </w:r>
      <w:r>
        <w:rPr>
          <w:rFonts w:asciiTheme="minorEastAsia" w:hAnsiTheme="minorEastAsia" w:eastAsiaTheme="minorEastAsia"/>
          <w:b/>
          <w:bCs/>
          <w:color w:val="auto"/>
          <w:sz w:val="21"/>
          <w:szCs w:val="21"/>
        </w:rPr>
        <w:tab/>
      </w:r>
      <w:r>
        <w:rPr>
          <w:rFonts w:hint="eastAsia" w:asciiTheme="minorEastAsia" w:hAnsiTheme="minorEastAsia" w:eastAsiaTheme="minorEastAsia"/>
          <w:b/>
          <w:bCs/>
          <w:color w:val="auto"/>
          <w:sz w:val="21"/>
          <w:szCs w:val="21"/>
        </w:rPr>
        <w:t xml:space="preserve">               </w:t>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B. 儒学与佛教的融合</w:t>
      </w:r>
    </w:p>
    <w:p>
      <w:pPr>
        <w:spacing w:line="360" w:lineRule="auto"/>
        <w:ind w:firstLine="211" w:firstLineChars="100"/>
        <w:rPr>
          <w:rFonts w:hint="eastAsia" w:asciiTheme="minorEastAsia" w:hAnsiTheme="minorEastAsia"/>
          <w:b/>
          <w:bCs/>
          <w:color w:val="auto"/>
          <w:sz w:val="21"/>
          <w:szCs w:val="21"/>
          <w:lang w:val="en-US" w:eastAsia="zh-CN"/>
        </w:rPr>
      </w:pPr>
      <w:r>
        <w:rPr>
          <w:rFonts w:asciiTheme="minorEastAsia" w:hAnsiTheme="minorEastAsia" w:eastAsiaTheme="minorEastAsia"/>
          <w:b/>
          <w:bCs/>
          <w:color w:val="auto"/>
          <w:sz w:val="21"/>
          <w:szCs w:val="21"/>
        </w:rPr>
        <w:t>C. 理学成为官方哲学</w:t>
      </w:r>
      <w:r>
        <w:rPr>
          <w:rFonts w:asciiTheme="minorEastAsia" w:hAnsiTheme="minorEastAsia" w:eastAsiaTheme="minorEastAsia"/>
          <w:b/>
          <w:bCs/>
          <w:color w:val="auto"/>
          <w:sz w:val="21"/>
          <w:szCs w:val="21"/>
        </w:rPr>
        <w:tab/>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D. 阳明心学影响深远</w:t>
      </w:r>
    </w:p>
    <w:p>
      <w:pPr>
        <w:spacing w:line="360" w:lineRule="auto"/>
        <w:rPr>
          <w:rFonts w:asciiTheme="minorEastAsia" w:hAnsiTheme="minorEastAsia" w:eastAsiaTheme="minorEastAsia"/>
          <w:b/>
          <w:bCs/>
          <w:color w:val="auto"/>
          <w:sz w:val="21"/>
          <w:szCs w:val="21"/>
        </w:rPr>
      </w:pPr>
      <w:r>
        <w:rPr>
          <w:rFonts w:hint="eastAsia" w:asciiTheme="minorEastAsia" w:hAnsiTheme="minorEastAsia"/>
          <w:b/>
          <w:bCs/>
          <w:color w:val="auto"/>
          <w:sz w:val="21"/>
          <w:szCs w:val="21"/>
          <w:lang w:val="en-US" w:eastAsia="zh-CN"/>
        </w:rPr>
        <w:t>4</w:t>
      </w:r>
      <w:r>
        <w:rPr>
          <w:rFonts w:hint="eastAsia" w:asciiTheme="minorEastAsia" w:hAnsiTheme="minorEastAsia" w:eastAsiaTheme="minorEastAsia"/>
          <w:b/>
          <w:bCs/>
          <w:color w:val="auto"/>
          <w:sz w:val="21"/>
          <w:szCs w:val="21"/>
        </w:rPr>
        <w:t>.</w:t>
      </w:r>
      <w:r>
        <w:rPr>
          <w:rFonts w:asciiTheme="minorEastAsia" w:hAnsiTheme="minorEastAsia" w:eastAsiaTheme="minorEastAsia"/>
          <w:b/>
          <w:bCs/>
          <w:color w:val="auto"/>
          <w:sz w:val="21"/>
          <w:szCs w:val="21"/>
        </w:rPr>
        <w:t>明中后期,大运河流经的东昌府是山东最重要的棉花产区,所产棉花多由江淮商人坐地收揽,沿运河运至江南,而后返销棉布。这一现象产生的主要因素是(　</w:t>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　)</w:t>
      </w:r>
    </w:p>
    <w:p>
      <w:pPr>
        <w:spacing w:line="360" w:lineRule="auto"/>
        <w:ind w:firstLine="211" w:firstLineChars="100"/>
        <w:rPr>
          <w:rFonts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A.交通方式的变革</w:t>
      </w:r>
      <w:r>
        <w:rPr>
          <w:rFonts w:asciiTheme="minorEastAsia" w:hAnsiTheme="minorEastAsia" w:eastAsiaTheme="minorEastAsia"/>
          <w:b/>
          <w:bCs/>
          <w:color w:val="auto"/>
          <w:sz w:val="21"/>
          <w:szCs w:val="21"/>
        </w:rPr>
        <w:tab/>
      </w:r>
      <w:r>
        <w:rPr>
          <w:rFonts w:hint="eastAsia" w:asciiTheme="minorEastAsia" w:hAnsiTheme="minorEastAsia" w:eastAsiaTheme="minorEastAsia"/>
          <w:b/>
          <w:bCs/>
          <w:color w:val="auto"/>
          <w:sz w:val="21"/>
          <w:szCs w:val="21"/>
        </w:rPr>
        <w:t xml:space="preserve">              </w:t>
      </w:r>
      <w:r>
        <w:rPr>
          <w:rFonts w:hint="eastAsia" w:asciiTheme="minorEastAsia" w:hAnsiTheme="minorEastAsia"/>
          <w:b/>
          <w:bCs/>
          <w:color w:val="auto"/>
          <w:sz w:val="21"/>
          <w:szCs w:val="21"/>
          <w:lang w:val="en-US" w:eastAsia="zh-CN"/>
        </w:rPr>
        <w:t xml:space="preserve">      </w:t>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B.土地制度的调整</w:t>
      </w:r>
    </w:p>
    <w:p>
      <w:pPr>
        <w:spacing w:line="360" w:lineRule="auto"/>
        <w:ind w:firstLine="211" w:firstLineChars="100"/>
        <w:rPr>
          <w:rFonts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C.货币制度的改变</w:t>
      </w:r>
      <w:r>
        <w:rPr>
          <w:rFonts w:asciiTheme="minorEastAsia" w:hAnsiTheme="minorEastAsia" w:eastAsiaTheme="minorEastAsia"/>
          <w:b/>
          <w:bCs/>
          <w:color w:val="auto"/>
          <w:sz w:val="21"/>
          <w:szCs w:val="21"/>
        </w:rPr>
        <w:tab/>
      </w:r>
      <w:r>
        <w:rPr>
          <w:rFonts w:hint="eastAsia" w:asciiTheme="minorEastAsia" w:hAnsiTheme="minorEastAsia" w:eastAsiaTheme="minorEastAsia"/>
          <w:b/>
          <w:bCs/>
          <w:color w:val="auto"/>
          <w:sz w:val="21"/>
          <w:szCs w:val="21"/>
        </w:rPr>
        <w:t xml:space="preserve">              </w:t>
      </w:r>
      <w:r>
        <w:rPr>
          <w:rFonts w:hint="eastAsia" w:asciiTheme="minorEastAsia" w:hAnsiTheme="minorEastAsia" w:eastAsiaTheme="minorEastAsia"/>
          <w:b/>
          <w:bCs/>
          <w:color w:val="auto"/>
          <w:sz w:val="21"/>
          <w:szCs w:val="21"/>
        </w:rPr>
        <w:t xml:space="preserve"> </w:t>
      </w:r>
      <w:r>
        <w:rPr>
          <w:rFonts w:hint="eastAsia" w:asciiTheme="minorEastAsia" w:hAnsiTheme="minorEastAsia"/>
          <w:b/>
          <w:bCs/>
          <w:color w:val="auto"/>
          <w:sz w:val="21"/>
          <w:szCs w:val="21"/>
          <w:lang w:val="en-US" w:eastAsia="zh-CN"/>
        </w:rPr>
        <w:t xml:space="preserve">      </w:t>
      </w:r>
      <w:r>
        <w:rPr>
          <w:rFonts w:asciiTheme="minorEastAsia" w:hAnsiTheme="minorEastAsia" w:eastAsiaTheme="minorEastAsia"/>
          <w:b/>
          <w:bCs/>
          <w:color w:val="auto"/>
          <w:sz w:val="21"/>
          <w:szCs w:val="21"/>
        </w:rPr>
        <w:t>D.地区经济的差异</w:t>
      </w:r>
    </w:p>
    <w:p>
      <w:pPr>
        <w:spacing w:line="360" w:lineRule="auto"/>
        <w:rPr>
          <w:rFonts w:asciiTheme="minorEastAsia" w:hAnsiTheme="minorEastAsia" w:eastAsiaTheme="minorEastAsia"/>
          <w:b/>
          <w:bCs/>
          <w:color w:val="auto"/>
          <w:sz w:val="21"/>
          <w:szCs w:val="21"/>
        </w:rPr>
      </w:pPr>
      <w:r>
        <w:rPr>
          <w:rFonts w:hint="eastAsia" w:asciiTheme="minorEastAsia" w:hAnsiTheme="minorEastAsia"/>
          <w:b/>
          <w:bCs/>
          <w:color w:val="auto"/>
          <w:sz w:val="21"/>
          <w:szCs w:val="21"/>
          <w:lang w:val="en-US" w:eastAsia="zh-CN"/>
        </w:rPr>
        <w:t>5</w:t>
      </w:r>
      <w:r>
        <w:rPr>
          <w:rFonts w:hint="eastAsia" w:asciiTheme="minorEastAsia" w:hAnsiTheme="minorEastAsia" w:eastAsiaTheme="minorEastAsia"/>
          <w:b/>
          <w:bCs/>
          <w:color w:val="auto"/>
          <w:sz w:val="21"/>
          <w:szCs w:val="21"/>
        </w:rPr>
        <w:t>.</w:t>
      </w:r>
      <w:r>
        <w:rPr>
          <w:rFonts w:asciiTheme="minorEastAsia" w:hAnsiTheme="minorEastAsia" w:eastAsiaTheme="minorEastAsia"/>
          <w:b/>
          <w:bCs/>
          <w:color w:val="auto"/>
          <w:sz w:val="21"/>
          <w:szCs w:val="21"/>
        </w:rPr>
        <w:t>19世纪中期,中国产茶区出现不同程度的扩张,福建武夷山开荒栽茶,“漫山遍野,愈种愈多”,杭州於潜“仰食于茶者十之七”,湖南浏阳“以素所植麻,拔而植茶”。这表明(　</w:t>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　)</w:t>
      </w:r>
    </w:p>
    <w:p>
      <w:pPr>
        <w:spacing w:line="360" w:lineRule="auto"/>
        <w:ind w:firstLine="211" w:firstLineChars="100"/>
        <w:rPr>
          <w:rFonts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A.国内需求扩大使茶叶生产增加</w:t>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B.通商口岸附近的农业逐渐破产</w:t>
      </w:r>
    </w:p>
    <w:p>
      <w:pPr>
        <w:spacing w:line="360" w:lineRule="auto"/>
        <w:ind w:firstLine="211" w:firstLineChars="100"/>
        <w:rPr>
          <w:rFonts w:hint="eastAsia"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C.出口数量增加扭转了贸易逆差</w:t>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D.开埠通商加速农业生产商品化</w:t>
      </w:r>
    </w:p>
    <w:p>
      <w:pPr>
        <w:spacing w:line="360" w:lineRule="auto"/>
        <w:rPr>
          <w:rFonts w:hint="eastAsia" w:asciiTheme="minorEastAsia" w:hAnsiTheme="minorEastAsia" w:eastAsiaTheme="minorEastAsia"/>
          <w:b/>
          <w:bCs/>
          <w:color w:val="auto"/>
          <w:sz w:val="21"/>
          <w:szCs w:val="21"/>
        </w:rPr>
      </w:pPr>
      <w:r>
        <w:rPr>
          <w:rFonts w:hint="eastAsia" w:asciiTheme="minorEastAsia" w:hAnsiTheme="minorEastAsia"/>
          <w:b/>
          <w:bCs/>
          <w:color w:val="auto"/>
          <w:sz w:val="21"/>
          <w:szCs w:val="21"/>
          <w:lang w:val="en-US" w:eastAsia="zh-CN"/>
        </w:rPr>
        <w:t>6</w:t>
      </w:r>
      <w:r>
        <w:rPr>
          <w:rFonts w:hint="eastAsia" w:asciiTheme="minorEastAsia" w:hAnsiTheme="minorEastAsia" w:eastAsiaTheme="minorEastAsia"/>
          <w:b/>
          <w:bCs/>
          <w:color w:val="auto"/>
          <w:sz w:val="21"/>
          <w:szCs w:val="21"/>
        </w:rPr>
        <w:t>．表2为太平天国后期农民反抗事件，其中影响较大的有包立身、沈掌大、“盖天王”三起平民领导的武装起事。据此，可以得出的最佳结论是</w:t>
      </w:r>
      <w:r>
        <w:rPr>
          <w:rFonts w:asciiTheme="minorEastAsia" w:hAnsiTheme="minorEastAsia" w:eastAsiaTheme="minorEastAsia"/>
          <w:b/>
          <w:bCs/>
          <w:color w:val="auto"/>
          <w:sz w:val="21"/>
          <w:szCs w:val="21"/>
        </w:rPr>
        <w:t>(　</w:t>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4" w:type="dxa"/>
            <w:noWrap w:val="0"/>
            <w:vAlign w:val="center"/>
          </w:tcPr>
          <w:p>
            <w:pPr>
              <w:spacing w:line="360" w:lineRule="auto"/>
              <w:rPr>
                <w:rFonts w:hint="eastAsia"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抗争类型及地城</w:t>
            </w:r>
          </w:p>
        </w:tc>
        <w:tc>
          <w:tcPr>
            <w:tcW w:w="3600" w:type="dxa"/>
            <w:noWrap w:val="0"/>
            <w:vAlign w:val="center"/>
          </w:tcPr>
          <w:p>
            <w:pPr>
              <w:spacing w:line="360" w:lineRule="auto"/>
              <w:rPr>
                <w:rFonts w:hint="eastAsia"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浙江平民领导的民众反抗太平军事件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4" w:type="dxa"/>
            <w:noWrap w:val="0"/>
            <w:vAlign w:val="center"/>
          </w:tcPr>
          <w:p>
            <w:pPr>
              <w:spacing w:line="360" w:lineRule="auto"/>
              <w:rPr>
                <w:rFonts w:hint="eastAsia"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抗争内容</w:t>
            </w:r>
          </w:p>
        </w:tc>
        <w:tc>
          <w:tcPr>
            <w:tcW w:w="3600" w:type="dxa"/>
            <w:noWrap w:val="0"/>
            <w:vAlign w:val="center"/>
          </w:tcPr>
          <w:p>
            <w:pPr>
              <w:spacing w:line="360" w:lineRule="auto"/>
              <w:rPr>
                <w:rFonts w:hint="eastAsia"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捐费、贡献等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4" w:type="dxa"/>
            <w:noWrap w:val="0"/>
            <w:vAlign w:val="center"/>
          </w:tcPr>
          <w:p>
            <w:pPr>
              <w:spacing w:line="360" w:lineRule="auto"/>
              <w:rPr>
                <w:rFonts w:hint="eastAsia"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抗争对象</w:t>
            </w:r>
          </w:p>
        </w:tc>
        <w:tc>
          <w:tcPr>
            <w:tcW w:w="3600" w:type="dxa"/>
            <w:noWrap w:val="0"/>
            <w:vAlign w:val="center"/>
          </w:tcPr>
          <w:p>
            <w:pPr>
              <w:spacing w:line="360" w:lineRule="auto"/>
              <w:rPr>
                <w:rFonts w:hint="eastAsia"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乡官政治的贪酷与无序</w:t>
            </w:r>
          </w:p>
        </w:tc>
      </w:tr>
    </w:tbl>
    <w:p>
      <w:pPr>
        <w:spacing w:line="360" w:lineRule="auto"/>
        <w:ind w:firstLine="211" w:firstLineChars="100"/>
        <w:rPr>
          <w:rFonts w:hint="eastAsia"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 xml:space="preserve">A．太平天国的后期基层治理存在问题 </w:t>
      </w:r>
      <w:r>
        <w:rPr>
          <w:rFonts w:hint="eastAsia" w:asciiTheme="minorEastAsia" w:hAnsiTheme="minorEastAsia" w:eastAsiaTheme="minorEastAsia"/>
          <w:b/>
          <w:bCs/>
          <w:color w:val="auto"/>
          <w:sz w:val="21"/>
          <w:szCs w:val="21"/>
        </w:rPr>
        <w:t xml:space="preserve">   B．太平天国已经脱离农民运动范畴</w:t>
      </w:r>
    </w:p>
    <w:p>
      <w:pPr>
        <w:spacing w:line="360" w:lineRule="auto"/>
        <w:ind w:firstLine="211" w:firstLineChars="100"/>
        <w:rPr>
          <w:rFonts w:hint="eastAsia"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C．天平天国运动违背了历史发展潮流    D．太平天国政策具有空想性</w:t>
      </w:r>
    </w:p>
    <w:p>
      <w:pPr>
        <w:spacing w:line="360" w:lineRule="auto"/>
        <w:rPr>
          <w:rFonts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7.</w:t>
      </w:r>
      <w:r>
        <w:rPr>
          <w:rFonts w:asciiTheme="minorEastAsia" w:hAnsiTheme="minorEastAsia" w:eastAsiaTheme="minorEastAsia"/>
          <w:b/>
          <w:bCs/>
          <w:color w:val="auto"/>
          <w:sz w:val="21"/>
          <w:szCs w:val="21"/>
        </w:rPr>
        <w:t>洋务运动时期兴办的新式企业特别是官督商办企业,在利益分配上多实行官利制度。如招商局开办时从直隶练饷局借用官款制钱,“名为官本,公家只取官利,不负盈亏责任,实属存款性质”。由此可见,官利制度(　</w:t>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　)</w:t>
      </w:r>
    </w:p>
    <w:p>
      <w:pPr>
        <w:spacing w:line="360" w:lineRule="auto"/>
        <w:ind w:firstLine="211" w:firstLineChars="100"/>
        <w:rPr>
          <w:rFonts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A.得到了社会的认可和支持</w:t>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B.完全有利于中国新式企业发展</w:t>
      </w:r>
    </w:p>
    <w:p>
      <w:pPr>
        <w:spacing w:line="360" w:lineRule="auto"/>
        <w:ind w:firstLine="211" w:firstLineChars="100"/>
        <w:rPr>
          <w:rFonts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C.适应了近代社会经济结构</w:t>
      </w:r>
      <w:r>
        <w:rPr>
          <w:rFonts w:hint="eastAsia" w:asciiTheme="minorEastAsia" w:hAnsiTheme="minorEastAsia" w:eastAsiaTheme="minorEastAsia"/>
          <w:b/>
          <w:bCs/>
          <w:color w:val="auto"/>
          <w:sz w:val="21"/>
          <w:szCs w:val="21"/>
        </w:rPr>
        <w:t xml:space="preserve"> </w:t>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D.与股份公司利益分配方式相同</w:t>
      </w:r>
    </w:p>
    <w:p>
      <w:pPr>
        <w:spacing w:line="360" w:lineRule="auto"/>
        <w:rPr>
          <w:rFonts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8.</w:t>
      </w:r>
      <w:r>
        <w:rPr>
          <w:rFonts w:asciiTheme="minorEastAsia" w:hAnsiTheme="minorEastAsia" w:eastAsiaTheme="minorEastAsia"/>
          <w:b/>
          <w:bCs/>
          <w:color w:val="auto"/>
          <w:sz w:val="21"/>
          <w:szCs w:val="21"/>
        </w:rPr>
        <w:t xml:space="preserve"> 1940年代中后期，中国许多工矿企业尽管账面上获得利润，但难以维持再生产，故“很多工厂把囤积原料作为主业，反以生产作为副业”。这说明，当时</w:t>
      </w:r>
      <w:r>
        <w:rPr>
          <w:rFonts w:hint="eastAsia" w:asciiTheme="minorEastAsia" w:hAnsiTheme="minorEastAsia" w:eastAsiaTheme="minorEastAsia"/>
          <w:b/>
          <w:bCs/>
          <w:color w:val="auto"/>
          <w:sz w:val="21"/>
          <w:szCs w:val="21"/>
        </w:rPr>
        <w:t>（     ）</w:t>
      </w:r>
    </w:p>
    <w:p>
      <w:pPr>
        <w:spacing w:line="360" w:lineRule="auto"/>
        <w:ind w:firstLine="211" w:firstLineChars="100"/>
        <w:rPr>
          <w:rFonts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A. 商业的繁荣带动了工业生产</w:t>
      </w:r>
      <w:r>
        <w:rPr>
          <w:rFonts w:asciiTheme="minorEastAsia" w:hAnsiTheme="minorEastAsia" w:eastAsiaTheme="minorEastAsia"/>
          <w:b/>
          <w:bCs/>
          <w:color w:val="auto"/>
          <w:sz w:val="21"/>
          <w:szCs w:val="21"/>
        </w:rPr>
        <w:tab/>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B. 抗日战争的胜利推动生产恢复</w:t>
      </w:r>
    </w:p>
    <w:p>
      <w:pPr>
        <w:spacing w:line="360" w:lineRule="auto"/>
        <w:ind w:firstLine="211" w:firstLineChars="100"/>
        <w:rPr>
          <w:rFonts w:hint="eastAsia" w:ascii="宋体" w:hAnsi="宋体"/>
          <w:b/>
          <w:bCs/>
          <w:color w:val="auto"/>
        </w:rPr>
      </w:pPr>
      <w:r>
        <w:rPr>
          <w:rFonts w:asciiTheme="minorEastAsia" w:hAnsiTheme="minorEastAsia" w:eastAsiaTheme="minorEastAsia"/>
          <w:b/>
          <w:bCs/>
          <w:color w:val="auto"/>
          <w:sz w:val="21"/>
          <w:szCs w:val="21"/>
        </w:rPr>
        <w:t>C. 国统区的经济秩序遭到破坏</w:t>
      </w:r>
      <w:r>
        <w:rPr>
          <w:rFonts w:asciiTheme="minorEastAsia" w:hAnsiTheme="minorEastAsia" w:eastAsiaTheme="minorEastAsia"/>
          <w:b/>
          <w:bCs/>
          <w:color w:val="auto"/>
          <w:sz w:val="21"/>
          <w:szCs w:val="21"/>
        </w:rPr>
        <w:tab/>
      </w:r>
      <w:r>
        <w:rPr>
          <w:rFonts w:hint="eastAsia" w:asciiTheme="minorEastAsia" w:hAnsiTheme="minorEastAsia" w:eastAsiaTheme="minorEastAsia"/>
          <w:b/>
          <w:bCs/>
          <w:color w:val="auto"/>
          <w:sz w:val="21"/>
          <w:szCs w:val="21"/>
        </w:rPr>
        <w:t xml:space="preserve">        </w:t>
      </w:r>
      <w:r>
        <w:rPr>
          <w:rFonts w:asciiTheme="minorEastAsia" w:hAnsiTheme="minorEastAsia" w:eastAsiaTheme="minorEastAsia"/>
          <w:b/>
          <w:bCs/>
          <w:color w:val="auto"/>
          <w:sz w:val="21"/>
          <w:szCs w:val="21"/>
        </w:rPr>
        <w:t>D. 国民党军阀混战扰乱经济发展</w:t>
      </w:r>
    </w:p>
    <w:p>
      <w:pPr>
        <w:spacing w:line="460" w:lineRule="exact"/>
        <w:rPr>
          <w:rFonts w:hint="eastAsia" w:ascii="宋体" w:hAnsi="宋体"/>
          <w:b/>
          <w:bCs/>
          <w:color w:val="auto"/>
        </w:rPr>
      </w:pPr>
      <w:r>
        <w:rPr>
          <w:rFonts w:hint="eastAsia" w:ascii="宋体" w:hAnsi="宋体"/>
          <w:b/>
          <w:bCs/>
          <w:color w:val="auto"/>
          <w:lang w:val="en-US" w:eastAsia="zh-CN"/>
        </w:rPr>
        <w:t>9</w:t>
      </w:r>
      <w:r>
        <w:rPr>
          <w:rFonts w:hint="eastAsia" w:ascii="宋体" w:hAnsi="宋体"/>
          <w:b/>
          <w:bCs/>
          <w:color w:val="auto"/>
        </w:rPr>
        <w:t>．1954年前后，毛泽东多次以瑞金时代“左”倾错误的教训提醒全党：“瑞金时代是最纯洁、最清一色的了，但那时我们的事特别困难，结果是失败了。所以真理不在乎是不是清一色。”其意在强调</w:t>
      </w:r>
    </w:p>
    <w:p>
      <w:pPr>
        <w:spacing w:line="460" w:lineRule="exact"/>
        <w:ind w:firstLine="211" w:firstLineChars="100"/>
        <w:rPr>
          <w:rFonts w:hint="eastAsia" w:ascii="宋体" w:hAnsi="宋体"/>
          <w:b/>
          <w:bCs/>
          <w:color w:val="auto"/>
        </w:rPr>
      </w:pPr>
      <w:r>
        <w:rPr>
          <w:rFonts w:hint="eastAsia" w:ascii="宋体" w:hAnsi="宋体"/>
          <w:b/>
          <w:bCs/>
          <w:color w:val="auto"/>
        </w:rPr>
        <w:t>A．继续坚持新民主主义的政治路线</w:t>
      </w:r>
      <w:r>
        <w:rPr>
          <w:rFonts w:hint="eastAsia" w:ascii="宋体" w:hAnsi="宋体"/>
          <w:b/>
          <w:bCs/>
          <w:color w:val="auto"/>
        </w:rPr>
        <w:tab/>
      </w:r>
      <w:r>
        <w:rPr>
          <w:rFonts w:hint="eastAsia" w:ascii="宋体" w:hAnsi="宋体"/>
          <w:b/>
          <w:bCs/>
          <w:color w:val="auto"/>
        </w:rPr>
        <w:tab/>
      </w:r>
      <w:r>
        <w:rPr>
          <w:rFonts w:hint="eastAsia" w:ascii="宋体" w:hAnsi="宋体"/>
          <w:b/>
          <w:bCs/>
          <w:color w:val="auto"/>
        </w:rPr>
        <w:t>B．发挥人民民主统一战线的重要作用</w:t>
      </w:r>
    </w:p>
    <w:p>
      <w:pPr>
        <w:spacing w:line="460" w:lineRule="exact"/>
        <w:ind w:firstLine="211" w:firstLineChars="100"/>
        <w:rPr>
          <w:rFonts w:hint="eastAsia" w:ascii="宋体" w:hAnsi="宋体"/>
          <w:b/>
          <w:bCs/>
          <w:color w:val="auto"/>
        </w:rPr>
      </w:pPr>
      <w:r>
        <w:rPr>
          <w:rFonts w:hint="eastAsia" w:ascii="宋体" w:hAnsi="宋体"/>
          <w:b/>
          <w:bCs/>
          <w:color w:val="auto"/>
        </w:rPr>
        <w:t>C．要学会正确处理人民内部的矛盾</w:t>
      </w:r>
      <w:r>
        <w:rPr>
          <w:rFonts w:hint="eastAsia" w:ascii="宋体" w:hAnsi="宋体"/>
          <w:b/>
          <w:bCs/>
          <w:color w:val="auto"/>
        </w:rPr>
        <w:tab/>
      </w:r>
      <w:r>
        <w:rPr>
          <w:rFonts w:hint="eastAsia" w:ascii="宋体" w:hAnsi="宋体"/>
          <w:b/>
          <w:bCs/>
          <w:color w:val="auto"/>
        </w:rPr>
        <w:tab/>
      </w:r>
      <w:r>
        <w:rPr>
          <w:rFonts w:hint="eastAsia" w:ascii="宋体" w:hAnsi="宋体"/>
          <w:b/>
          <w:bCs/>
          <w:color w:val="auto"/>
        </w:rPr>
        <w:t>D．坚持“百花齐放，百家争鸣”方针</w:t>
      </w:r>
    </w:p>
    <w:p>
      <w:pPr>
        <w:spacing w:line="460" w:lineRule="exact"/>
        <w:rPr>
          <w:rFonts w:hint="eastAsia" w:ascii="宋体" w:hAnsi="宋体"/>
          <w:b/>
          <w:bCs/>
          <w:color w:val="auto"/>
        </w:rPr>
      </w:pPr>
      <w:r>
        <w:rPr>
          <w:rFonts w:hint="eastAsia" w:ascii="宋体" w:hAnsi="宋体"/>
          <w:b/>
          <w:bCs/>
          <w:color w:val="auto"/>
          <w:lang w:val="en-US" w:eastAsia="zh-CN"/>
        </w:rPr>
        <w:t>10</w:t>
      </w:r>
      <w:r>
        <w:rPr>
          <w:rFonts w:hint="eastAsia" w:ascii="宋体" w:hAnsi="宋体"/>
          <w:b/>
          <w:bCs/>
          <w:color w:val="auto"/>
        </w:rPr>
        <w:t>．“新阶层”党员指非公有制单位中的党员，下表“新阶层”党员比例变化反映了</w:t>
      </w:r>
    </w:p>
    <w:p>
      <w:pPr>
        <w:jc w:val="center"/>
        <w:rPr>
          <w:rFonts w:hint="eastAsia" w:ascii="宋体" w:hAnsi="宋体"/>
          <w:b/>
          <w:bCs/>
          <w:color w:val="auto"/>
        </w:rPr>
      </w:pPr>
      <w:r>
        <w:rPr>
          <w:rFonts w:hint="eastAsia" w:ascii="宋体" w:hAnsi="宋体"/>
          <w:b/>
          <w:bCs/>
          <w:color w:val="auto"/>
        </w:rPr>
        <w:drawing>
          <wp:inline distT="0" distB="0" distL="114300" distR="114300">
            <wp:extent cx="4241165" cy="1342390"/>
            <wp:effectExtent l="0" t="0" r="6985" b="10160"/>
            <wp:docPr id="8" name="图片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4"/>
                    <pic:cNvPicPr>
                      <a:picLocks noChangeAspect="1"/>
                    </pic:cNvPicPr>
                  </pic:nvPicPr>
                  <pic:blipFill>
                    <a:blip r:embed="rId5"/>
                    <a:stretch>
                      <a:fillRect/>
                    </a:stretch>
                  </pic:blipFill>
                  <pic:spPr>
                    <a:xfrm>
                      <a:off x="0" y="0"/>
                      <a:ext cx="4241165" cy="1342390"/>
                    </a:xfrm>
                    <a:prstGeom prst="rect">
                      <a:avLst/>
                    </a:prstGeom>
                    <a:noFill/>
                    <a:ln>
                      <a:noFill/>
                    </a:ln>
                  </pic:spPr>
                </pic:pic>
              </a:graphicData>
            </a:graphic>
          </wp:inline>
        </w:drawing>
      </w:r>
    </w:p>
    <w:p>
      <w:pPr>
        <w:spacing w:line="340" w:lineRule="exact"/>
        <w:ind w:firstLine="211" w:firstLineChars="100"/>
        <w:rPr>
          <w:rFonts w:hint="eastAsia" w:ascii="宋体" w:hAnsi="宋体"/>
          <w:b/>
          <w:bCs/>
          <w:color w:val="auto"/>
        </w:rPr>
      </w:pPr>
      <w:r>
        <w:rPr>
          <w:rFonts w:hint="eastAsia" w:ascii="宋体" w:hAnsi="宋体"/>
          <w:b/>
          <w:bCs/>
          <w:color w:val="auto"/>
        </w:rPr>
        <w:t>A．经济体制改革的不断深化</w:t>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lang w:val="en-US" w:eastAsia="zh-CN"/>
        </w:rPr>
        <w:t xml:space="preserve">    </w:t>
      </w:r>
      <w:r>
        <w:rPr>
          <w:rFonts w:hint="eastAsia" w:ascii="宋体" w:hAnsi="宋体"/>
          <w:b/>
          <w:bCs/>
          <w:color w:val="auto"/>
        </w:rPr>
        <w:t>B．社会主义民主法治的健全完善</w:t>
      </w:r>
    </w:p>
    <w:p>
      <w:pPr>
        <w:spacing w:line="340" w:lineRule="exact"/>
        <w:ind w:firstLine="211" w:firstLineChars="100"/>
        <w:rPr>
          <w:rFonts w:hint="eastAsia" w:ascii="宋体" w:hAnsi="宋体"/>
          <w:b/>
          <w:bCs/>
          <w:color w:val="auto"/>
        </w:rPr>
      </w:pPr>
      <w:r>
        <w:rPr>
          <w:rFonts w:hint="eastAsia" w:ascii="宋体" w:hAnsi="宋体"/>
          <w:b/>
          <w:bCs/>
          <w:color w:val="auto"/>
        </w:rPr>
        <w:t>C．党和国家工作重心的转移</w:t>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lang w:val="en-US" w:eastAsia="zh-CN"/>
        </w:rPr>
        <w:t xml:space="preserve">    </w:t>
      </w:r>
      <w:r>
        <w:rPr>
          <w:rFonts w:hint="eastAsia" w:ascii="宋体" w:hAnsi="宋体"/>
          <w:b/>
          <w:bCs/>
          <w:color w:val="auto"/>
        </w:rPr>
        <w:t>D．中国特色社会主义理论的创新</w:t>
      </w:r>
    </w:p>
    <w:p>
      <w:pPr>
        <w:spacing w:line="340" w:lineRule="exact"/>
        <w:rPr>
          <w:rFonts w:hint="eastAsia" w:ascii="宋体" w:hAnsi="宋体"/>
          <w:b/>
          <w:bCs/>
          <w:color w:val="auto"/>
        </w:rPr>
      </w:pPr>
      <w:r>
        <w:rPr>
          <w:rFonts w:hint="eastAsia" w:ascii="宋体" w:hAnsi="宋体"/>
          <w:b/>
          <w:bCs/>
          <w:color w:val="auto"/>
          <w:lang w:val="en-US" w:eastAsia="zh-CN"/>
        </w:rPr>
        <w:t>11</w:t>
      </w:r>
      <w:r>
        <w:rPr>
          <w:rFonts w:hint="eastAsia" w:ascii="宋体" w:hAnsi="宋体"/>
          <w:b/>
          <w:bCs/>
          <w:color w:val="auto"/>
        </w:rPr>
        <w:t>．下图是1998-2008年中国高新技术产品出口额及占外贸比重情况图。据此可知，这一时期我国</w:t>
      </w:r>
    </w:p>
    <w:p>
      <w:pPr>
        <w:jc w:val="center"/>
        <w:rPr>
          <w:rFonts w:hint="eastAsia" w:ascii="宋体" w:hAnsi="宋体"/>
          <w:b/>
          <w:bCs/>
          <w:color w:val="auto"/>
        </w:rPr>
      </w:pPr>
      <w:r>
        <w:rPr>
          <w:rFonts w:hint="eastAsia" w:ascii="宋体" w:hAnsi="宋体"/>
          <w:b/>
          <w:bCs/>
          <w:color w:val="auto"/>
        </w:rPr>
        <w:drawing>
          <wp:inline distT="0" distB="0" distL="114300" distR="114300">
            <wp:extent cx="4533265" cy="1858010"/>
            <wp:effectExtent l="0" t="0" r="635" b="8890"/>
            <wp:docPr id="9"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5"/>
                    <pic:cNvPicPr>
                      <a:picLocks noChangeAspect="1"/>
                    </pic:cNvPicPr>
                  </pic:nvPicPr>
                  <pic:blipFill>
                    <a:blip r:embed="rId6"/>
                    <a:stretch>
                      <a:fillRect/>
                    </a:stretch>
                  </pic:blipFill>
                  <pic:spPr>
                    <a:xfrm>
                      <a:off x="0" y="0"/>
                      <a:ext cx="4533265" cy="1858010"/>
                    </a:xfrm>
                    <a:prstGeom prst="rect">
                      <a:avLst/>
                    </a:prstGeom>
                    <a:noFill/>
                    <a:ln>
                      <a:noFill/>
                    </a:ln>
                  </pic:spPr>
                </pic:pic>
              </a:graphicData>
            </a:graphic>
          </wp:inline>
        </w:drawing>
      </w:r>
    </w:p>
    <w:p>
      <w:pPr>
        <w:spacing w:line="420" w:lineRule="exact"/>
        <w:ind w:firstLine="211" w:firstLineChars="100"/>
        <w:rPr>
          <w:rFonts w:hint="eastAsia" w:ascii="宋体" w:hAnsi="宋体"/>
          <w:b/>
          <w:bCs/>
          <w:color w:val="auto"/>
        </w:rPr>
      </w:pPr>
      <w:r>
        <w:rPr>
          <w:rFonts w:hint="eastAsia" w:ascii="宋体" w:hAnsi="宋体"/>
          <w:b/>
          <w:bCs/>
          <w:color w:val="auto"/>
        </w:rPr>
        <w:t>A．高新科技产业的国际竞争力强大</w:t>
      </w:r>
      <w:r>
        <w:rPr>
          <w:rFonts w:hint="eastAsia" w:ascii="宋体" w:hAnsi="宋体"/>
          <w:b/>
          <w:bCs/>
          <w:color w:val="auto"/>
        </w:rPr>
        <w:tab/>
      </w:r>
      <w:r>
        <w:rPr>
          <w:rFonts w:hint="eastAsia" w:ascii="宋体" w:hAnsi="宋体"/>
          <w:b/>
          <w:bCs/>
          <w:color w:val="auto"/>
        </w:rPr>
        <w:tab/>
      </w:r>
      <w:r>
        <w:rPr>
          <w:rFonts w:hint="eastAsia" w:ascii="宋体" w:hAnsi="宋体"/>
          <w:b/>
          <w:bCs/>
          <w:color w:val="auto"/>
        </w:rPr>
        <w:t>B．科技创新能力进步明显</w:t>
      </w:r>
    </w:p>
    <w:p>
      <w:pPr>
        <w:spacing w:line="420" w:lineRule="exact"/>
        <w:ind w:firstLine="211" w:firstLineChars="100"/>
        <w:rPr>
          <w:rFonts w:hint="eastAsia" w:ascii="宋体" w:hAnsi="宋体"/>
          <w:b/>
          <w:bCs/>
          <w:color w:val="auto"/>
        </w:rPr>
      </w:pPr>
      <w:r>
        <w:rPr>
          <w:rFonts w:hint="eastAsia" w:ascii="宋体" w:hAnsi="宋体"/>
          <w:b/>
          <w:bCs/>
          <w:color w:val="auto"/>
        </w:rPr>
        <w:t>C．高新技术产品成为经济发展动力</w:t>
      </w:r>
      <w:r>
        <w:rPr>
          <w:rFonts w:hint="eastAsia" w:ascii="宋体" w:hAnsi="宋体"/>
          <w:b/>
          <w:bCs/>
          <w:color w:val="auto"/>
        </w:rPr>
        <w:tab/>
      </w:r>
      <w:r>
        <w:rPr>
          <w:rFonts w:hint="eastAsia" w:ascii="宋体" w:hAnsi="宋体"/>
          <w:b/>
          <w:bCs/>
          <w:color w:val="auto"/>
        </w:rPr>
        <w:tab/>
      </w:r>
      <w:r>
        <w:rPr>
          <w:rFonts w:hint="eastAsia" w:ascii="宋体" w:hAnsi="宋体"/>
          <w:b/>
          <w:bCs/>
          <w:color w:val="auto"/>
        </w:rPr>
        <w:t>D．高新科研水平居世界前列</w:t>
      </w:r>
    </w:p>
    <w:p>
      <w:pPr>
        <w:spacing w:line="420" w:lineRule="exact"/>
        <w:rPr>
          <w:rFonts w:hint="eastAsia" w:ascii="宋体" w:hAnsi="宋体"/>
          <w:b/>
          <w:bCs/>
          <w:color w:val="auto"/>
        </w:rPr>
      </w:pPr>
      <w:r>
        <w:rPr>
          <w:rFonts w:hint="eastAsia" w:ascii="宋体" w:hAnsi="宋体"/>
          <w:b/>
          <w:bCs/>
          <w:color w:val="auto"/>
          <w:lang w:val="en-US" w:eastAsia="zh-CN"/>
        </w:rPr>
        <w:t>12</w:t>
      </w:r>
      <w:r>
        <w:rPr>
          <w:rFonts w:hint="eastAsia" w:ascii="宋体" w:hAnsi="宋体"/>
          <w:b/>
          <w:bCs/>
          <w:color w:val="auto"/>
        </w:rPr>
        <w:t>．雅典(伯里克利时代)法律规定：“对一切不相信现有宗教者和一切神明持不同见解者，立即治罪”。如普罗塔格拉被控为无神论者而遭驱逐出境，苏格拉底以“慢神”和“蛊惑青年罪”被判处死刑。这表明雅典法律</w:t>
      </w:r>
    </w:p>
    <w:p>
      <w:pPr>
        <w:spacing w:line="420" w:lineRule="exact"/>
        <w:ind w:firstLine="211" w:firstLineChars="100"/>
        <w:rPr>
          <w:rFonts w:hint="eastAsia" w:ascii="宋体" w:hAnsi="宋体"/>
          <w:b/>
          <w:bCs/>
          <w:color w:val="auto"/>
        </w:rPr>
      </w:pPr>
      <w:r>
        <w:rPr>
          <w:rFonts w:hint="eastAsia" w:ascii="宋体" w:hAnsi="宋体"/>
          <w:b/>
          <w:bCs/>
          <w:color w:val="auto"/>
        </w:rPr>
        <w:t>A．悖离人民主权原则</w:t>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B．严格维护城邦利益</w:t>
      </w:r>
    </w:p>
    <w:p>
      <w:pPr>
        <w:spacing w:line="420" w:lineRule="exact"/>
        <w:ind w:firstLine="211" w:firstLineChars="100"/>
        <w:rPr>
          <w:rFonts w:hint="eastAsia" w:ascii="宋体" w:hAnsi="宋体"/>
          <w:b/>
          <w:bCs/>
          <w:color w:val="auto"/>
        </w:rPr>
      </w:pPr>
      <w:r>
        <w:rPr>
          <w:rFonts w:hint="eastAsia" w:ascii="宋体" w:hAnsi="宋体"/>
          <w:b/>
          <w:bCs/>
          <w:color w:val="auto"/>
        </w:rPr>
        <w:t>C．限制公民个人自由</w:t>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D．加强思想文化专制</w:t>
      </w:r>
    </w:p>
    <w:p>
      <w:pPr>
        <w:spacing w:line="420" w:lineRule="exact"/>
        <w:rPr>
          <w:rFonts w:hint="eastAsia" w:ascii="宋体" w:hAnsi="宋体"/>
          <w:b/>
          <w:bCs/>
          <w:color w:val="auto"/>
        </w:rPr>
      </w:pPr>
      <w:r>
        <w:rPr>
          <w:rFonts w:hint="eastAsia" w:ascii="宋体" w:hAnsi="宋体"/>
          <w:b/>
          <w:bCs/>
          <w:color w:val="auto"/>
          <w:lang w:val="en-US" w:eastAsia="zh-CN"/>
        </w:rPr>
        <w:t>13</w:t>
      </w:r>
      <w:r>
        <w:rPr>
          <w:rFonts w:hint="eastAsia" w:ascii="宋体" w:hAnsi="宋体"/>
          <w:b/>
          <w:bCs/>
          <w:color w:val="auto"/>
        </w:rPr>
        <w:t>．罗马帝国时期，裁判官创立了妻财诉，以此保护妻子的追索嫁资权。这样丈夫对夫妻财产，特别是原先具有赠予性质的嫁资的控制权和支配权逐渐被削弱甚至剥夺。这反映出当时的罗马法律</w:t>
      </w:r>
    </w:p>
    <w:p>
      <w:pPr>
        <w:spacing w:line="420" w:lineRule="exact"/>
        <w:ind w:firstLine="211" w:firstLineChars="100"/>
        <w:rPr>
          <w:rFonts w:hint="eastAsia" w:ascii="宋体" w:hAnsi="宋体"/>
          <w:b/>
          <w:bCs/>
          <w:color w:val="auto"/>
        </w:rPr>
      </w:pPr>
      <w:r>
        <w:rPr>
          <w:rFonts w:hint="eastAsia" w:ascii="宋体" w:hAnsi="宋体"/>
          <w:b/>
          <w:bCs/>
          <w:color w:val="auto"/>
        </w:rPr>
        <w:t>A．利于提高妇女经济地位</w:t>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B．推动了罗马社会的转型</w:t>
      </w:r>
    </w:p>
    <w:p>
      <w:pPr>
        <w:spacing w:line="420" w:lineRule="exact"/>
        <w:ind w:firstLine="211" w:firstLineChars="100"/>
        <w:rPr>
          <w:rFonts w:hint="eastAsia" w:ascii="宋体" w:hAnsi="宋体"/>
          <w:b/>
          <w:bCs/>
          <w:color w:val="auto"/>
        </w:rPr>
      </w:pPr>
      <w:r>
        <w:rPr>
          <w:rFonts w:hint="eastAsia" w:ascii="宋体" w:hAnsi="宋体"/>
          <w:b/>
          <w:bCs/>
          <w:color w:val="auto"/>
        </w:rPr>
        <w:t>B．全面维护妇女合法权益</w:t>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D．形成了完备的法律体系</w:t>
      </w:r>
    </w:p>
    <w:p>
      <w:pPr>
        <w:spacing w:line="400" w:lineRule="exact"/>
        <w:rPr>
          <w:rFonts w:hint="eastAsia" w:ascii="宋体" w:hAnsi="宋体"/>
          <w:b/>
          <w:bCs/>
          <w:color w:val="auto"/>
        </w:rPr>
      </w:pPr>
      <w:r>
        <w:rPr>
          <w:rFonts w:hint="eastAsia" w:ascii="宋体" w:hAnsi="宋体"/>
          <w:b/>
          <w:bCs/>
          <w:color w:val="auto"/>
          <w:lang w:val="en-US" w:eastAsia="zh-CN"/>
        </w:rPr>
        <w:t>14</w:t>
      </w:r>
      <w:r>
        <w:rPr>
          <w:rFonts w:hint="eastAsia" w:ascii="宋体" w:hAnsi="宋体"/>
          <w:b/>
          <w:bCs/>
          <w:color w:val="auto"/>
        </w:rPr>
        <w:t>．对于哥伦布发现美洲，恩格斯认为它“不仅会推翻那时的整个欧洲社会及其制度，而且也会为各国人民的完全解放奠定基础”。这一论断主要基于当时的航海活动</w:t>
      </w:r>
    </w:p>
    <w:p>
      <w:pPr>
        <w:spacing w:line="400" w:lineRule="exact"/>
        <w:ind w:firstLine="211" w:firstLineChars="100"/>
        <w:rPr>
          <w:rFonts w:hint="eastAsia" w:ascii="宋体" w:hAnsi="宋体"/>
          <w:b/>
          <w:bCs/>
          <w:color w:val="auto"/>
        </w:rPr>
      </w:pPr>
      <w:r>
        <w:rPr>
          <w:rFonts w:hint="eastAsia" w:ascii="宋体" w:hAnsi="宋体"/>
          <w:b/>
          <w:bCs/>
          <w:color w:val="auto"/>
        </w:rPr>
        <w:t>A．使欧洲人发现美洲新大陆</w:t>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B．揭开欧洲商品倾销的序幕</w:t>
      </w:r>
    </w:p>
    <w:p>
      <w:pPr>
        <w:spacing w:line="400" w:lineRule="exact"/>
        <w:ind w:firstLine="211" w:firstLineChars="100"/>
        <w:rPr>
          <w:rFonts w:hint="eastAsia" w:ascii="宋体" w:hAnsi="宋体"/>
          <w:b/>
          <w:bCs/>
          <w:color w:val="auto"/>
        </w:rPr>
      </w:pPr>
      <w:r>
        <w:rPr>
          <w:rFonts w:hint="eastAsia" w:ascii="宋体" w:hAnsi="宋体"/>
          <w:b/>
          <w:bCs/>
          <w:color w:val="auto"/>
        </w:rPr>
        <w:t>C．导致欧洲严重的阶级对立</w:t>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D．引起欧洲经济结构的变动</w:t>
      </w:r>
    </w:p>
    <w:p>
      <w:pPr>
        <w:spacing w:line="400" w:lineRule="exact"/>
        <w:rPr>
          <w:rFonts w:hint="eastAsia" w:ascii="宋体" w:hAnsi="宋体"/>
          <w:b/>
          <w:bCs/>
          <w:color w:val="auto"/>
        </w:rPr>
      </w:pPr>
      <w:r>
        <w:rPr>
          <w:rFonts w:hint="eastAsia" w:ascii="宋体" w:hAnsi="宋体"/>
          <w:b/>
          <w:bCs/>
          <w:color w:val="auto"/>
          <w:lang w:val="en-US" w:eastAsia="zh-CN"/>
        </w:rPr>
        <w:t>15</w:t>
      </w:r>
      <w:r>
        <w:rPr>
          <w:rFonts w:hint="eastAsia" w:ascii="宋体" w:hAnsi="宋体"/>
          <w:b/>
          <w:bCs/>
          <w:color w:val="auto"/>
        </w:rPr>
        <w:t>．16世纪以来，西班牙禁止拉丁美洲殖民地种植本国所出产的橄榄、葡葡和桑树等，强迫种植西班牙和欧洲市场上特别需要的棉花、可可、蓝靛、烟草等产品。其旨在</w:t>
      </w:r>
    </w:p>
    <w:p>
      <w:pPr>
        <w:spacing w:line="400" w:lineRule="exact"/>
        <w:ind w:firstLine="211" w:firstLineChars="100"/>
        <w:rPr>
          <w:rFonts w:hint="eastAsia" w:ascii="宋体" w:hAnsi="宋体"/>
          <w:b/>
          <w:bCs/>
          <w:color w:val="auto"/>
        </w:rPr>
      </w:pPr>
      <w:r>
        <w:rPr>
          <w:rFonts w:hint="eastAsia" w:ascii="宋体" w:hAnsi="宋体"/>
          <w:b/>
          <w:bCs/>
          <w:color w:val="auto"/>
        </w:rPr>
        <w:t>A．为本国工业品开辟市场</w:t>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B．压制殖民地的独立思潮</w:t>
      </w:r>
    </w:p>
    <w:p>
      <w:pPr>
        <w:spacing w:line="400" w:lineRule="exact"/>
        <w:ind w:firstLine="211" w:firstLineChars="100"/>
        <w:rPr>
          <w:rFonts w:hint="eastAsia"/>
          <w:b/>
          <w:bCs/>
          <w:color w:val="auto"/>
          <w:lang w:val="en-US" w:eastAsia="zh-CN"/>
        </w:rPr>
      </w:pPr>
      <w:r>
        <w:rPr>
          <w:rFonts w:hint="eastAsia" w:ascii="宋体" w:hAnsi="宋体"/>
          <w:b/>
          <w:bCs/>
          <w:color w:val="auto"/>
        </w:rPr>
        <w:t>C．变殖民地为其经济附庸</w:t>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ab/>
      </w:r>
      <w:r>
        <w:rPr>
          <w:rFonts w:hint="eastAsia" w:ascii="宋体" w:hAnsi="宋体"/>
          <w:b/>
          <w:bCs/>
          <w:color w:val="auto"/>
        </w:rPr>
        <w:t>D．维护全球商业中心地位</w:t>
      </w:r>
    </w:p>
    <w:p>
      <w:pPr>
        <w:rPr>
          <w:rFonts w:hint="default"/>
          <w:b/>
          <w:bCs/>
          <w:color w:val="auto"/>
          <w:lang w:val="en-US" w:eastAsia="zh-CN"/>
        </w:rPr>
      </w:pPr>
    </w:p>
    <w:p>
      <w:pPr>
        <w:pStyle w:val="7"/>
        <w:spacing w:line="240" w:lineRule="auto"/>
        <w:rPr>
          <w:b/>
          <w:bCs/>
          <w:color w:val="auto"/>
        </w:rPr>
      </w:pPr>
      <w:r>
        <w:rPr>
          <w:rFonts w:hint="eastAsia"/>
          <w:b/>
          <w:bCs/>
          <w:color w:val="auto"/>
          <w:lang w:val="en-US" w:eastAsia="zh-CN"/>
        </w:rPr>
        <w:t>16.</w:t>
      </w:r>
      <w:r>
        <w:rPr>
          <w:rFonts w:hint="eastAsia"/>
          <w:b/>
          <w:bCs/>
          <w:color w:val="auto"/>
        </w:rPr>
        <w:t>近代中西方民族国家观念的形成都极大地推动了社会进步。阅读材料，完成下列要求。</w:t>
      </w:r>
    </w:p>
    <w:p>
      <w:pPr>
        <w:pStyle w:val="8"/>
        <w:spacing w:line="240" w:lineRule="auto"/>
        <w:rPr>
          <w:b/>
          <w:bCs/>
          <w:color w:val="auto"/>
        </w:rPr>
      </w:pPr>
      <w:r>
        <w:rPr>
          <w:rFonts w:hint="eastAsia"/>
          <w:b/>
          <w:bCs/>
          <w:color w:val="auto"/>
        </w:rPr>
        <w:t>材料一</w:t>
      </w:r>
    </w:p>
    <w:p>
      <w:pPr>
        <w:pStyle w:val="9"/>
        <w:spacing w:line="240" w:lineRule="auto"/>
        <w:rPr>
          <w:b/>
          <w:bCs/>
          <w:color w:val="auto"/>
        </w:rPr>
      </w:pPr>
      <w:r>
        <w:rPr>
          <w:rFonts w:hint="eastAsia"/>
          <w:b/>
          <w:bCs/>
          <w:color w:val="auto"/>
        </w:rPr>
        <w:t>中世纪的西欧形成了统一的基督教世界，民众毫无民族情感而言，他们的忠诚要么是对封建领主，要么是对基督教的。文艺复兴和宗教改革把人们从宗教的束缚下解放出来，现实社会的重要性提高，世俗权力特别是王权得到加强。通过马丁·路德翻译拉丁文《圣经》等方式，作为民族凝聚力重要工具的民族语言得到普及，使得宗教共同体的地位下降，民族共同体的地位上升。</w:t>
      </w:r>
    </w:p>
    <w:p>
      <w:pPr>
        <w:pStyle w:val="10"/>
        <w:spacing w:line="240" w:lineRule="auto"/>
        <w:rPr>
          <w:b/>
          <w:bCs/>
          <w:color w:val="auto"/>
        </w:rPr>
      </w:pPr>
      <w:r>
        <w:rPr>
          <w:rFonts w:hint="eastAsia"/>
          <w:b/>
          <w:bCs/>
          <w:color w:val="auto"/>
        </w:rPr>
        <w:t>——摘编自李宏图《论近代西欧民族主义和民族国家》</w:t>
      </w:r>
    </w:p>
    <w:p>
      <w:pPr>
        <w:pStyle w:val="8"/>
        <w:spacing w:line="240" w:lineRule="auto"/>
        <w:rPr>
          <w:b/>
          <w:bCs/>
          <w:color w:val="auto"/>
        </w:rPr>
      </w:pPr>
      <w:r>
        <w:rPr>
          <w:rFonts w:hint="eastAsia"/>
          <w:b/>
          <w:bCs/>
          <w:color w:val="auto"/>
        </w:rPr>
        <w:t>材料二</w:t>
      </w:r>
    </w:p>
    <w:p>
      <w:pPr>
        <w:pStyle w:val="9"/>
        <w:spacing w:line="240" w:lineRule="auto"/>
        <w:rPr>
          <w:b/>
          <w:bCs/>
          <w:color w:val="auto"/>
        </w:rPr>
      </w:pPr>
      <w:r>
        <w:rPr>
          <w:rFonts w:hint="eastAsia"/>
          <w:b/>
          <w:bCs/>
          <w:color w:val="auto"/>
        </w:rPr>
        <w:t>自鸦片战争以来，“亡国灭种”的遭遇使得原有的国家认同不断被摧毁，这极大地引发了人们的思考。梁启超认为，“朝也者，一家之私产也；国也者，人民之公产也”，只有建立一个君主立宪的民族国家， 并致力于开启、培养国民与此相应的国家认同感，中国方可立于世界民族国家之林。辛亥革命成功后，孙中山一再强调，各族“皆得享共和之权利，亦当尽共和之义务”。</w:t>
      </w:r>
    </w:p>
    <w:p>
      <w:pPr>
        <w:pStyle w:val="10"/>
        <w:spacing w:line="240" w:lineRule="auto"/>
        <w:rPr>
          <w:b/>
          <w:bCs/>
          <w:color w:val="auto"/>
        </w:rPr>
      </w:pPr>
      <w:r>
        <w:rPr>
          <w:rFonts w:hint="eastAsia"/>
          <w:b/>
          <w:bCs/>
          <w:color w:val="auto"/>
        </w:rPr>
        <w:t>——摘编自暨爱民《百年凝聚：近代中国民族国家的认同建构》</w:t>
      </w:r>
    </w:p>
    <w:p>
      <w:pPr>
        <w:pStyle w:val="7"/>
        <w:spacing w:line="240" w:lineRule="auto"/>
        <w:ind w:left="525" w:hanging="527" w:hangingChars="250"/>
        <w:rPr>
          <w:b/>
          <w:bCs/>
          <w:color w:val="auto"/>
        </w:rPr>
      </w:pPr>
      <w:r>
        <w:rPr>
          <w:rFonts w:hint="eastAsia"/>
          <w:b/>
          <w:bCs/>
          <w:color w:val="auto"/>
        </w:rPr>
        <w:t>（1）根据材料一，指出近代西方民族国家观念形成的表现，并结合所学知识，从政治、经济、思想角度分析西方民族国家观念形成的时代背景。（6分）</w:t>
      </w:r>
    </w:p>
    <w:p>
      <w:pPr>
        <w:pStyle w:val="7"/>
        <w:spacing w:line="240" w:lineRule="auto"/>
        <w:ind w:left="525" w:hanging="527" w:hangingChars="250"/>
        <w:rPr>
          <w:rFonts w:hint="eastAsia"/>
          <w:b/>
          <w:bCs/>
          <w:color w:val="auto"/>
        </w:rPr>
      </w:pPr>
    </w:p>
    <w:p>
      <w:pPr>
        <w:pStyle w:val="7"/>
        <w:spacing w:line="240" w:lineRule="auto"/>
        <w:ind w:left="525" w:hanging="527" w:hangingChars="250"/>
        <w:rPr>
          <w:rFonts w:hint="eastAsia"/>
          <w:b/>
          <w:bCs/>
          <w:color w:val="auto"/>
        </w:rPr>
      </w:pPr>
    </w:p>
    <w:p>
      <w:pPr>
        <w:pStyle w:val="7"/>
        <w:spacing w:line="240" w:lineRule="auto"/>
        <w:ind w:left="525" w:hanging="527" w:hangingChars="250"/>
        <w:rPr>
          <w:rFonts w:hint="eastAsia"/>
          <w:b/>
          <w:bCs/>
          <w:color w:val="auto"/>
        </w:rPr>
      </w:pPr>
    </w:p>
    <w:p>
      <w:pPr>
        <w:pStyle w:val="7"/>
        <w:spacing w:line="240" w:lineRule="auto"/>
        <w:ind w:left="525" w:hanging="527" w:hangingChars="250"/>
        <w:rPr>
          <w:rFonts w:hint="eastAsia"/>
          <w:b/>
          <w:bCs/>
          <w:color w:val="auto"/>
        </w:rPr>
      </w:pPr>
    </w:p>
    <w:p>
      <w:pPr>
        <w:pStyle w:val="7"/>
        <w:spacing w:line="240" w:lineRule="auto"/>
        <w:ind w:left="525" w:hanging="527" w:hangingChars="250"/>
        <w:rPr>
          <w:rFonts w:hint="eastAsia"/>
          <w:b/>
          <w:bCs/>
          <w:color w:val="auto"/>
        </w:rPr>
      </w:pPr>
    </w:p>
    <w:p>
      <w:pPr>
        <w:pStyle w:val="7"/>
        <w:spacing w:line="240" w:lineRule="auto"/>
        <w:ind w:left="525" w:hanging="527" w:hangingChars="250"/>
        <w:rPr>
          <w:rFonts w:hint="eastAsia"/>
          <w:b/>
          <w:bCs/>
          <w:color w:val="auto"/>
        </w:rPr>
      </w:pPr>
    </w:p>
    <w:p>
      <w:pPr>
        <w:pStyle w:val="7"/>
        <w:spacing w:line="240" w:lineRule="auto"/>
        <w:ind w:left="525" w:hanging="527" w:hangingChars="250"/>
        <w:rPr>
          <w:b/>
          <w:bCs/>
          <w:color w:val="auto"/>
        </w:rPr>
      </w:pPr>
      <w:r>
        <w:rPr>
          <w:rFonts w:hint="eastAsia"/>
          <w:b/>
          <w:bCs/>
          <w:color w:val="auto"/>
        </w:rPr>
        <w:t>（2）根据材料二，指出梁启超和孙中山对民族国家的设想，并结合所学知识概括近代中国民族国家观念兴起的历史意义。（4分）</w:t>
      </w:r>
    </w:p>
    <w:p>
      <w:pPr>
        <w:pStyle w:val="7"/>
        <w:spacing w:line="240" w:lineRule="auto"/>
        <w:ind w:left="525" w:hanging="527" w:hangingChars="250"/>
        <w:rPr>
          <w:rFonts w:hint="eastAsia"/>
          <w:b/>
          <w:bCs/>
          <w:color w:val="auto"/>
        </w:rPr>
      </w:pPr>
    </w:p>
    <w:p>
      <w:pPr>
        <w:pStyle w:val="7"/>
        <w:spacing w:line="240" w:lineRule="auto"/>
        <w:ind w:left="525" w:hanging="527" w:hangingChars="250"/>
        <w:rPr>
          <w:rFonts w:hint="eastAsia"/>
          <w:b/>
          <w:bCs/>
          <w:color w:val="auto"/>
        </w:rPr>
      </w:pPr>
    </w:p>
    <w:p>
      <w:pPr>
        <w:pStyle w:val="7"/>
        <w:spacing w:line="240" w:lineRule="auto"/>
        <w:ind w:left="525" w:hanging="527" w:hangingChars="250"/>
        <w:rPr>
          <w:rFonts w:hint="eastAsia"/>
          <w:b/>
          <w:bCs/>
          <w:color w:val="auto"/>
        </w:rPr>
      </w:pPr>
    </w:p>
    <w:p>
      <w:pPr>
        <w:pStyle w:val="7"/>
        <w:spacing w:line="240" w:lineRule="auto"/>
        <w:ind w:left="525" w:hanging="527" w:hangingChars="250"/>
        <w:rPr>
          <w:rFonts w:hint="eastAsia"/>
          <w:b/>
          <w:bCs/>
          <w:color w:val="auto"/>
        </w:rPr>
      </w:pPr>
    </w:p>
    <w:p>
      <w:pPr>
        <w:pStyle w:val="7"/>
        <w:spacing w:line="240" w:lineRule="auto"/>
        <w:ind w:left="525" w:hanging="527" w:hangingChars="250"/>
        <w:rPr>
          <w:rFonts w:hint="eastAsia"/>
          <w:b/>
          <w:bCs/>
          <w:color w:val="auto"/>
        </w:rPr>
      </w:pPr>
    </w:p>
    <w:p>
      <w:pPr>
        <w:pStyle w:val="7"/>
        <w:spacing w:line="240" w:lineRule="auto"/>
        <w:ind w:left="525" w:hanging="527" w:hangingChars="250"/>
        <w:rPr>
          <w:rFonts w:hint="eastAsia"/>
          <w:b/>
          <w:bCs/>
          <w:color w:val="auto"/>
        </w:rPr>
      </w:pPr>
    </w:p>
    <w:p>
      <w:pPr>
        <w:pStyle w:val="7"/>
        <w:spacing w:line="240" w:lineRule="auto"/>
        <w:ind w:left="525" w:hanging="527" w:hangingChars="250"/>
        <w:rPr>
          <w:rFonts w:hint="eastAsia"/>
          <w:b/>
          <w:bCs/>
          <w:color w:val="auto"/>
        </w:rPr>
      </w:pPr>
    </w:p>
    <w:p>
      <w:pPr>
        <w:pStyle w:val="7"/>
        <w:spacing w:line="240" w:lineRule="auto"/>
        <w:ind w:left="525" w:hanging="527" w:hangingChars="250"/>
        <w:rPr>
          <w:b/>
          <w:bCs/>
          <w:color w:val="auto"/>
        </w:rPr>
      </w:pPr>
      <w:r>
        <w:rPr>
          <w:rFonts w:hint="eastAsia"/>
          <w:b/>
          <w:bCs/>
          <w:color w:val="auto"/>
        </w:rPr>
        <w:t>（3）综合上述材料并结合所知识，谈谈民族国家观念在当今的时代价值。（2分）</w:t>
      </w:r>
    </w:p>
    <w:p>
      <w:pPr>
        <w:pStyle w:val="12"/>
        <w:spacing w:line="240" w:lineRule="auto"/>
        <w:ind w:leftChars="-30" w:hanging="63" w:hangingChars="30"/>
        <w:rPr>
          <w:rFonts w:hint="eastAsia" w:ascii="Times New Roman" w:hAnsi="Times New Roman" w:eastAsia="黑体"/>
          <w:b/>
          <w:bCs/>
          <w:color w:val="auto"/>
        </w:rPr>
      </w:pPr>
    </w:p>
    <w:p>
      <w:pPr>
        <w:pStyle w:val="12"/>
        <w:spacing w:line="240" w:lineRule="auto"/>
        <w:ind w:leftChars="-30" w:hanging="63" w:hangingChars="30"/>
        <w:rPr>
          <w:rFonts w:hint="eastAsia" w:ascii="Times New Roman" w:hAnsi="Times New Roman" w:eastAsia="黑体"/>
          <w:b/>
          <w:bCs/>
          <w:color w:val="auto"/>
        </w:rPr>
      </w:pPr>
    </w:p>
    <w:p>
      <w:pPr>
        <w:pStyle w:val="12"/>
        <w:spacing w:line="240" w:lineRule="auto"/>
        <w:ind w:leftChars="-30" w:hanging="63" w:hangingChars="30"/>
        <w:rPr>
          <w:rFonts w:hint="eastAsia" w:ascii="Times New Roman" w:hAnsi="Times New Roman" w:eastAsia="黑体"/>
          <w:b/>
          <w:bCs/>
          <w:color w:val="auto"/>
        </w:rPr>
      </w:pPr>
    </w:p>
    <w:p>
      <w:pPr>
        <w:pStyle w:val="12"/>
        <w:spacing w:line="240" w:lineRule="auto"/>
        <w:ind w:leftChars="-30" w:hanging="63" w:hangingChars="30"/>
        <w:rPr>
          <w:rFonts w:hint="eastAsia" w:ascii="Times New Roman" w:hAnsi="Times New Roman" w:eastAsia="黑体"/>
          <w:b/>
          <w:bCs/>
          <w:color w:val="auto"/>
        </w:rPr>
      </w:pPr>
    </w:p>
    <w:p>
      <w:pPr>
        <w:pStyle w:val="12"/>
        <w:spacing w:line="240" w:lineRule="auto"/>
        <w:rPr>
          <w:rFonts w:hint="eastAsia" w:ascii="Times New Roman" w:hAnsi="Times New Roman" w:eastAsia="黑体"/>
          <w:b/>
          <w:bCs/>
          <w:color w:val="auto"/>
        </w:rPr>
      </w:pPr>
    </w:p>
    <w:p>
      <w:pPr>
        <w:pStyle w:val="12"/>
        <w:autoSpaceDE w:val="0"/>
        <w:autoSpaceDN w:val="0"/>
        <w:spacing w:line="240" w:lineRule="auto"/>
        <w:ind w:left="1155" w:hanging="1160" w:hangingChars="550"/>
        <w:rPr>
          <w:rFonts w:hint="eastAsia"/>
          <w:b/>
          <w:bCs/>
          <w:color w:val="auto"/>
        </w:rPr>
      </w:pPr>
      <w:r>
        <w:rPr>
          <w:rFonts w:hint="eastAsia"/>
          <w:b/>
          <w:bCs/>
          <w:color w:val="auto"/>
        </w:rPr>
        <w:t>【答案】</w:t>
      </w:r>
    </w:p>
    <w:p>
      <w:pPr>
        <w:pStyle w:val="12"/>
        <w:autoSpaceDE w:val="0"/>
        <w:autoSpaceDN w:val="0"/>
        <w:spacing w:line="240" w:lineRule="auto"/>
        <w:ind w:left="1155" w:hanging="1160" w:hangingChars="550"/>
        <w:rPr>
          <w:rFonts w:hint="default"/>
          <w:b/>
          <w:bCs/>
          <w:color w:val="auto"/>
          <w:lang w:val="en-US" w:eastAsia="zh-CN"/>
        </w:rPr>
      </w:pPr>
      <w:r>
        <w:rPr>
          <w:rFonts w:hint="eastAsia"/>
          <w:b/>
          <w:bCs/>
          <w:color w:val="auto"/>
          <w:lang w:val="en-US" w:eastAsia="zh-CN"/>
        </w:rPr>
        <w:t>1-5 CABDD  6-10ACCBA   11-15BCADC</w:t>
      </w:r>
    </w:p>
    <w:p>
      <w:pPr>
        <w:pStyle w:val="12"/>
        <w:autoSpaceDE w:val="0"/>
        <w:autoSpaceDN w:val="0"/>
        <w:spacing w:line="240" w:lineRule="auto"/>
        <w:ind w:left="1155" w:hanging="1160" w:hangingChars="550"/>
        <w:rPr>
          <w:rFonts w:hint="default"/>
          <w:b/>
          <w:bCs/>
          <w:color w:val="auto"/>
          <w:lang w:val="en-US" w:eastAsia="zh-CN"/>
        </w:rPr>
      </w:pPr>
      <w:r>
        <w:rPr>
          <w:rFonts w:hint="eastAsia"/>
          <w:b/>
          <w:bCs/>
          <w:color w:val="auto"/>
          <w:lang w:val="en-US" w:eastAsia="zh-CN"/>
        </w:rPr>
        <w:t>16.</w:t>
      </w:r>
    </w:p>
    <w:p>
      <w:pPr>
        <w:pStyle w:val="12"/>
        <w:autoSpaceDE w:val="0"/>
        <w:autoSpaceDN w:val="0"/>
        <w:spacing w:line="240" w:lineRule="auto"/>
        <w:ind w:left="1155" w:hanging="1160" w:hangingChars="550"/>
        <w:rPr>
          <w:b/>
          <w:bCs/>
          <w:color w:val="auto"/>
        </w:rPr>
      </w:pPr>
      <w:r>
        <w:rPr>
          <w:rFonts w:hint="eastAsia"/>
          <w:b/>
          <w:bCs/>
          <w:color w:val="auto"/>
        </w:rPr>
        <w:t>（1）表现：世俗王权强化；民族语言普及；民族认同观念兴起。（3分）</w:t>
      </w:r>
    </w:p>
    <w:p>
      <w:pPr>
        <w:pStyle w:val="12"/>
        <w:autoSpaceDE w:val="0"/>
        <w:autoSpaceDN w:val="0"/>
        <w:spacing w:line="240" w:lineRule="auto"/>
        <w:ind w:left="1579" w:leftChars="250" w:hanging="1054" w:hangingChars="500"/>
        <w:rPr>
          <w:b/>
          <w:bCs/>
          <w:color w:val="auto"/>
        </w:rPr>
      </w:pPr>
      <w:r>
        <w:rPr>
          <w:rFonts w:hint="eastAsia"/>
          <w:b/>
          <w:bCs/>
          <w:color w:val="auto"/>
        </w:rPr>
        <w:t>时代背景：资本主义萌芽的产生与发展；资产阶级的形成和力量的壮大；文艺复兴、宗教改革促进人文精神的发展。（3分）</w:t>
      </w:r>
    </w:p>
    <w:p>
      <w:pPr>
        <w:pStyle w:val="12"/>
        <w:autoSpaceDE w:val="0"/>
        <w:autoSpaceDN w:val="0"/>
        <w:spacing w:line="240" w:lineRule="auto"/>
        <w:ind w:left="1155" w:hanging="1160" w:hangingChars="550"/>
        <w:rPr>
          <w:b/>
          <w:bCs/>
          <w:color w:val="auto"/>
        </w:rPr>
      </w:pPr>
      <w:r>
        <w:rPr>
          <w:rFonts w:hint="eastAsia"/>
          <w:b/>
          <w:bCs/>
          <w:color w:val="auto"/>
        </w:rPr>
        <w:t>（2）设想：梁启超建立君主立宪的国家；孙中山建立民主共和的国家。（2分）</w:t>
      </w:r>
    </w:p>
    <w:p>
      <w:pPr>
        <w:pStyle w:val="12"/>
        <w:autoSpaceDE w:val="0"/>
        <w:autoSpaceDN w:val="0"/>
        <w:spacing w:line="240" w:lineRule="auto"/>
        <w:ind w:left="1579" w:leftChars="250" w:hanging="1054" w:hangingChars="500"/>
        <w:rPr>
          <w:b/>
          <w:bCs/>
          <w:color w:val="auto"/>
        </w:rPr>
      </w:pPr>
      <w:r>
        <w:rPr>
          <w:rFonts w:hint="eastAsia"/>
          <w:b/>
          <w:bCs/>
          <w:color w:val="auto"/>
        </w:rPr>
        <w:t>历史意义：促进了思想解放和民族、民主意识的觉醒；为抗战胜利和新民主主义革命胜利奠定基础。（2分，其他言之有理亦可得分）</w:t>
      </w:r>
    </w:p>
    <w:p>
      <w:pPr>
        <w:pStyle w:val="12"/>
        <w:autoSpaceDE w:val="0"/>
        <w:autoSpaceDN w:val="0"/>
        <w:spacing w:line="240" w:lineRule="auto"/>
        <w:ind w:left="1575" w:hanging="1581" w:hangingChars="750"/>
        <w:rPr>
          <w:b/>
          <w:bCs/>
          <w:color w:val="auto"/>
        </w:rPr>
      </w:pPr>
      <w:r>
        <w:rPr>
          <w:rFonts w:hint="eastAsia"/>
          <w:b/>
          <w:bCs/>
          <w:color w:val="auto"/>
        </w:rPr>
        <w:t>（3）时代价值：有利于增强民族凝聚力，捍卫国家利益；有利于维护国家统一。（2分， 其他答案言之有理亦可得分）</w:t>
      </w:r>
    </w:p>
    <w:p>
      <w:pPr>
        <w:rPr>
          <w:rFonts w:hint="default"/>
          <w:b/>
          <w:bCs/>
          <w:color w:val="auto"/>
          <w:lang w:val="en-US" w:eastAsia="zh-CN"/>
        </w:rPr>
      </w:pPr>
    </w:p>
    <w:p>
      <w:pPr>
        <w:rPr>
          <w:rFonts w:hint="default"/>
          <w:b/>
          <w:bCs/>
          <w:color w:val="auto"/>
          <w:lang w:val="en-US" w:eastAsia="zh-CN"/>
        </w:rPr>
      </w:pPr>
    </w:p>
    <w:p>
      <w:pPr>
        <w:rPr>
          <w:rFonts w:hint="default"/>
          <w:b/>
          <w:bCs/>
          <w:color w:val="auto"/>
          <w:lang w:val="en-US" w:eastAsia="zh-CN"/>
        </w:rPr>
      </w:pPr>
    </w:p>
    <w:p>
      <w:pPr>
        <w:rPr>
          <w:rFonts w:hint="default"/>
          <w:b/>
          <w:bCs/>
          <w:color w:val="auto"/>
          <w:lang w:val="en-US" w:eastAsia="zh-CN"/>
        </w:rPr>
      </w:pPr>
    </w:p>
    <w:p>
      <w:pPr>
        <w:rPr>
          <w:rFonts w:hint="default"/>
          <w:b/>
          <w:bCs/>
          <w:color w:val="auto"/>
          <w:lang w:val="en-US" w:eastAsia="zh-CN"/>
        </w:rPr>
      </w:pPr>
    </w:p>
    <w:sectPr>
      <w:footerReference r:id="rId3" w:type="default"/>
      <w:pgSz w:w="11906" w:h="16838"/>
      <w:pgMar w:top="856" w:right="850" w:bottom="850" w:left="85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B4D98"/>
    <w:rsid w:val="1BDF5890"/>
    <w:rsid w:val="1EFF60A8"/>
    <w:rsid w:val="348E528F"/>
    <w:rsid w:val="379B4D98"/>
    <w:rsid w:val="4EE820A2"/>
    <w:rsid w:val="537F4420"/>
    <w:rsid w:val="5D574103"/>
    <w:rsid w:val="658D7564"/>
    <w:rsid w:val="69827B8A"/>
    <w:rsid w:val="7BA2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试卷-材料题-试题-标题"/>
    <w:basedOn w:val="1"/>
    <w:qFormat/>
    <w:uiPriority w:val="0"/>
    <w:pPr>
      <w:spacing w:line="360" w:lineRule="auto"/>
      <w:jc w:val="left"/>
    </w:pPr>
  </w:style>
  <w:style w:type="paragraph" w:customStyle="1" w:styleId="8">
    <w:name w:val="试卷-材料题-试题-材料-标题"/>
    <w:basedOn w:val="1"/>
    <w:qFormat/>
    <w:uiPriority w:val="0"/>
    <w:pPr>
      <w:spacing w:line="360" w:lineRule="auto"/>
    </w:pPr>
    <w:rPr>
      <w:rFonts w:ascii="黑体" w:hAnsi="黑体" w:eastAsia="黑体"/>
    </w:rPr>
  </w:style>
  <w:style w:type="paragraph" w:customStyle="1" w:styleId="9">
    <w:name w:val="试卷-材料题-试题-材料-正文"/>
    <w:basedOn w:val="1"/>
    <w:qFormat/>
    <w:uiPriority w:val="0"/>
    <w:pPr>
      <w:spacing w:line="360" w:lineRule="auto"/>
      <w:ind w:firstLine="420" w:firstLineChars="200"/>
    </w:pPr>
    <w:rPr>
      <w:rFonts w:eastAsia="楷体_GB2312"/>
    </w:rPr>
  </w:style>
  <w:style w:type="paragraph" w:customStyle="1" w:styleId="10">
    <w:name w:val="试卷-材料题-试题-材料-引自"/>
    <w:basedOn w:val="1"/>
    <w:qFormat/>
    <w:uiPriority w:val="0"/>
    <w:pPr>
      <w:spacing w:line="360" w:lineRule="auto"/>
      <w:ind w:left="420" w:leftChars="200"/>
      <w:jc w:val="right"/>
    </w:pPr>
    <w:rPr>
      <w:rFonts w:eastAsia="楷体_GB2312"/>
    </w:rPr>
  </w:style>
  <w:style w:type="paragraph" w:customStyle="1" w:styleId="11">
    <w:name w:val="试题-解析-普通"/>
    <w:basedOn w:val="12"/>
    <w:qFormat/>
    <w:uiPriority w:val="0"/>
    <w:pPr>
      <w:spacing w:line="360" w:lineRule="auto"/>
      <w:jc w:val="left"/>
    </w:pPr>
    <w:rPr>
      <w:rFonts w:eastAsia="楷体_GB2312"/>
    </w:rPr>
  </w:style>
  <w:style w:type="paragraph" w:customStyle="1" w:styleId="12">
    <w:name w:val="试题-答案-普通1"/>
    <w:basedOn w:val="1"/>
    <w:qFormat/>
    <w:uiPriority w:val="0"/>
    <w:pPr>
      <w:spacing w:line="360" w:lineRule="auto"/>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2020-11-03T11:45:00Z</dcterms:created>
  <dc:creator>勋</dc:creator>
  <cp:lastModifiedBy>山哥</cp:lastModifiedBy>
  <cp:lastPrinted>2020-11-04T07:13:37Z</cp:lastPrinted>
  <dcterms:modified xsi:type="dcterms:W3CDTF">2020-11-04T07:16:56Z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