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5F" w:rsidRPr="00076DE5" w:rsidRDefault="00076DE5" w:rsidP="00076DE5">
      <w:pPr>
        <w:pStyle w:val="a4"/>
        <w:tabs>
          <w:tab w:val="left" w:pos="3780"/>
        </w:tabs>
        <w:snapToGrid w:val="0"/>
        <w:spacing w:line="360" w:lineRule="auto"/>
        <w:ind w:firstLineChars="200" w:firstLine="42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1.</w:t>
      </w:r>
      <w:r w:rsidR="009A2E71" w:rsidRPr="00076DE5">
        <w:rPr>
          <w:rFonts w:ascii="Times New Roman" w:hAnsi="Times New Roman" w:cs="Times New Roman"/>
        </w:rPr>
        <w:t>以</w:t>
      </w:r>
      <w:r w:rsidR="009A2E71" w:rsidRPr="00076DE5">
        <w:rPr>
          <w:rFonts w:ascii="Times New Roman" w:hAnsi="Times New Roman" w:cs="Times New Roman"/>
        </w:rPr>
        <w:t>CH</w:t>
      </w:r>
      <w:r w:rsidR="009A2E71" w:rsidRPr="00076DE5">
        <w:rPr>
          <w:rFonts w:ascii="Times New Roman" w:hAnsi="Times New Roman" w:cs="Times New Roman"/>
          <w:vertAlign w:val="subscript"/>
        </w:rPr>
        <w:t>3</w:t>
      </w:r>
      <w:r w:rsidR="009A2E71" w:rsidRPr="00076DE5">
        <w:rPr>
          <w:rFonts w:ascii="Times New Roman" w:hAnsi="Times New Roman" w:cs="Times New Roman"/>
        </w:rPr>
        <w:t>COOH</w:t>
      </w:r>
      <w:r w:rsidR="009A2E71" w:rsidRPr="00076DE5">
        <w:object w:dxaOrig="480" w:dyaOrig="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8.25pt;mso-position-horizontal-relative:page;mso-position-vertical-relative:page" o:ole="">
            <v:imagedata r:id="rId4" o:title=""/>
          </v:shape>
          <o:OLEObject Type="Embed" ProgID="PBrush" ShapeID="_x0000_i1025" DrawAspect="Content" ObjectID="_1667980444" r:id="rId5"/>
        </w:object>
      </w:r>
      <w:r w:rsidR="009A2E71" w:rsidRPr="00076DE5">
        <w:rPr>
          <w:rFonts w:ascii="Times New Roman" w:hAnsi="Times New Roman" w:cs="Times New Roman"/>
        </w:rPr>
        <w:t>H</w:t>
      </w:r>
      <w:r w:rsidR="009A2E71" w:rsidRPr="00076DE5">
        <w:rPr>
          <w:rFonts w:ascii="Times New Roman" w:hAnsi="Times New Roman" w:cs="Times New Roman"/>
          <w:vertAlign w:val="superscript"/>
        </w:rPr>
        <w:t>＋</w:t>
      </w:r>
      <w:r w:rsidR="009A2E71" w:rsidRPr="00076DE5">
        <w:rPr>
          <w:rFonts w:ascii="Times New Roman" w:hAnsi="Times New Roman" w:cs="Times New Roman"/>
        </w:rPr>
        <w:t>＋</w:t>
      </w:r>
      <w:r w:rsidR="009A2E71" w:rsidRPr="00076DE5">
        <w:rPr>
          <w:rFonts w:ascii="Times New Roman" w:hAnsi="Times New Roman" w:cs="Times New Roman"/>
        </w:rPr>
        <w:t>CH</w:t>
      </w:r>
      <w:r w:rsidR="009A2E71" w:rsidRPr="00076DE5">
        <w:rPr>
          <w:rFonts w:ascii="Times New Roman" w:hAnsi="Times New Roman" w:cs="Times New Roman"/>
          <w:vertAlign w:val="subscript"/>
        </w:rPr>
        <w:t>3</w:t>
      </w:r>
      <w:r w:rsidR="009A2E71" w:rsidRPr="00076DE5">
        <w:rPr>
          <w:rFonts w:ascii="Times New Roman" w:hAnsi="Times New Roman" w:cs="Times New Roman"/>
        </w:rPr>
        <w:t>COO</w:t>
      </w:r>
      <w:r w:rsidR="009A2E71" w:rsidRPr="00076DE5">
        <w:rPr>
          <w:rFonts w:ascii="Times New Roman" w:hAnsi="Times New Roman" w:cs="Times New Roman"/>
          <w:vertAlign w:val="superscript"/>
        </w:rPr>
        <w:t>－</w:t>
      </w:r>
      <w:r w:rsidR="009A2E71" w:rsidRPr="00076DE5">
        <w:rPr>
          <w:rFonts w:ascii="Times New Roman" w:hAnsi="Times New Roman" w:cs="Times New Roman"/>
        </w:rPr>
        <w:t xml:space="preserve">　</w:t>
      </w:r>
      <w:r w:rsidR="009A2E71" w:rsidRPr="00076DE5">
        <w:rPr>
          <w:rFonts w:ascii="Times New Roman" w:hAnsi="Times New Roman" w:cs="Times New Roman"/>
        </w:rPr>
        <w:t>Δ</w:t>
      </w:r>
      <w:r w:rsidR="009A2E71" w:rsidRPr="00076DE5">
        <w:rPr>
          <w:rFonts w:ascii="Times New Roman" w:hAnsi="Times New Roman" w:cs="Times New Roman"/>
          <w:i/>
        </w:rPr>
        <w:t>H</w:t>
      </w:r>
      <w:r w:rsidR="009A2E71" w:rsidRPr="00076DE5">
        <w:rPr>
          <w:rFonts w:ascii="Times New Roman" w:hAnsi="Times New Roman" w:cs="Times New Roman"/>
        </w:rPr>
        <w:t>&gt;0</w:t>
      </w:r>
      <w:r w:rsidR="009A2E71" w:rsidRPr="00076DE5">
        <w:rPr>
          <w:rFonts w:ascii="Times New Roman" w:hAnsi="Times New Roman" w:cs="Times New Roman"/>
        </w:rPr>
        <w:t>为例：</w:t>
      </w:r>
    </w:p>
    <w:tbl>
      <w:tblPr>
        <w:tblpPr w:leftFromText="180" w:rightFromText="180" w:vertAnchor="page" w:horzAnchor="margin" w:tblpX="108" w:tblpY="12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100"/>
        <w:gridCol w:w="885"/>
        <w:gridCol w:w="850"/>
        <w:gridCol w:w="851"/>
        <w:gridCol w:w="1525"/>
        <w:gridCol w:w="1924"/>
        <w:gridCol w:w="1336"/>
        <w:gridCol w:w="1134"/>
      </w:tblGrid>
      <w:tr w:rsidR="00076DE5" w:rsidRPr="00076DE5" w:rsidTr="00076DE5">
        <w:tblPrEx>
          <w:tblCellMar>
            <w:top w:w="0" w:type="dxa"/>
            <w:bottom w:w="0" w:type="dxa"/>
          </w:tblCellMar>
        </w:tblPrEx>
        <w:tc>
          <w:tcPr>
            <w:tcW w:w="1809" w:type="dxa"/>
            <w:gridSpan w:val="2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改变条件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ascii="Times New Roman" w:hAnsi="Times New Roman" w:cs="Times New Roman"/>
              </w:rPr>
              <w:t>移动</w:t>
            </w:r>
          </w:p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方向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n</w:t>
            </w:r>
            <w:r w:rsidRPr="00076DE5">
              <w:rPr>
                <w:rFonts w:ascii="Times New Roman" w:hAnsi="Times New Roman" w:cs="Times New Roman"/>
              </w:rPr>
              <w:t>(H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＋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＋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(CH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3</w:t>
            </w:r>
            <w:r w:rsidRPr="00076DE5">
              <w:rPr>
                <w:rFonts w:ascii="Times New Roman" w:hAnsi="Times New Roman" w:cs="Times New Roman"/>
              </w:rPr>
              <w:t>COO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－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(CH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3</w:t>
            </w:r>
            <w:r w:rsidRPr="00076DE5">
              <w:rPr>
                <w:rFonts w:ascii="Times New Roman" w:hAnsi="Times New Roman" w:cs="Times New Roman"/>
              </w:rPr>
              <w:t>COO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－</w:t>
            </w:r>
            <w:r w:rsidRPr="00076DE5">
              <w:rPr>
                <w:rFonts w:ascii="Times New Roman" w:hAnsi="Times New Roman" w:cs="Times New Roman"/>
              </w:rPr>
              <w:t>)</w:t>
            </w:r>
            <w:r w:rsidRPr="00076DE5">
              <w:rPr>
                <w:rFonts w:ascii="Times New Roman" w:hAnsi="Times New Roman" w:cs="Times New Roman" w:hint="eastAsia"/>
              </w:rPr>
              <w:t>/</w:t>
            </w:r>
            <w:r w:rsidRPr="00076DE5">
              <w:rPr>
                <w:rFonts w:ascii="Times New Roman" w:hAnsi="Times New Roman" w:cs="Times New Roman"/>
                <w:i/>
              </w:rPr>
              <w:t xml:space="preserve"> c</w:t>
            </w:r>
            <w:r w:rsidRPr="00076DE5">
              <w:rPr>
                <w:rFonts w:ascii="Times New Roman" w:hAnsi="Times New Roman" w:cs="Times New Roman"/>
              </w:rPr>
              <w:t>(CH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3</w:t>
            </w:r>
            <w:r w:rsidRPr="00076DE5">
              <w:rPr>
                <w:rFonts w:ascii="Times New Roman" w:hAnsi="Times New Roman" w:cs="Times New Roman"/>
              </w:rPr>
              <w:t>COO</w:t>
            </w:r>
            <w:r w:rsidRPr="00076DE5">
              <w:rPr>
                <w:rFonts w:ascii="Times New Roman" w:hAnsi="Times New Roman" w:cs="Times New Roman" w:hint="eastAsia"/>
              </w:rPr>
              <w:t>H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ascii="Times New Roman" w:hAnsi="Times New Roman" w:cs="Times New Roman" w:hint="eastAsia"/>
              </w:rPr>
              <w:t>溶液导电性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电离程度</w:t>
            </w:r>
          </w:p>
        </w:tc>
      </w:tr>
      <w:tr w:rsidR="00076DE5" w:rsidRPr="00076DE5" w:rsidTr="00076DE5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浓度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加水稀释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DE5" w:rsidRPr="00076DE5" w:rsidTr="00076DE5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加冰醋酸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DE5" w:rsidRPr="00076DE5" w:rsidTr="00076DE5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同离子</w:t>
            </w:r>
          </w:p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效应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76DE5" w:rsidRPr="00076DE5" w:rsidRDefault="00076DE5" w:rsidP="00AB2D8A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通入</w:t>
            </w:r>
            <w:proofErr w:type="spellStart"/>
            <w:r w:rsidR="00AB2D8A">
              <w:rPr>
                <w:rFonts w:ascii="Times New Roman" w:hAnsi="Times New Roman" w:cs="Times New Roman"/>
              </w:rPr>
              <w:t>HCl</w:t>
            </w:r>
            <w:proofErr w:type="spellEnd"/>
          </w:p>
        </w:tc>
        <w:tc>
          <w:tcPr>
            <w:tcW w:w="88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DE5" w:rsidRPr="00076DE5" w:rsidTr="00076DE5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加醋酸</w:t>
            </w:r>
          </w:p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钠固体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DE5" w:rsidRPr="00076DE5" w:rsidTr="00076DE5">
        <w:tblPrEx>
          <w:tblCellMar>
            <w:top w:w="0" w:type="dxa"/>
            <w:bottom w:w="0" w:type="dxa"/>
          </w:tblCellMar>
        </w:tblPrEx>
        <w:tc>
          <w:tcPr>
            <w:tcW w:w="1809" w:type="dxa"/>
            <w:gridSpan w:val="2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升高温度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DE5" w:rsidRPr="00076DE5" w:rsidTr="00076DE5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 w:hint="eastAsia"/>
              </w:rPr>
              <w:t>加氢氧化钠固体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6DE5" w:rsidRPr="00076DE5" w:rsidTr="00076DE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 w:hint="eastAsia"/>
              </w:rPr>
              <w:t>加碳酸钠固体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</w:tr>
      <w:tr w:rsidR="00076DE5" w:rsidRPr="00076DE5" w:rsidTr="00076DE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 w:hint="eastAsia"/>
              </w:rPr>
              <w:t>加氯化钠固体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</w:tr>
      <w:tr w:rsidR="00076DE5" w:rsidRPr="00076DE5" w:rsidTr="00076D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说明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hAnsi="宋体" w:cs="Times New Roman"/>
              </w:rPr>
              <w:t>①</w:t>
            </w:r>
            <w:r w:rsidRPr="00076DE5">
              <w:rPr>
                <w:rFonts w:ascii="Times New Roman" w:hAnsi="Times New Roman" w:cs="Times New Roman"/>
              </w:rPr>
              <w:t>稀醋酸加水稀释时，溶液中不一定所有的离子浓度都减小；</w:t>
            </w:r>
          </w:p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hAnsi="宋体" w:cs="Times New Roman"/>
              </w:rPr>
              <w:t>②</w:t>
            </w:r>
            <w:r w:rsidRPr="00076DE5">
              <w:rPr>
                <w:rFonts w:ascii="Times New Roman" w:hAnsi="Times New Roman" w:cs="Times New Roman"/>
              </w:rPr>
              <w:t>电离平衡右移，电解质分子的浓度不一定减小，离子的浓度也不一定增大；</w:t>
            </w:r>
          </w:p>
          <w:p w:rsidR="00076DE5" w:rsidRPr="00076DE5" w:rsidRDefault="00076DE5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DE5">
              <w:rPr>
                <w:rFonts w:hAnsi="宋体" w:cs="Times New Roman"/>
              </w:rPr>
              <w:t>③</w:t>
            </w:r>
            <w:r w:rsidRPr="00076DE5">
              <w:rPr>
                <w:rFonts w:ascii="Times New Roman" w:hAnsi="Times New Roman" w:cs="Times New Roman"/>
              </w:rPr>
              <w:t>电离平衡右移，电离程度也不一定增大</w:t>
            </w:r>
          </w:p>
        </w:tc>
      </w:tr>
    </w:tbl>
    <w:p w:rsidR="00076DE5" w:rsidRPr="00076DE5" w:rsidRDefault="00076DE5" w:rsidP="00076DE5">
      <w:pPr>
        <w:pStyle w:val="a4"/>
        <w:tabs>
          <w:tab w:val="left" w:pos="378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2.</w:t>
      </w:r>
      <w:r w:rsidRPr="00076DE5">
        <w:rPr>
          <w:rFonts w:ascii="Times New Roman" w:eastAsia="黑体" w:hAnsi="Times New Roman" w:cs="Times New Roman"/>
        </w:rPr>
        <w:t>外界条件对水的电离平衡的影响</w:t>
      </w:r>
      <w:r>
        <w:rPr>
          <w:rFonts w:ascii="Times New Roman" w:eastAsia="黑体" w:hAnsi="Times New Roman" w:cs="Times New Roman" w:hint="eastAsia"/>
        </w:rPr>
        <w:t>：</w:t>
      </w:r>
      <w:r w:rsidRPr="00076DE5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 w:hint="eastAsia"/>
          <w:vertAlign w:val="subscript"/>
        </w:rPr>
        <w:t>2</w:t>
      </w:r>
      <w:r w:rsidRPr="00076DE5">
        <w:rPr>
          <w:rFonts w:ascii="Times New Roman" w:hAnsi="Times New Roman" w:cs="Times New Roman"/>
        </w:rPr>
        <w:t>O</w:t>
      </w:r>
      <w:r w:rsidRPr="00076DE5">
        <w:t xml:space="preserve"> </w:t>
      </w:r>
      <w:r w:rsidRPr="00076DE5">
        <w:object w:dxaOrig="480" w:dyaOrig="165">
          <v:shape id="_x0000_i1026" type="#_x0000_t75" style="width:24pt;height:8.25pt;mso-position-horizontal-relative:page;mso-position-vertical-relative:page" o:ole="">
            <v:imagedata r:id="rId4" o:title=""/>
          </v:shape>
          <o:OLEObject Type="Embed" ProgID="PBrush" ShapeID="_x0000_i1026" DrawAspect="Content" ObjectID="_1667980445" r:id="rId6"/>
        </w:object>
      </w:r>
      <w:r w:rsidRPr="00076DE5">
        <w:rPr>
          <w:rFonts w:ascii="Times New Roman" w:hAnsi="Times New Roman" w:cs="Times New Roman"/>
        </w:rPr>
        <w:t>H</w:t>
      </w:r>
      <w:r w:rsidRPr="00076DE5">
        <w:rPr>
          <w:rFonts w:ascii="Times New Roman" w:hAnsi="Times New Roman" w:cs="Times New Roman"/>
          <w:vertAlign w:val="superscript"/>
        </w:rPr>
        <w:t>＋</w:t>
      </w:r>
      <w:r w:rsidRPr="00076DE5">
        <w:rPr>
          <w:rFonts w:ascii="Times New Roman" w:hAnsi="Times New Roman" w:cs="Times New Roman"/>
        </w:rPr>
        <w:t>＋</w:t>
      </w:r>
      <w:r w:rsidRPr="00076DE5">
        <w:rPr>
          <w:rFonts w:ascii="Times New Roman" w:hAnsi="Times New Roman" w:cs="Times New Roman"/>
        </w:rPr>
        <w:t>OH</w:t>
      </w:r>
      <w:r w:rsidRPr="00076DE5">
        <w:rPr>
          <w:rFonts w:ascii="Times New Roman" w:hAnsi="Times New Roman" w:cs="Times New Roman"/>
          <w:vertAlign w:val="superscript"/>
        </w:rPr>
        <w:t>－</w:t>
      </w:r>
      <w:r w:rsidRPr="00076DE5">
        <w:rPr>
          <w:rFonts w:ascii="Times New Roman" w:hAnsi="Times New Roman" w:cs="Times New Roman"/>
        </w:rPr>
        <w:t xml:space="preserve">　</w:t>
      </w:r>
      <w:r w:rsidRPr="00076DE5">
        <w:rPr>
          <w:rFonts w:ascii="Times New Roman" w:hAnsi="Times New Roman" w:cs="Times New Roman"/>
        </w:rPr>
        <w:t>Δ</w:t>
      </w:r>
      <w:r w:rsidRPr="00076DE5">
        <w:rPr>
          <w:rFonts w:ascii="Times New Roman" w:hAnsi="Times New Roman" w:cs="Times New Roman"/>
          <w:i/>
        </w:rPr>
        <w:t>H</w:t>
      </w:r>
      <w:r w:rsidRPr="00076DE5">
        <w:rPr>
          <w:rFonts w:ascii="Times New Roman" w:hAnsi="Times New Roman" w:cs="Times New Roman"/>
        </w:rPr>
        <w:t>&gt;0</w:t>
      </w:r>
      <w:r w:rsidRPr="00076DE5">
        <w:rPr>
          <w:rFonts w:ascii="Times New Roman" w:hAnsi="Times New Roman" w:cs="Times New Roman"/>
        </w:rPr>
        <w:t>为例：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5"/>
        <w:gridCol w:w="1086"/>
        <w:gridCol w:w="1150"/>
        <w:gridCol w:w="1171"/>
        <w:gridCol w:w="816"/>
        <w:gridCol w:w="1101"/>
        <w:gridCol w:w="851"/>
        <w:gridCol w:w="3118"/>
      </w:tblGrid>
      <w:tr w:rsidR="00375D83" w:rsidRPr="00076DE5" w:rsidTr="00375D83">
        <w:tblPrEx>
          <w:tblCellMar>
            <w:top w:w="0" w:type="dxa"/>
            <w:bottom w:w="0" w:type="dxa"/>
          </w:tblCellMar>
        </w:tblPrEx>
        <w:tc>
          <w:tcPr>
            <w:tcW w:w="2141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right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ascii="Times New Roman" w:hAnsi="Times New Roman" w:cs="Times New Roman"/>
              </w:rPr>
              <w:t>体系变化</w:t>
            </w:r>
          </w:p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 xml:space="preserve">条件　　　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移动方向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K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W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电离程度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(OH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－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＋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75D83" w:rsidRPr="00076DE5" w:rsidRDefault="00375D83" w:rsidP="00375D83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＋</w:t>
            </w:r>
            <w:r w:rsidRPr="00076DE5">
              <w:rPr>
                <w:rFonts w:ascii="Times New Roman" w:hAnsi="Times New Roman" w:cs="Times New Roman"/>
              </w:rPr>
              <w:t>)</w:t>
            </w:r>
            <w:r w:rsidRPr="00076DE5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</w:rPr>
              <w:t>与</w:t>
            </w: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(OH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－</w:t>
            </w:r>
            <w:r w:rsidRPr="00076DE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的关系</w:t>
            </w:r>
          </w:p>
        </w:tc>
      </w:tr>
      <w:tr w:rsidR="00375D83" w:rsidRPr="00076DE5" w:rsidTr="00375D83">
        <w:tblPrEx>
          <w:tblCellMar>
            <w:top w:w="0" w:type="dxa"/>
            <w:bottom w:w="0" w:type="dxa"/>
          </w:tblCellMar>
        </w:tblPrEx>
        <w:tc>
          <w:tcPr>
            <w:tcW w:w="2141" w:type="dxa"/>
            <w:gridSpan w:val="2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酸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75D83" w:rsidRPr="00076DE5" w:rsidRDefault="00375D83" w:rsidP="00375D83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D83" w:rsidRPr="00076DE5" w:rsidTr="00375D83">
        <w:tblPrEx>
          <w:tblCellMar>
            <w:top w:w="0" w:type="dxa"/>
            <w:bottom w:w="0" w:type="dxa"/>
          </w:tblCellMar>
        </w:tblPrEx>
        <w:tc>
          <w:tcPr>
            <w:tcW w:w="2141" w:type="dxa"/>
            <w:gridSpan w:val="2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碱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75D83" w:rsidRPr="00076DE5" w:rsidRDefault="00375D83" w:rsidP="00375D83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D83" w:rsidRPr="00076DE5" w:rsidTr="00375D83">
        <w:tblPrEx>
          <w:tblCellMar>
            <w:top w:w="0" w:type="dxa"/>
            <w:bottom w:w="0" w:type="dxa"/>
          </w:tblCellMar>
        </w:tblPrEx>
        <w:tc>
          <w:tcPr>
            <w:tcW w:w="1055" w:type="dxa"/>
            <w:vMerge w:val="restart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ascii="Times New Roman" w:hAnsi="Times New Roman" w:cs="Times New Roman"/>
              </w:rPr>
              <w:t>可水解</w:t>
            </w:r>
          </w:p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的盐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Na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2</w:t>
            </w:r>
            <w:r w:rsidRPr="00076DE5">
              <w:rPr>
                <w:rFonts w:ascii="Times New Roman" w:hAnsi="Times New Roman" w:cs="Times New Roman"/>
              </w:rPr>
              <w:t>CO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75D83" w:rsidRPr="00076DE5" w:rsidRDefault="00375D83" w:rsidP="00375D83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D83" w:rsidRPr="00076DE5" w:rsidTr="00375D83">
        <w:tblPrEx>
          <w:tblCellMar>
            <w:top w:w="0" w:type="dxa"/>
            <w:bottom w:w="0" w:type="dxa"/>
          </w:tblCellMar>
        </w:tblPrEx>
        <w:tc>
          <w:tcPr>
            <w:tcW w:w="1055" w:type="dxa"/>
            <w:vMerge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NH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4</w:t>
            </w:r>
            <w:r w:rsidRPr="00076DE5">
              <w:rPr>
                <w:rFonts w:ascii="Times New Roman" w:hAnsi="Times New Roman" w:cs="Times New Roman"/>
              </w:rPr>
              <w:t>Cl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75D83" w:rsidRPr="00076DE5" w:rsidRDefault="00375D83" w:rsidP="00375D83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D83" w:rsidRPr="00076DE5" w:rsidTr="00375D83">
        <w:tblPrEx>
          <w:tblCellMar>
            <w:top w:w="0" w:type="dxa"/>
            <w:bottom w:w="0" w:type="dxa"/>
          </w:tblCellMar>
        </w:tblPrEx>
        <w:tc>
          <w:tcPr>
            <w:tcW w:w="1055" w:type="dxa"/>
            <w:vMerge w:val="restart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温度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升温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75D83" w:rsidRPr="00076DE5" w:rsidRDefault="00375D83" w:rsidP="00375D83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D83" w:rsidRPr="00076DE5" w:rsidTr="00375D83">
        <w:tblPrEx>
          <w:tblCellMar>
            <w:top w:w="0" w:type="dxa"/>
            <w:bottom w:w="0" w:type="dxa"/>
          </w:tblCellMar>
        </w:tblPrEx>
        <w:tc>
          <w:tcPr>
            <w:tcW w:w="1055" w:type="dxa"/>
            <w:vMerge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降温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75D83" w:rsidRPr="00076DE5" w:rsidRDefault="00375D83" w:rsidP="00375D83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D83" w:rsidRPr="00076DE5" w:rsidTr="00375D83">
        <w:tblPrEx>
          <w:tblCellMar>
            <w:top w:w="0" w:type="dxa"/>
            <w:bottom w:w="0" w:type="dxa"/>
          </w:tblCellMar>
        </w:tblPrEx>
        <w:tc>
          <w:tcPr>
            <w:tcW w:w="2141" w:type="dxa"/>
            <w:gridSpan w:val="2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其他，如加入</w:t>
            </w:r>
            <w:r w:rsidRPr="00076DE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5D83" w:rsidRPr="00076DE5" w:rsidRDefault="00375D83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75D83" w:rsidRPr="00076DE5" w:rsidRDefault="00375D83" w:rsidP="00375D83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D83" w:rsidRPr="00375D83" w:rsidRDefault="00375D83" w:rsidP="00375D83">
      <w:pPr>
        <w:pStyle w:val="a4"/>
        <w:tabs>
          <w:tab w:val="left" w:pos="3780"/>
        </w:tabs>
        <w:snapToGrid w:val="0"/>
        <w:spacing w:line="360" w:lineRule="auto"/>
        <w:ind w:firstLineChars="300" w:firstLine="63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3.</w:t>
      </w:r>
      <w:r w:rsidRPr="00375D83">
        <w:rPr>
          <w:rFonts w:ascii="Times New Roman" w:eastAsia="黑体" w:hAnsi="Times New Roman" w:cs="Times New Roman"/>
        </w:rPr>
        <w:t>一元强酸</w:t>
      </w:r>
      <w:r w:rsidRPr="00375D83">
        <w:rPr>
          <w:rFonts w:ascii="Times New Roman" w:eastAsia="黑体" w:hAnsi="Times New Roman" w:cs="Times New Roman"/>
        </w:rPr>
        <w:t>(</w:t>
      </w:r>
      <w:proofErr w:type="spellStart"/>
      <w:r w:rsidRPr="00375D83">
        <w:rPr>
          <w:rFonts w:ascii="Times New Roman" w:eastAsia="黑体" w:hAnsi="Times New Roman" w:cs="Times New Roman"/>
        </w:rPr>
        <w:t>HCl</w:t>
      </w:r>
      <w:proofErr w:type="spellEnd"/>
      <w:r w:rsidRPr="00375D83">
        <w:rPr>
          <w:rFonts w:ascii="Times New Roman" w:eastAsia="黑体" w:hAnsi="Times New Roman" w:cs="Times New Roman"/>
        </w:rPr>
        <w:t>)</w:t>
      </w:r>
      <w:r w:rsidRPr="00375D83">
        <w:rPr>
          <w:rFonts w:ascii="Times New Roman" w:eastAsia="黑体" w:hAnsi="Times New Roman" w:cs="Times New Roman"/>
        </w:rPr>
        <w:t>与一元弱酸</w:t>
      </w:r>
      <w:r w:rsidRPr="00375D83">
        <w:rPr>
          <w:rFonts w:ascii="Times New Roman" w:eastAsia="黑体" w:hAnsi="Times New Roman" w:cs="Times New Roman"/>
        </w:rPr>
        <w:t>(CH</w:t>
      </w:r>
      <w:r w:rsidRPr="00375D83">
        <w:rPr>
          <w:rFonts w:ascii="Times New Roman" w:eastAsia="黑体" w:hAnsi="Times New Roman" w:cs="Times New Roman"/>
          <w:vertAlign w:val="subscript"/>
        </w:rPr>
        <w:t>3</w:t>
      </w:r>
      <w:r w:rsidRPr="00375D83">
        <w:rPr>
          <w:rFonts w:ascii="Times New Roman" w:eastAsia="黑体" w:hAnsi="Times New Roman" w:cs="Times New Roman"/>
        </w:rPr>
        <w:t>COOH)</w:t>
      </w:r>
      <w:r w:rsidRPr="00375D83">
        <w:rPr>
          <w:rFonts w:ascii="Times New Roman" w:eastAsia="黑体" w:hAnsi="Times New Roman" w:cs="Times New Roman"/>
        </w:rPr>
        <w:t>的比较</w:t>
      </w:r>
    </w:p>
    <w:tbl>
      <w:tblPr>
        <w:tblStyle w:val="a5"/>
        <w:tblW w:w="0" w:type="auto"/>
        <w:tblInd w:w="108" w:type="dxa"/>
        <w:tblLook w:val="04A0"/>
      </w:tblPr>
      <w:tblGrid>
        <w:gridCol w:w="4111"/>
        <w:gridCol w:w="3260"/>
        <w:gridCol w:w="2941"/>
      </w:tblGrid>
      <w:tr w:rsidR="00AB2D8A" w:rsidTr="00AB2D8A">
        <w:tc>
          <w:tcPr>
            <w:tcW w:w="411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3260" w:type="dxa"/>
          </w:tcPr>
          <w:p w:rsidR="00AB2D8A" w:rsidRDefault="00AB2D8A" w:rsidP="00AB2D8A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等物质的量浓度的盐酸（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）与醋酸溶液（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94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等</w:t>
            </w:r>
            <w:r>
              <w:rPr>
                <w:rFonts w:ascii="Times New Roman" w:hAnsi="Times New Roman" w:cs="Times New Roman" w:hint="eastAsia"/>
              </w:rPr>
              <w:t>PH</w:t>
            </w:r>
            <w:r>
              <w:rPr>
                <w:rFonts w:ascii="Times New Roman" w:hAnsi="Times New Roman" w:cs="Times New Roman" w:hint="eastAsia"/>
              </w:rPr>
              <w:t>的盐酸（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）与醋酸溶液（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AB2D8A" w:rsidTr="00AB2D8A">
        <w:tc>
          <w:tcPr>
            <w:tcW w:w="411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PH</w:t>
            </w:r>
            <w:r>
              <w:rPr>
                <w:rFonts w:ascii="Times New Roman" w:hAnsi="Times New Roman" w:cs="Times New Roman" w:hint="eastAsia"/>
              </w:rPr>
              <w:t>或物质的量浓度</w:t>
            </w:r>
          </w:p>
        </w:tc>
        <w:tc>
          <w:tcPr>
            <w:tcW w:w="3260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AB2D8A" w:rsidTr="00AB2D8A">
        <w:tc>
          <w:tcPr>
            <w:tcW w:w="411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溶液的导电性</w:t>
            </w:r>
          </w:p>
        </w:tc>
        <w:tc>
          <w:tcPr>
            <w:tcW w:w="3260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AB2D8A" w:rsidTr="00AB2D8A">
        <w:tc>
          <w:tcPr>
            <w:tcW w:w="411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水的电离程度</w:t>
            </w:r>
          </w:p>
        </w:tc>
        <w:tc>
          <w:tcPr>
            <w:tcW w:w="3260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AB2D8A" w:rsidTr="00AB2D8A">
        <w:tc>
          <w:tcPr>
            <w:tcW w:w="411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加水稀释等倍数</w:t>
            </w:r>
            <w:r>
              <w:rPr>
                <w:rFonts w:ascii="Times New Roman" w:hAnsi="Times New Roman" w:cs="Times New Roman" w:hint="eastAsia"/>
              </w:rPr>
              <w:t>PH</w:t>
            </w:r>
            <w:r>
              <w:rPr>
                <w:rFonts w:ascii="Times New Roman" w:hAnsi="Times New Roman" w:cs="Times New Roman" w:hint="eastAsia"/>
              </w:rPr>
              <w:t>的变化量</w:t>
            </w:r>
          </w:p>
        </w:tc>
        <w:tc>
          <w:tcPr>
            <w:tcW w:w="3260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AB2D8A" w:rsidTr="00AB2D8A">
        <w:tc>
          <w:tcPr>
            <w:tcW w:w="411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等体积溶液中和</w:t>
            </w:r>
            <w:proofErr w:type="spellStart"/>
            <w:r>
              <w:rPr>
                <w:rFonts w:ascii="Times New Roman" w:hAnsi="Times New Roman" w:cs="Times New Roman" w:hint="eastAsia"/>
              </w:rPr>
              <w:t>NaOH</w:t>
            </w:r>
            <w:proofErr w:type="spellEnd"/>
            <w:r>
              <w:rPr>
                <w:rFonts w:ascii="Times New Roman" w:hAnsi="Times New Roman" w:cs="Times New Roman" w:hint="eastAsia"/>
              </w:rPr>
              <w:t>的量</w:t>
            </w:r>
          </w:p>
        </w:tc>
        <w:tc>
          <w:tcPr>
            <w:tcW w:w="3260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AB2D8A" w:rsidTr="00AB2D8A">
        <w:tc>
          <w:tcPr>
            <w:tcW w:w="411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分别加该酸的钠盐固体后</w:t>
            </w:r>
            <w:r>
              <w:rPr>
                <w:rFonts w:ascii="Times New Roman" w:hAnsi="Times New Roman" w:cs="Times New Roman" w:hint="eastAsia"/>
              </w:rPr>
              <w:t>PH</w:t>
            </w:r>
          </w:p>
        </w:tc>
        <w:tc>
          <w:tcPr>
            <w:tcW w:w="3260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AB2D8A" w:rsidTr="00AB2D8A">
        <w:trPr>
          <w:trHeight w:val="288"/>
        </w:trPr>
        <w:tc>
          <w:tcPr>
            <w:tcW w:w="411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开始与金属反应的速率</w:t>
            </w:r>
          </w:p>
        </w:tc>
        <w:tc>
          <w:tcPr>
            <w:tcW w:w="3260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AB2D8A" w:rsidTr="00AB2D8A">
        <w:trPr>
          <w:trHeight w:val="125"/>
        </w:trPr>
        <w:tc>
          <w:tcPr>
            <w:tcW w:w="411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等体积溶液与过量活泼金属产生氢气的量</w:t>
            </w:r>
          </w:p>
        </w:tc>
        <w:tc>
          <w:tcPr>
            <w:tcW w:w="3260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AB2D8A" w:rsidRDefault="00AB2D8A" w:rsidP="00076DE5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</w:tbl>
    <w:p w:rsidR="00C7153F" w:rsidRPr="00076DE5" w:rsidRDefault="00C7153F" w:rsidP="00C7153F">
      <w:pPr>
        <w:pStyle w:val="a4"/>
        <w:tabs>
          <w:tab w:val="left" w:pos="3780"/>
        </w:tabs>
        <w:snapToGrid w:val="0"/>
        <w:spacing w:line="360" w:lineRule="auto"/>
        <w:ind w:firstLineChars="200" w:firstLine="42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lastRenderedPageBreak/>
        <w:t>1.</w:t>
      </w:r>
      <w:r w:rsidRPr="00076DE5">
        <w:rPr>
          <w:rFonts w:ascii="Times New Roman" w:hAnsi="Times New Roman" w:cs="Times New Roman"/>
        </w:rPr>
        <w:t>以</w:t>
      </w:r>
      <w:r w:rsidRPr="00076DE5">
        <w:rPr>
          <w:rFonts w:ascii="Times New Roman" w:hAnsi="Times New Roman" w:cs="Times New Roman"/>
        </w:rPr>
        <w:t>CH</w:t>
      </w:r>
      <w:r w:rsidRPr="00076DE5">
        <w:rPr>
          <w:rFonts w:ascii="Times New Roman" w:hAnsi="Times New Roman" w:cs="Times New Roman"/>
          <w:vertAlign w:val="subscript"/>
        </w:rPr>
        <w:t>3</w:t>
      </w:r>
      <w:r w:rsidRPr="00076DE5">
        <w:rPr>
          <w:rFonts w:ascii="Times New Roman" w:hAnsi="Times New Roman" w:cs="Times New Roman"/>
        </w:rPr>
        <w:t>COOH</w:t>
      </w:r>
      <w:r w:rsidRPr="00076DE5">
        <w:object w:dxaOrig="480" w:dyaOrig="165">
          <v:shape id="_x0000_i1027" type="#_x0000_t75" style="width:24pt;height:8.25pt;mso-position-horizontal-relative:page;mso-position-vertical-relative:page" o:ole="">
            <v:imagedata r:id="rId4" o:title=""/>
          </v:shape>
          <o:OLEObject Type="Embed" ProgID="PBrush" ShapeID="_x0000_i1027" DrawAspect="Content" ObjectID="_1667980446" r:id="rId7"/>
        </w:object>
      </w:r>
      <w:r w:rsidRPr="00076DE5">
        <w:rPr>
          <w:rFonts w:ascii="Times New Roman" w:hAnsi="Times New Roman" w:cs="Times New Roman"/>
        </w:rPr>
        <w:t>H</w:t>
      </w:r>
      <w:r w:rsidRPr="00076DE5">
        <w:rPr>
          <w:rFonts w:ascii="Times New Roman" w:hAnsi="Times New Roman" w:cs="Times New Roman"/>
          <w:vertAlign w:val="superscript"/>
        </w:rPr>
        <w:t>＋</w:t>
      </w:r>
      <w:r w:rsidRPr="00076DE5">
        <w:rPr>
          <w:rFonts w:ascii="Times New Roman" w:hAnsi="Times New Roman" w:cs="Times New Roman"/>
        </w:rPr>
        <w:t>＋</w:t>
      </w:r>
      <w:r w:rsidRPr="00076DE5">
        <w:rPr>
          <w:rFonts w:ascii="Times New Roman" w:hAnsi="Times New Roman" w:cs="Times New Roman"/>
        </w:rPr>
        <w:t>CH</w:t>
      </w:r>
      <w:r w:rsidRPr="00076DE5">
        <w:rPr>
          <w:rFonts w:ascii="Times New Roman" w:hAnsi="Times New Roman" w:cs="Times New Roman"/>
          <w:vertAlign w:val="subscript"/>
        </w:rPr>
        <w:t>3</w:t>
      </w:r>
      <w:r w:rsidRPr="00076DE5">
        <w:rPr>
          <w:rFonts w:ascii="Times New Roman" w:hAnsi="Times New Roman" w:cs="Times New Roman"/>
        </w:rPr>
        <w:t>COO</w:t>
      </w:r>
      <w:r w:rsidRPr="00076DE5">
        <w:rPr>
          <w:rFonts w:ascii="Times New Roman" w:hAnsi="Times New Roman" w:cs="Times New Roman"/>
          <w:vertAlign w:val="superscript"/>
        </w:rPr>
        <w:t>－</w:t>
      </w:r>
      <w:r w:rsidRPr="00076DE5">
        <w:rPr>
          <w:rFonts w:ascii="Times New Roman" w:hAnsi="Times New Roman" w:cs="Times New Roman"/>
        </w:rPr>
        <w:t xml:space="preserve">　</w:t>
      </w:r>
      <w:r w:rsidRPr="00076DE5">
        <w:rPr>
          <w:rFonts w:ascii="Times New Roman" w:hAnsi="Times New Roman" w:cs="Times New Roman"/>
        </w:rPr>
        <w:t>Δ</w:t>
      </w:r>
      <w:r w:rsidRPr="00076DE5">
        <w:rPr>
          <w:rFonts w:ascii="Times New Roman" w:hAnsi="Times New Roman" w:cs="Times New Roman"/>
          <w:i/>
        </w:rPr>
        <w:t>H</w:t>
      </w:r>
      <w:r w:rsidRPr="00076DE5">
        <w:rPr>
          <w:rFonts w:ascii="Times New Roman" w:hAnsi="Times New Roman" w:cs="Times New Roman"/>
        </w:rPr>
        <w:t>&gt;0</w:t>
      </w:r>
      <w:r w:rsidRPr="00076DE5">
        <w:rPr>
          <w:rFonts w:ascii="Times New Roman" w:hAnsi="Times New Roman" w:cs="Times New Roman"/>
        </w:rPr>
        <w:t>为例：</w:t>
      </w:r>
    </w:p>
    <w:tbl>
      <w:tblPr>
        <w:tblpPr w:leftFromText="180" w:rightFromText="180" w:vertAnchor="page" w:horzAnchor="margin" w:tblpX="108" w:tblpY="12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100"/>
        <w:gridCol w:w="885"/>
        <w:gridCol w:w="850"/>
        <w:gridCol w:w="851"/>
        <w:gridCol w:w="1525"/>
        <w:gridCol w:w="1924"/>
        <w:gridCol w:w="1336"/>
        <w:gridCol w:w="1134"/>
      </w:tblGrid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1809" w:type="dxa"/>
            <w:gridSpan w:val="2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改变条件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ascii="Times New Roman" w:hAnsi="Times New Roman" w:cs="Times New Roman"/>
              </w:rPr>
              <w:t>移动</w:t>
            </w:r>
          </w:p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方向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n</w:t>
            </w:r>
            <w:r w:rsidRPr="00076DE5">
              <w:rPr>
                <w:rFonts w:ascii="Times New Roman" w:hAnsi="Times New Roman" w:cs="Times New Roman"/>
              </w:rPr>
              <w:t>(H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＋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＋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(CH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3</w:t>
            </w:r>
            <w:r w:rsidRPr="00076DE5">
              <w:rPr>
                <w:rFonts w:ascii="Times New Roman" w:hAnsi="Times New Roman" w:cs="Times New Roman"/>
              </w:rPr>
              <w:t>COO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－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(CH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3</w:t>
            </w:r>
            <w:r w:rsidRPr="00076DE5">
              <w:rPr>
                <w:rFonts w:ascii="Times New Roman" w:hAnsi="Times New Roman" w:cs="Times New Roman"/>
              </w:rPr>
              <w:t>COO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－</w:t>
            </w:r>
            <w:r w:rsidRPr="00076DE5">
              <w:rPr>
                <w:rFonts w:ascii="Times New Roman" w:hAnsi="Times New Roman" w:cs="Times New Roman"/>
              </w:rPr>
              <w:t>)</w:t>
            </w:r>
            <w:r w:rsidRPr="00076DE5">
              <w:rPr>
                <w:rFonts w:ascii="Times New Roman" w:hAnsi="Times New Roman" w:cs="Times New Roman" w:hint="eastAsia"/>
              </w:rPr>
              <w:t>/</w:t>
            </w:r>
            <w:r w:rsidRPr="00076DE5">
              <w:rPr>
                <w:rFonts w:ascii="Times New Roman" w:hAnsi="Times New Roman" w:cs="Times New Roman"/>
                <w:i/>
              </w:rPr>
              <w:t xml:space="preserve"> c</w:t>
            </w:r>
            <w:r w:rsidRPr="00076DE5">
              <w:rPr>
                <w:rFonts w:ascii="Times New Roman" w:hAnsi="Times New Roman" w:cs="Times New Roman"/>
              </w:rPr>
              <w:t>(CH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3</w:t>
            </w:r>
            <w:r w:rsidRPr="00076DE5">
              <w:rPr>
                <w:rFonts w:ascii="Times New Roman" w:hAnsi="Times New Roman" w:cs="Times New Roman"/>
              </w:rPr>
              <w:t>COO</w:t>
            </w:r>
            <w:r w:rsidRPr="00076DE5">
              <w:rPr>
                <w:rFonts w:ascii="Times New Roman" w:hAnsi="Times New Roman" w:cs="Times New Roman" w:hint="eastAsia"/>
              </w:rPr>
              <w:t>H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ascii="Times New Roman" w:hAnsi="Times New Roman" w:cs="Times New Roman" w:hint="eastAsia"/>
              </w:rPr>
              <w:t>溶液导电性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电离程度</w:t>
            </w: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浓度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加水稀释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正向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减小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减小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加冰醋酸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正向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减小</w:t>
            </w: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同离子</w:t>
            </w:r>
          </w:p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效应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通入</w:t>
            </w:r>
            <w:proofErr w:type="spellStart"/>
            <w:r>
              <w:rPr>
                <w:rFonts w:ascii="Times New Roman" w:hAnsi="Times New Roman" w:cs="Times New Roman"/>
              </w:rPr>
              <w:t>HCl</w:t>
            </w:r>
            <w:proofErr w:type="spellEnd"/>
          </w:p>
        </w:tc>
        <w:tc>
          <w:tcPr>
            <w:tcW w:w="88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逆向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减小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减小</w:t>
            </w: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加醋酸</w:t>
            </w:r>
          </w:p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钠固体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逆向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减小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减小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减小</w:t>
            </w: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1809" w:type="dxa"/>
            <w:gridSpan w:val="2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升高温度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正向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u w:val="single"/>
              </w:rPr>
              <w:t>增大</w:t>
            </w: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 w:hint="eastAsia"/>
              </w:rPr>
              <w:t>加氢氧化钠固体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 w:hint="eastAsia"/>
              </w:rPr>
              <w:t>加碳酸钠固体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 w:hint="eastAsia"/>
              </w:rPr>
              <w:t>加氯化钠固体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hAnsi="宋体" w:cs="Times New Roman"/>
              </w:rPr>
            </w:pP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说明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hAnsi="宋体" w:cs="Times New Roman"/>
              </w:rPr>
              <w:t>①</w:t>
            </w:r>
            <w:r w:rsidRPr="00076DE5">
              <w:rPr>
                <w:rFonts w:ascii="Times New Roman" w:hAnsi="Times New Roman" w:cs="Times New Roman"/>
              </w:rPr>
              <w:t>稀醋酸加水稀释时，溶液中不一定所有的离子浓度都减小；</w:t>
            </w:r>
          </w:p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hAnsi="宋体" w:cs="Times New Roman"/>
              </w:rPr>
              <w:t>②</w:t>
            </w:r>
            <w:r w:rsidRPr="00076DE5">
              <w:rPr>
                <w:rFonts w:ascii="Times New Roman" w:hAnsi="Times New Roman" w:cs="Times New Roman"/>
              </w:rPr>
              <w:t>电离平衡右移，电解质分子的浓度不一定减小，离子的浓度也不一定增大；</w:t>
            </w:r>
          </w:p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DE5">
              <w:rPr>
                <w:rFonts w:hAnsi="宋体" w:cs="Times New Roman"/>
              </w:rPr>
              <w:t>③</w:t>
            </w:r>
            <w:r w:rsidRPr="00076DE5">
              <w:rPr>
                <w:rFonts w:ascii="Times New Roman" w:hAnsi="Times New Roman" w:cs="Times New Roman"/>
              </w:rPr>
              <w:t>电离平衡右移，电离程度也不一定增大</w:t>
            </w:r>
          </w:p>
        </w:tc>
      </w:tr>
    </w:tbl>
    <w:p w:rsidR="00C7153F" w:rsidRPr="00076DE5" w:rsidRDefault="00C7153F" w:rsidP="00C7153F">
      <w:pPr>
        <w:pStyle w:val="a4"/>
        <w:tabs>
          <w:tab w:val="left" w:pos="378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2.</w:t>
      </w:r>
      <w:r w:rsidRPr="00076DE5">
        <w:rPr>
          <w:rFonts w:ascii="Times New Roman" w:eastAsia="黑体" w:hAnsi="Times New Roman" w:cs="Times New Roman"/>
        </w:rPr>
        <w:t>外界条件对水的电离平衡的影响</w:t>
      </w:r>
      <w:r>
        <w:rPr>
          <w:rFonts w:ascii="Times New Roman" w:eastAsia="黑体" w:hAnsi="Times New Roman" w:cs="Times New Roman" w:hint="eastAsia"/>
        </w:rPr>
        <w:t>：</w:t>
      </w:r>
      <w:r w:rsidRPr="00076DE5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 w:hint="eastAsia"/>
          <w:vertAlign w:val="subscript"/>
        </w:rPr>
        <w:t>2</w:t>
      </w:r>
      <w:r w:rsidRPr="00076DE5">
        <w:rPr>
          <w:rFonts w:ascii="Times New Roman" w:hAnsi="Times New Roman" w:cs="Times New Roman"/>
        </w:rPr>
        <w:t>O</w:t>
      </w:r>
      <w:r w:rsidRPr="00076DE5">
        <w:t xml:space="preserve"> </w:t>
      </w:r>
      <w:r w:rsidRPr="00076DE5">
        <w:object w:dxaOrig="480" w:dyaOrig="165">
          <v:shape id="_x0000_i1028" type="#_x0000_t75" style="width:24pt;height:8.25pt;mso-position-horizontal-relative:page;mso-position-vertical-relative:page" o:ole="">
            <v:imagedata r:id="rId4" o:title=""/>
          </v:shape>
          <o:OLEObject Type="Embed" ProgID="PBrush" ShapeID="_x0000_i1028" DrawAspect="Content" ObjectID="_1667980447" r:id="rId8"/>
        </w:object>
      </w:r>
      <w:r w:rsidRPr="00076DE5">
        <w:rPr>
          <w:rFonts w:ascii="Times New Roman" w:hAnsi="Times New Roman" w:cs="Times New Roman"/>
        </w:rPr>
        <w:t>H</w:t>
      </w:r>
      <w:r w:rsidRPr="00076DE5">
        <w:rPr>
          <w:rFonts w:ascii="Times New Roman" w:hAnsi="Times New Roman" w:cs="Times New Roman"/>
          <w:vertAlign w:val="superscript"/>
        </w:rPr>
        <w:t>＋</w:t>
      </w:r>
      <w:r w:rsidRPr="00076DE5">
        <w:rPr>
          <w:rFonts w:ascii="Times New Roman" w:hAnsi="Times New Roman" w:cs="Times New Roman"/>
        </w:rPr>
        <w:t>＋</w:t>
      </w:r>
      <w:r w:rsidRPr="00076DE5">
        <w:rPr>
          <w:rFonts w:ascii="Times New Roman" w:hAnsi="Times New Roman" w:cs="Times New Roman"/>
        </w:rPr>
        <w:t>OH</w:t>
      </w:r>
      <w:r w:rsidRPr="00076DE5">
        <w:rPr>
          <w:rFonts w:ascii="Times New Roman" w:hAnsi="Times New Roman" w:cs="Times New Roman"/>
          <w:vertAlign w:val="superscript"/>
        </w:rPr>
        <w:t>－</w:t>
      </w:r>
      <w:r w:rsidRPr="00076DE5">
        <w:rPr>
          <w:rFonts w:ascii="Times New Roman" w:hAnsi="Times New Roman" w:cs="Times New Roman"/>
        </w:rPr>
        <w:t xml:space="preserve">　</w:t>
      </w:r>
      <w:r w:rsidRPr="00076DE5">
        <w:rPr>
          <w:rFonts w:ascii="Times New Roman" w:hAnsi="Times New Roman" w:cs="Times New Roman"/>
        </w:rPr>
        <w:t>Δ</w:t>
      </w:r>
      <w:r w:rsidRPr="00076DE5">
        <w:rPr>
          <w:rFonts w:ascii="Times New Roman" w:hAnsi="Times New Roman" w:cs="Times New Roman"/>
          <w:i/>
        </w:rPr>
        <w:t>H</w:t>
      </w:r>
      <w:r w:rsidRPr="00076DE5">
        <w:rPr>
          <w:rFonts w:ascii="Times New Roman" w:hAnsi="Times New Roman" w:cs="Times New Roman"/>
        </w:rPr>
        <w:t>&gt;0</w:t>
      </w:r>
      <w:r w:rsidRPr="00076DE5">
        <w:rPr>
          <w:rFonts w:ascii="Times New Roman" w:hAnsi="Times New Roman" w:cs="Times New Roman"/>
        </w:rPr>
        <w:t>为例：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5"/>
        <w:gridCol w:w="1086"/>
        <w:gridCol w:w="1150"/>
        <w:gridCol w:w="1171"/>
        <w:gridCol w:w="816"/>
        <w:gridCol w:w="1101"/>
        <w:gridCol w:w="851"/>
        <w:gridCol w:w="3118"/>
      </w:tblGrid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2141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right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ascii="Times New Roman" w:hAnsi="Times New Roman" w:cs="Times New Roman"/>
              </w:rPr>
              <w:t>体系变化</w:t>
            </w:r>
          </w:p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 xml:space="preserve">条件　　　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移动方向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K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W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电离程度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(OH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－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＋</w:t>
            </w:r>
            <w:r w:rsidRPr="00076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＋</w:t>
            </w:r>
            <w:r w:rsidRPr="00076DE5">
              <w:rPr>
                <w:rFonts w:ascii="Times New Roman" w:hAnsi="Times New Roman" w:cs="Times New Roman"/>
              </w:rPr>
              <w:t>)</w:t>
            </w:r>
            <w:r w:rsidRPr="00076DE5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</w:rPr>
              <w:t>与</w:t>
            </w:r>
            <w:r w:rsidRPr="00076DE5">
              <w:rPr>
                <w:rFonts w:ascii="Times New Roman" w:hAnsi="Times New Roman" w:cs="Times New Roman"/>
                <w:i/>
              </w:rPr>
              <w:t>c</w:t>
            </w:r>
            <w:r w:rsidRPr="00076DE5">
              <w:rPr>
                <w:rFonts w:ascii="Times New Roman" w:hAnsi="Times New Roman" w:cs="Times New Roman"/>
              </w:rPr>
              <w:t>(OH</w:t>
            </w:r>
            <w:r w:rsidRPr="00076DE5">
              <w:rPr>
                <w:rFonts w:ascii="Times New Roman" w:hAnsi="Times New Roman" w:cs="Times New Roman"/>
                <w:vertAlign w:val="superscript"/>
              </w:rPr>
              <w:t>－</w:t>
            </w:r>
            <w:r w:rsidRPr="00076DE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的关系</w:t>
            </w: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2141" w:type="dxa"/>
            <w:gridSpan w:val="2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酸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逆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不变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减小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减小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2141" w:type="dxa"/>
            <w:gridSpan w:val="2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碱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逆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不变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减小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减小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1055" w:type="dxa"/>
            <w:vMerge w:val="restart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</w:rPr>
            </w:pPr>
            <w:r w:rsidRPr="00076DE5">
              <w:rPr>
                <w:rFonts w:ascii="Times New Roman" w:hAnsi="Times New Roman" w:cs="Times New Roman"/>
              </w:rPr>
              <w:t>可水解</w:t>
            </w:r>
          </w:p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的盐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Na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2</w:t>
            </w:r>
            <w:r w:rsidRPr="00076DE5">
              <w:rPr>
                <w:rFonts w:ascii="Times New Roman" w:hAnsi="Times New Roman" w:cs="Times New Roman"/>
              </w:rPr>
              <w:t>CO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正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不变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减小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1055" w:type="dxa"/>
            <w:vMerge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NH</w:t>
            </w:r>
            <w:r w:rsidRPr="00076DE5">
              <w:rPr>
                <w:rFonts w:ascii="Times New Roman" w:hAnsi="Times New Roman" w:cs="Times New Roman"/>
                <w:vertAlign w:val="subscript"/>
              </w:rPr>
              <w:t>4</w:t>
            </w:r>
            <w:r w:rsidRPr="00076DE5">
              <w:rPr>
                <w:rFonts w:ascii="Times New Roman" w:hAnsi="Times New Roman" w:cs="Times New Roman"/>
              </w:rPr>
              <w:t>Cl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正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不变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减小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1055" w:type="dxa"/>
            <w:vMerge w:val="restart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温度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升温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正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1055" w:type="dxa"/>
            <w:vMerge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降温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逆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减小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减小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减小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减小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53F" w:rsidRPr="00076DE5" w:rsidTr="00300B9E">
        <w:tblPrEx>
          <w:tblCellMar>
            <w:top w:w="0" w:type="dxa"/>
            <w:bottom w:w="0" w:type="dxa"/>
          </w:tblCellMar>
        </w:tblPrEx>
        <w:tc>
          <w:tcPr>
            <w:tcW w:w="2141" w:type="dxa"/>
            <w:gridSpan w:val="2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其他，如加入</w:t>
            </w:r>
            <w:r w:rsidRPr="00076DE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正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不变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增大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DE5">
              <w:rPr>
                <w:rFonts w:ascii="Times New Roman" w:hAnsi="Times New Roman" w:cs="Times New Roman"/>
              </w:rPr>
              <w:t>减小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153F" w:rsidRPr="00076DE5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153F" w:rsidRPr="00375D83" w:rsidRDefault="00C7153F" w:rsidP="00C7153F">
      <w:pPr>
        <w:pStyle w:val="a4"/>
        <w:tabs>
          <w:tab w:val="left" w:pos="3780"/>
        </w:tabs>
        <w:snapToGrid w:val="0"/>
        <w:spacing w:line="360" w:lineRule="auto"/>
        <w:ind w:firstLineChars="300" w:firstLine="63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3.</w:t>
      </w:r>
      <w:r w:rsidRPr="00375D83">
        <w:rPr>
          <w:rFonts w:ascii="Times New Roman" w:eastAsia="黑体" w:hAnsi="Times New Roman" w:cs="Times New Roman"/>
        </w:rPr>
        <w:t>一元强酸</w:t>
      </w:r>
      <w:r w:rsidRPr="00375D83">
        <w:rPr>
          <w:rFonts w:ascii="Times New Roman" w:eastAsia="黑体" w:hAnsi="Times New Roman" w:cs="Times New Roman"/>
        </w:rPr>
        <w:t>(</w:t>
      </w:r>
      <w:proofErr w:type="spellStart"/>
      <w:r w:rsidRPr="00375D83">
        <w:rPr>
          <w:rFonts w:ascii="Times New Roman" w:eastAsia="黑体" w:hAnsi="Times New Roman" w:cs="Times New Roman"/>
        </w:rPr>
        <w:t>HCl</w:t>
      </w:r>
      <w:proofErr w:type="spellEnd"/>
      <w:r w:rsidRPr="00375D83">
        <w:rPr>
          <w:rFonts w:ascii="Times New Roman" w:eastAsia="黑体" w:hAnsi="Times New Roman" w:cs="Times New Roman"/>
        </w:rPr>
        <w:t>)</w:t>
      </w:r>
      <w:r w:rsidRPr="00375D83">
        <w:rPr>
          <w:rFonts w:ascii="Times New Roman" w:eastAsia="黑体" w:hAnsi="Times New Roman" w:cs="Times New Roman"/>
        </w:rPr>
        <w:t>与一元弱酸</w:t>
      </w:r>
      <w:r w:rsidRPr="00375D83">
        <w:rPr>
          <w:rFonts w:ascii="Times New Roman" w:eastAsia="黑体" w:hAnsi="Times New Roman" w:cs="Times New Roman"/>
        </w:rPr>
        <w:t>(CH</w:t>
      </w:r>
      <w:r w:rsidRPr="00375D83">
        <w:rPr>
          <w:rFonts w:ascii="Times New Roman" w:eastAsia="黑体" w:hAnsi="Times New Roman" w:cs="Times New Roman"/>
          <w:vertAlign w:val="subscript"/>
        </w:rPr>
        <w:t>3</w:t>
      </w:r>
      <w:r w:rsidRPr="00375D83">
        <w:rPr>
          <w:rFonts w:ascii="Times New Roman" w:eastAsia="黑体" w:hAnsi="Times New Roman" w:cs="Times New Roman"/>
        </w:rPr>
        <w:t>COOH)</w:t>
      </w:r>
      <w:r w:rsidRPr="00375D83">
        <w:rPr>
          <w:rFonts w:ascii="Times New Roman" w:eastAsia="黑体" w:hAnsi="Times New Roman" w:cs="Times New Roman"/>
        </w:rPr>
        <w:t>的比较</w:t>
      </w:r>
    </w:p>
    <w:tbl>
      <w:tblPr>
        <w:tblStyle w:val="a5"/>
        <w:tblW w:w="0" w:type="auto"/>
        <w:tblInd w:w="108" w:type="dxa"/>
        <w:tblLook w:val="04A0"/>
      </w:tblPr>
      <w:tblGrid>
        <w:gridCol w:w="4111"/>
        <w:gridCol w:w="3260"/>
        <w:gridCol w:w="2941"/>
      </w:tblGrid>
      <w:tr w:rsidR="00C7153F" w:rsidTr="00300B9E">
        <w:tc>
          <w:tcPr>
            <w:tcW w:w="411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3260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等物质的量浓度的盐酸（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）与醋酸溶液（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94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等</w:t>
            </w:r>
            <w:r>
              <w:rPr>
                <w:rFonts w:ascii="Times New Roman" w:hAnsi="Times New Roman" w:cs="Times New Roman" w:hint="eastAsia"/>
              </w:rPr>
              <w:t>PH</w:t>
            </w:r>
            <w:r>
              <w:rPr>
                <w:rFonts w:ascii="Times New Roman" w:hAnsi="Times New Roman" w:cs="Times New Roman" w:hint="eastAsia"/>
              </w:rPr>
              <w:t>的盐酸（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）与醋酸溶液（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C7153F" w:rsidTr="00300B9E">
        <w:tc>
          <w:tcPr>
            <w:tcW w:w="411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PH</w:t>
            </w:r>
            <w:r>
              <w:rPr>
                <w:rFonts w:ascii="Times New Roman" w:hAnsi="Times New Roman" w:cs="Times New Roman" w:hint="eastAsia"/>
              </w:rPr>
              <w:t>或物质的量浓度</w:t>
            </w:r>
          </w:p>
        </w:tc>
        <w:tc>
          <w:tcPr>
            <w:tcW w:w="3260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C7153F" w:rsidTr="00300B9E">
        <w:tc>
          <w:tcPr>
            <w:tcW w:w="411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溶液的导电性</w:t>
            </w:r>
          </w:p>
        </w:tc>
        <w:tc>
          <w:tcPr>
            <w:tcW w:w="3260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C7153F" w:rsidTr="00300B9E">
        <w:tc>
          <w:tcPr>
            <w:tcW w:w="411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水的电离程度</w:t>
            </w:r>
          </w:p>
        </w:tc>
        <w:tc>
          <w:tcPr>
            <w:tcW w:w="3260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C7153F" w:rsidTr="00300B9E">
        <w:tc>
          <w:tcPr>
            <w:tcW w:w="411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加水稀释等倍数</w:t>
            </w:r>
            <w:r>
              <w:rPr>
                <w:rFonts w:ascii="Times New Roman" w:hAnsi="Times New Roman" w:cs="Times New Roman" w:hint="eastAsia"/>
              </w:rPr>
              <w:t>PH</w:t>
            </w:r>
            <w:r>
              <w:rPr>
                <w:rFonts w:ascii="Times New Roman" w:hAnsi="Times New Roman" w:cs="Times New Roman" w:hint="eastAsia"/>
              </w:rPr>
              <w:t>的变化量</w:t>
            </w:r>
          </w:p>
        </w:tc>
        <w:tc>
          <w:tcPr>
            <w:tcW w:w="3260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C7153F" w:rsidTr="00300B9E">
        <w:tc>
          <w:tcPr>
            <w:tcW w:w="411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等体积溶液中和</w:t>
            </w:r>
            <w:proofErr w:type="spellStart"/>
            <w:r>
              <w:rPr>
                <w:rFonts w:ascii="Times New Roman" w:hAnsi="Times New Roman" w:cs="Times New Roman" w:hint="eastAsia"/>
              </w:rPr>
              <w:t>NaOH</w:t>
            </w:r>
            <w:proofErr w:type="spellEnd"/>
            <w:r>
              <w:rPr>
                <w:rFonts w:ascii="Times New Roman" w:hAnsi="Times New Roman" w:cs="Times New Roman" w:hint="eastAsia"/>
              </w:rPr>
              <w:t>的量</w:t>
            </w:r>
          </w:p>
        </w:tc>
        <w:tc>
          <w:tcPr>
            <w:tcW w:w="3260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C7153F" w:rsidTr="00300B9E">
        <w:tc>
          <w:tcPr>
            <w:tcW w:w="411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分别加该酸的钠盐固体后</w:t>
            </w:r>
            <w:r>
              <w:rPr>
                <w:rFonts w:ascii="Times New Roman" w:hAnsi="Times New Roman" w:cs="Times New Roman" w:hint="eastAsia"/>
              </w:rPr>
              <w:t>PH</w:t>
            </w:r>
          </w:p>
        </w:tc>
        <w:tc>
          <w:tcPr>
            <w:tcW w:w="3260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C7153F" w:rsidTr="00300B9E">
        <w:trPr>
          <w:trHeight w:val="288"/>
        </w:trPr>
        <w:tc>
          <w:tcPr>
            <w:tcW w:w="411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开始与金属反应的速率</w:t>
            </w:r>
          </w:p>
        </w:tc>
        <w:tc>
          <w:tcPr>
            <w:tcW w:w="3260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C7153F" w:rsidTr="00300B9E">
        <w:trPr>
          <w:trHeight w:val="125"/>
        </w:trPr>
        <w:tc>
          <w:tcPr>
            <w:tcW w:w="411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等体积溶液与过量活泼金属产生氢气的量</w:t>
            </w:r>
          </w:p>
        </w:tc>
        <w:tc>
          <w:tcPr>
            <w:tcW w:w="3260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941" w:type="dxa"/>
          </w:tcPr>
          <w:p w:rsidR="00C7153F" w:rsidRDefault="00C7153F" w:rsidP="00300B9E">
            <w:pPr>
              <w:pStyle w:val="a4"/>
              <w:tabs>
                <w:tab w:val="left" w:pos="3780"/>
              </w:tabs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</w:tbl>
    <w:p w:rsidR="00C7153F" w:rsidRPr="00076DE5" w:rsidRDefault="00C7153F" w:rsidP="00C7153F">
      <w:pPr>
        <w:pStyle w:val="a4"/>
        <w:tabs>
          <w:tab w:val="left" w:pos="3780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076DE5" w:rsidRPr="00076DE5" w:rsidRDefault="00076DE5" w:rsidP="00AB2D8A">
      <w:pPr>
        <w:pStyle w:val="a4"/>
        <w:tabs>
          <w:tab w:val="left" w:pos="3780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076DE5" w:rsidRPr="00076DE5" w:rsidSect="009A2E71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E71"/>
    <w:rsid w:val="00076DE5"/>
    <w:rsid w:val="00375D83"/>
    <w:rsid w:val="004C105F"/>
    <w:rsid w:val="00571BD7"/>
    <w:rsid w:val="009A2E71"/>
    <w:rsid w:val="00AB2D8A"/>
    <w:rsid w:val="00B35CB4"/>
    <w:rsid w:val="00C7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BD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Plain Text"/>
    <w:basedOn w:val="a"/>
    <w:link w:val="Char"/>
    <w:rsid w:val="009A2E71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9A2E71"/>
    <w:rPr>
      <w:rFonts w:ascii="宋体" w:eastAsia="宋体" w:hAnsi="Courier New" w:cs="Courier New"/>
      <w:szCs w:val="21"/>
    </w:rPr>
  </w:style>
  <w:style w:type="table" w:styleId="a5">
    <w:name w:val="Table Grid"/>
    <w:basedOn w:val="a1"/>
    <w:uiPriority w:val="59"/>
    <w:rsid w:val="00AB2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2020-11-27T03:06:00Z</cp:lastPrinted>
  <dcterms:created xsi:type="dcterms:W3CDTF">2020-11-27T02:12:00Z</dcterms:created>
  <dcterms:modified xsi:type="dcterms:W3CDTF">2020-11-27T03:08:00Z</dcterms:modified>
</cp:coreProperties>
</file>