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71340" w14:textId="4051C95A" w:rsidR="008165A2" w:rsidRPr="00CF5FC6" w:rsidRDefault="008945B8" w:rsidP="00CF5FC6">
      <w:pPr>
        <w:spacing w:after="0"/>
        <w:jc w:val="center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课外阅读鉴赏与写作思考</w:t>
      </w:r>
      <w:r w:rsidR="008165A2" w:rsidRPr="00CF5F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="008165A2" w:rsidRPr="00CF5F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）</w:t>
      </w:r>
    </w:p>
    <w:p w14:paraId="666A2A88" w14:textId="2A15A5FF" w:rsidR="00F430D6" w:rsidRPr="00CF5FC6" w:rsidRDefault="001A5E3B" w:rsidP="00CF5FC6">
      <w:pPr>
        <w:spacing w:after="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CF5FC6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                                                                     </w:t>
      </w:r>
    </w:p>
    <w:p w14:paraId="11EE8AA9" w14:textId="77777777" w:rsidR="008165A2" w:rsidRPr="00CF5FC6" w:rsidRDefault="008165A2" w:rsidP="00CF5FC6">
      <w:pPr>
        <w:spacing w:after="0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  <w:r w:rsidRPr="00CF5FC6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【成语分类积累】</w:t>
      </w:r>
    </w:p>
    <w:p w14:paraId="074A346A" w14:textId="77777777" w:rsidR="00CF5FC6" w:rsidRDefault="00CF5FC6" w:rsidP="00CF5FC6">
      <w:pPr>
        <w:spacing w:after="0"/>
        <w:rPr>
          <w:rFonts w:asciiTheme="minorEastAsia" w:eastAsiaTheme="minorEastAsia" w:hAnsiTheme="minorEastAsia"/>
          <w:szCs w:val="21"/>
        </w:rPr>
      </w:pPr>
      <w:r w:rsidRPr="00CF5FC6">
        <w:rPr>
          <w:rFonts w:asciiTheme="minorEastAsia" w:eastAsiaTheme="minorEastAsia" w:hAnsiTheme="minorEastAsia" w:hint="eastAsia"/>
          <w:szCs w:val="21"/>
        </w:rPr>
        <w:t>11、不忍卒读：</w:t>
      </w:r>
      <w:r w:rsidRPr="00CF5FC6">
        <w:rPr>
          <w:rFonts w:asciiTheme="minorEastAsia" w:eastAsiaTheme="minorEastAsia" w:hAnsiTheme="minorEastAsia"/>
          <w:szCs w:val="21"/>
        </w:rPr>
        <w:t>形容文章内容悲惨动人。</w:t>
      </w:r>
      <w:r w:rsidRPr="00CF5FC6">
        <w:rPr>
          <w:rFonts w:asciiTheme="minorEastAsia" w:eastAsiaTheme="minorEastAsia" w:hAnsiTheme="minorEastAsia" w:hint="eastAsia"/>
          <w:szCs w:val="21"/>
        </w:rPr>
        <w:t>【易错点】易误解为：文章写得不好。</w:t>
      </w:r>
    </w:p>
    <w:p w14:paraId="44C970C4" w14:textId="77777777" w:rsidR="00CF5FC6" w:rsidRPr="00CF5FC6" w:rsidRDefault="00CF5FC6" w:rsidP="00CF5FC6">
      <w:pPr>
        <w:spacing w:after="0"/>
        <w:rPr>
          <w:rFonts w:asciiTheme="minorEastAsia" w:eastAsiaTheme="minorEastAsia" w:hAnsiTheme="minorEastAsia"/>
          <w:szCs w:val="21"/>
        </w:rPr>
      </w:pPr>
      <w:r w:rsidRPr="00CF5FC6">
        <w:rPr>
          <w:rFonts w:asciiTheme="minorEastAsia" w:eastAsiaTheme="minorEastAsia" w:hAnsiTheme="minorEastAsia" w:hint="eastAsia"/>
          <w:szCs w:val="21"/>
        </w:rPr>
        <w:t>12、不</w:t>
      </w:r>
      <w:proofErr w:type="gramStart"/>
      <w:r w:rsidRPr="00CF5FC6">
        <w:rPr>
          <w:rFonts w:asciiTheme="minorEastAsia" w:eastAsiaTheme="minorEastAsia" w:hAnsiTheme="minorEastAsia" w:hint="eastAsia"/>
          <w:szCs w:val="21"/>
        </w:rPr>
        <w:t>瘟</w:t>
      </w:r>
      <w:proofErr w:type="gramEnd"/>
      <w:r w:rsidRPr="00CF5FC6">
        <w:rPr>
          <w:rFonts w:asciiTheme="minorEastAsia" w:eastAsiaTheme="minorEastAsia" w:hAnsiTheme="minorEastAsia" w:hint="eastAsia"/>
          <w:szCs w:val="21"/>
        </w:rPr>
        <w:t>不火：指戏曲不沉闷乏味，也不急促。【易错点】易误解为：不够火爆，没有特色。</w:t>
      </w:r>
    </w:p>
    <w:p w14:paraId="7EF7FA1F" w14:textId="77777777" w:rsidR="00CF5FC6" w:rsidRPr="00CF5FC6" w:rsidRDefault="00CF5FC6" w:rsidP="00CF5FC6">
      <w:pPr>
        <w:spacing w:after="0"/>
        <w:rPr>
          <w:rFonts w:asciiTheme="minorEastAsia" w:eastAsiaTheme="minorEastAsia" w:hAnsiTheme="minorEastAsia"/>
          <w:szCs w:val="21"/>
        </w:rPr>
      </w:pPr>
      <w:r w:rsidRPr="00CF5FC6">
        <w:rPr>
          <w:rFonts w:asciiTheme="minorEastAsia" w:eastAsiaTheme="minorEastAsia" w:hAnsiTheme="minorEastAsia" w:hint="eastAsia"/>
          <w:szCs w:val="21"/>
        </w:rPr>
        <w:t>13、不学无术：</w:t>
      </w:r>
      <w:r w:rsidRPr="00CF5FC6">
        <w:rPr>
          <w:rFonts w:asciiTheme="minorEastAsia" w:eastAsiaTheme="minorEastAsia" w:hAnsiTheme="minorEastAsia"/>
          <w:szCs w:val="21"/>
        </w:rPr>
        <w:t>指没有学问，没有本领。</w:t>
      </w:r>
      <w:r w:rsidRPr="00CF5FC6">
        <w:rPr>
          <w:rFonts w:asciiTheme="minorEastAsia" w:eastAsiaTheme="minorEastAsia" w:hAnsiTheme="minorEastAsia" w:hint="eastAsia"/>
          <w:szCs w:val="21"/>
        </w:rPr>
        <w:t>【易错点】易误解为：不学习就没有本领。</w:t>
      </w:r>
    </w:p>
    <w:p w14:paraId="0A437F2F" w14:textId="77777777" w:rsidR="00CF5FC6" w:rsidRPr="00CF5FC6" w:rsidRDefault="00CF5FC6" w:rsidP="00CF5FC6">
      <w:pPr>
        <w:spacing w:after="0"/>
        <w:rPr>
          <w:rFonts w:asciiTheme="minorEastAsia" w:eastAsiaTheme="minorEastAsia" w:hAnsiTheme="minorEastAsia"/>
          <w:szCs w:val="21"/>
        </w:rPr>
      </w:pPr>
      <w:r w:rsidRPr="00CF5FC6">
        <w:rPr>
          <w:rFonts w:asciiTheme="minorEastAsia" w:eastAsiaTheme="minorEastAsia" w:hAnsiTheme="minorEastAsia" w:hint="eastAsia"/>
          <w:szCs w:val="21"/>
        </w:rPr>
        <w:t>14、不易之论：完全正确、不可更改的言论。【易错点】易误解为：不容易理解的言论。</w:t>
      </w:r>
    </w:p>
    <w:p w14:paraId="5A72F4BB" w14:textId="77777777" w:rsidR="00CF5FC6" w:rsidRPr="00CF5FC6" w:rsidRDefault="00CF5FC6" w:rsidP="00CF5FC6">
      <w:pPr>
        <w:spacing w:after="0"/>
        <w:rPr>
          <w:rFonts w:asciiTheme="minorEastAsia" w:eastAsiaTheme="minorEastAsia" w:hAnsiTheme="minorEastAsia"/>
          <w:szCs w:val="21"/>
        </w:rPr>
      </w:pPr>
      <w:r w:rsidRPr="00CF5FC6">
        <w:rPr>
          <w:rFonts w:asciiTheme="minorEastAsia" w:eastAsiaTheme="minorEastAsia" w:hAnsiTheme="minorEastAsia" w:hint="eastAsia"/>
          <w:szCs w:val="21"/>
        </w:rPr>
        <w:t>15、</w:t>
      </w:r>
      <w:r w:rsidRPr="00CF5FC6">
        <w:rPr>
          <w:rFonts w:asciiTheme="minorEastAsia" w:eastAsiaTheme="minorEastAsia" w:hAnsiTheme="minorEastAsia"/>
          <w:szCs w:val="21"/>
        </w:rPr>
        <w:t>不赞一词</w:t>
      </w:r>
      <w:r w:rsidRPr="00CF5FC6">
        <w:rPr>
          <w:rFonts w:asciiTheme="minorEastAsia" w:eastAsiaTheme="minorEastAsia" w:hAnsiTheme="minorEastAsia" w:hint="eastAsia"/>
          <w:szCs w:val="21"/>
        </w:rPr>
        <w:t>：</w:t>
      </w:r>
      <w:r w:rsidRPr="00CF5FC6">
        <w:rPr>
          <w:rFonts w:asciiTheme="minorEastAsia" w:eastAsiaTheme="minorEastAsia" w:hAnsiTheme="minorEastAsia"/>
          <w:szCs w:val="21"/>
        </w:rPr>
        <w:t>原指文章写得很好，别人不能再添一句话。现也指一言不发。</w:t>
      </w:r>
      <w:r w:rsidRPr="00CF5FC6">
        <w:rPr>
          <w:rFonts w:asciiTheme="minorEastAsia" w:eastAsiaTheme="minorEastAsia" w:hAnsiTheme="minorEastAsia" w:hint="eastAsia"/>
          <w:szCs w:val="21"/>
        </w:rPr>
        <w:t>【易错点】易误解</w:t>
      </w:r>
      <w:r w:rsidRPr="00CF5FC6">
        <w:rPr>
          <w:rFonts w:asciiTheme="minorEastAsia" w:eastAsiaTheme="minorEastAsia" w:hAnsiTheme="minorEastAsia"/>
          <w:szCs w:val="21"/>
        </w:rPr>
        <w:t>为</w:t>
      </w:r>
      <w:r w:rsidRPr="00CF5FC6">
        <w:rPr>
          <w:rFonts w:asciiTheme="minorEastAsia" w:eastAsiaTheme="minorEastAsia" w:hAnsiTheme="minorEastAsia" w:hint="eastAsia"/>
          <w:szCs w:val="21"/>
        </w:rPr>
        <w:t>：</w:t>
      </w:r>
      <w:r w:rsidRPr="00CF5FC6">
        <w:rPr>
          <w:rFonts w:asciiTheme="minorEastAsia" w:eastAsiaTheme="minorEastAsia" w:hAnsiTheme="minorEastAsia"/>
          <w:szCs w:val="21"/>
        </w:rPr>
        <w:t>不说一句赞成</w:t>
      </w:r>
      <w:r w:rsidRPr="00CF5FC6">
        <w:rPr>
          <w:rFonts w:asciiTheme="minorEastAsia" w:eastAsiaTheme="minorEastAsia" w:hAnsiTheme="minorEastAsia" w:hint="eastAsia"/>
          <w:szCs w:val="21"/>
        </w:rPr>
        <w:t>（或赞美）</w:t>
      </w:r>
      <w:r w:rsidRPr="00CF5FC6">
        <w:rPr>
          <w:rFonts w:asciiTheme="minorEastAsia" w:eastAsiaTheme="minorEastAsia" w:hAnsiTheme="minorEastAsia"/>
          <w:szCs w:val="21"/>
        </w:rPr>
        <w:t>的话</w:t>
      </w:r>
      <w:r w:rsidRPr="00CF5FC6">
        <w:rPr>
          <w:rFonts w:asciiTheme="minorEastAsia" w:eastAsiaTheme="minorEastAsia" w:hAnsiTheme="minorEastAsia" w:hint="eastAsia"/>
          <w:szCs w:val="21"/>
        </w:rPr>
        <w:t>。</w:t>
      </w:r>
    </w:p>
    <w:p w14:paraId="07238ECA" w14:textId="77777777" w:rsidR="00CF5FC6" w:rsidRPr="00CF5FC6" w:rsidRDefault="00CF5FC6" w:rsidP="00CF5FC6">
      <w:pPr>
        <w:spacing w:after="0"/>
        <w:rPr>
          <w:rFonts w:asciiTheme="minorEastAsia" w:eastAsiaTheme="minorEastAsia" w:hAnsiTheme="minorEastAsia"/>
          <w:szCs w:val="21"/>
        </w:rPr>
      </w:pPr>
      <w:r w:rsidRPr="00CF5FC6">
        <w:rPr>
          <w:rFonts w:asciiTheme="minorEastAsia" w:eastAsiaTheme="minorEastAsia" w:hAnsiTheme="minorEastAsia" w:hint="eastAsia"/>
          <w:szCs w:val="21"/>
        </w:rPr>
        <w:t>16、不知所云：</w:t>
      </w:r>
      <w:r w:rsidRPr="00CF5FC6">
        <w:rPr>
          <w:rFonts w:asciiTheme="minorEastAsia" w:eastAsiaTheme="minorEastAsia" w:hAnsiTheme="minorEastAsia"/>
          <w:szCs w:val="21"/>
        </w:rPr>
        <w:t>指说</w:t>
      </w:r>
      <w:r w:rsidRPr="00CF5FC6">
        <w:rPr>
          <w:rFonts w:asciiTheme="minorEastAsia" w:eastAsiaTheme="minorEastAsia" w:hAnsiTheme="minorEastAsia" w:hint="eastAsia"/>
          <w:szCs w:val="21"/>
        </w:rPr>
        <w:t>话</w:t>
      </w:r>
      <w:r w:rsidRPr="00CF5FC6">
        <w:rPr>
          <w:rFonts w:asciiTheme="minorEastAsia" w:eastAsiaTheme="minorEastAsia" w:hAnsiTheme="minorEastAsia"/>
          <w:szCs w:val="21"/>
        </w:rPr>
        <w:t>者语言紊乱或空洞。</w:t>
      </w:r>
      <w:r w:rsidRPr="00CF5FC6">
        <w:rPr>
          <w:rFonts w:asciiTheme="minorEastAsia" w:eastAsiaTheme="minorEastAsia" w:hAnsiTheme="minorEastAsia" w:hint="eastAsia"/>
          <w:szCs w:val="21"/>
        </w:rPr>
        <w:t>用于说话人，不用于听话人。【易错点】</w:t>
      </w:r>
      <w:r w:rsidRPr="00CF5FC6">
        <w:rPr>
          <w:rFonts w:asciiTheme="minorEastAsia" w:eastAsiaTheme="minorEastAsia" w:hAnsiTheme="minorEastAsia"/>
          <w:szCs w:val="21"/>
        </w:rPr>
        <w:t>易误解为</w:t>
      </w:r>
      <w:r w:rsidRPr="00CF5FC6">
        <w:rPr>
          <w:rFonts w:asciiTheme="minorEastAsia" w:eastAsiaTheme="minorEastAsia" w:hAnsiTheme="minorEastAsia" w:hint="eastAsia"/>
          <w:szCs w:val="21"/>
        </w:rPr>
        <w:t>：</w:t>
      </w:r>
      <w:r w:rsidRPr="00CF5FC6">
        <w:rPr>
          <w:rFonts w:asciiTheme="minorEastAsia" w:eastAsiaTheme="minorEastAsia" w:hAnsiTheme="minorEastAsia"/>
          <w:szCs w:val="21"/>
        </w:rPr>
        <w:t>听者没有理解</w:t>
      </w:r>
      <w:r w:rsidRPr="00CF5FC6">
        <w:rPr>
          <w:rFonts w:asciiTheme="minorEastAsia" w:eastAsiaTheme="minorEastAsia" w:hAnsiTheme="minorEastAsia" w:hint="eastAsia"/>
          <w:szCs w:val="21"/>
        </w:rPr>
        <w:t>。</w:t>
      </w:r>
    </w:p>
    <w:p w14:paraId="7A29A196" w14:textId="77777777" w:rsidR="00CF5FC6" w:rsidRPr="00CF5FC6" w:rsidRDefault="00CF5FC6" w:rsidP="00CF5FC6">
      <w:pPr>
        <w:spacing w:after="0"/>
        <w:rPr>
          <w:rFonts w:asciiTheme="minorEastAsia" w:eastAsiaTheme="minorEastAsia" w:hAnsiTheme="minorEastAsia"/>
          <w:szCs w:val="21"/>
        </w:rPr>
      </w:pPr>
      <w:r w:rsidRPr="00CF5FC6">
        <w:rPr>
          <w:rFonts w:asciiTheme="minorEastAsia" w:eastAsiaTheme="minorEastAsia" w:hAnsiTheme="minorEastAsia" w:hint="eastAsia"/>
          <w:szCs w:val="21"/>
        </w:rPr>
        <w:t>17、不足为训：</w:t>
      </w:r>
      <w:r w:rsidRPr="00CF5FC6">
        <w:rPr>
          <w:rFonts w:asciiTheme="minorEastAsia" w:eastAsiaTheme="minorEastAsia" w:hAnsiTheme="minorEastAsia"/>
          <w:szCs w:val="21"/>
        </w:rPr>
        <w:t>不值得作为效仿的准则</w:t>
      </w:r>
      <w:r w:rsidRPr="00CF5FC6">
        <w:rPr>
          <w:rFonts w:asciiTheme="minorEastAsia" w:eastAsiaTheme="minorEastAsia" w:hAnsiTheme="minorEastAsia" w:hint="eastAsia"/>
          <w:szCs w:val="21"/>
        </w:rPr>
        <w:t>、典范。【易错点】易误解为：</w:t>
      </w:r>
      <w:r w:rsidRPr="00CF5FC6">
        <w:rPr>
          <w:rFonts w:asciiTheme="minorEastAsia" w:eastAsiaTheme="minorEastAsia" w:hAnsiTheme="minorEastAsia"/>
          <w:szCs w:val="21"/>
        </w:rPr>
        <w:t>不值得作为教训</w:t>
      </w:r>
      <w:r w:rsidRPr="00CF5FC6">
        <w:rPr>
          <w:rFonts w:asciiTheme="minorEastAsia" w:eastAsiaTheme="minorEastAsia" w:hAnsiTheme="minorEastAsia" w:hint="eastAsia"/>
          <w:szCs w:val="21"/>
        </w:rPr>
        <w:t>。</w:t>
      </w:r>
    </w:p>
    <w:p w14:paraId="2A28FF44" w14:textId="77777777" w:rsidR="00CF5FC6" w:rsidRPr="00CF5FC6" w:rsidRDefault="00CF5FC6" w:rsidP="00CF5FC6">
      <w:pPr>
        <w:spacing w:after="0"/>
        <w:rPr>
          <w:rFonts w:asciiTheme="minorEastAsia" w:eastAsiaTheme="minorEastAsia" w:hAnsiTheme="minorEastAsia"/>
          <w:szCs w:val="21"/>
        </w:rPr>
      </w:pPr>
      <w:r w:rsidRPr="00CF5FC6">
        <w:rPr>
          <w:rFonts w:asciiTheme="minorEastAsia" w:eastAsiaTheme="minorEastAsia" w:hAnsiTheme="minorEastAsia" w:hint="eastAsia"/>
          <w:szCs w:val="21"/>
        </w:rPr>
        <w:t>18、惨淡经营：指下笔之前竭力劳神构思。也指苦心谋划、经营（某事）。【易错点】易误解为：经营状况不好。</w:t>
      </w:r>
    </w:p>
    <w:p w14:paraId="01D58C47" w14:textId="77777777" w:rsidR="00CF5FC6" w:rsidRPr="00CF5FC6" w:rsidRDefault="00CF5FC6" w:rsidP="00CF5FC6">
      <w:pPr>
        <w:spacing w:after="0"/>
        <w:rPr>
          <w:rFonts w:asciiTheme="minorEastAsia" w:eastAsiaTheme="minorEastAsia" w:hAnsiTheme="minorEastAsia"/>
          <w:szCs w:val="21"/>
        </w:rPr>
      </w:pPr>
      <w:r w:rsidRPr="00CF5FC6">
        <w:rPr>
          <w:rFonts w:asciiTheme="minorEastAsia" w:eastAsiaTheme="minorEastAsia" w:hAnsiTheme="minorEastAsia" w:hint="eastAsia"/>
          <w:szCs w:val="21"/>
        </w:rPr>
        <w:t>19、侧目而视：</w:t>
      </w:r>
      <w:r w:rsidRPr="00CF5FC6">
        <w:rPr>
          <w:rFonts w:asciiTheme="minorEastAsia" w:eastAsiaTheme="minorEastAsia" w:hAnsiTheme="minorEastAsia"/>
          <w:szCs w:val="21"/>
        </w:rPr>
        <w:t>形容憎恨或又怕又愤恨</w:t>
      </w:r>
      <w:r w:rsidRPr="00CF5FC6">
        <w:rPr>
          <w:rFonts w:asciiTheme="minorEastAsia" w:eastAsiaTheme="minorEastAsia" w:hAnsiTheme="minorEastAsia" w:hint="eastAsia"/>
          <w:szCs w:val="21"/>
        </w:rPr>
        <w:t>。【易错点】易误解为：轻视、瞧不起；仰慕对方；骄傲自满。</w:t>
      </w:r>
    </w:p>
    <w:p w14:paraId="78733896" w14:textId="77777777" w:rsidR="00CF5FC6" w:rsidRPr="00CF5FC6" w:rsidRDefault="00CF5FC6" w:rsidP="00CF5FC6">
      <w:pPr>
        <w:spacing w:after="0"/>
        <w:rPr>
          <w:rFonts w:asciiTheme="minorEastAsia" w:eastAsiaTheme="minorEastAsia" w:hAnsiTheme="minorEastAsia"/>
          <w:szCs w:val="21"/>
        </w:rPr>
      </w:pPr>
      <w:r w:rsidRPr="00CF5FC6">
        <w:rPr>
          <w:rFonts w:asciiTheme="minorEastAsia" w:eastAsiaTheme="minorEastAsia" w:hAnsiTheme="minorEastAsia" w:hint="eastAsia"/>
          <w:szCs w:val="21"/>
        </w:rPr>
        <w:t>20、差强人意：</w:t>
      </w:r>
      <w:r w:rsidRPr="00CF5FC6">
        <w:rPr>
          <w:rFonts w:asciiTheme="minorEastAsia" w:eastAsiaTheme="minorEastAsia" w:hAnsiTheme="minorEastAsia"/>
          <w:szCs w:val="21"/>
        </w:rPr>
        <w:t>大体上</w:t>
      </w:r>
      <w:r w:rsidRPr="00CF5FC6">
        <w:rPr>
          <w:rFonts w:asciiTheme="minorEastAsia" w:eastAsiaTheme="minorEastAsia" w:hAnsiTheme="minorEastAsia" w:hint="eastAsia"/>
          <w:szCs w:val="21"/>
        </w:rPr>
        <w:t>还</w:t>
      </w:r>
      <w:r w:rsidRPr="00CF5FC6">
        <w:rPr>
          <w:rFonts w:asciiTheme="minorEastAsia" w:eastAsiaTheme="minorEastAsia" w:hAnsiTheme="minorEastAsia"/>
          <w:szCs w:val="21"/>
        </w:rPr>
        <w:t>能使人满意</w:t>
      </w:r>
      <w:r w:rsidRPr="00CF5FC6">
        <w:rPr>
          <w:rFonts w:asciiTheme="minorEastAsia" w:eastAsiaTheme="minorEastAsia" w:hAnsiTheme="minorEastAsia" w:hint="eastAsia"/>
          <w:szCs w:val="21"/>
        </w:rPr>
        <w:t>。【易错点】易误解为：不能令人满意。</w:t>
      </w:r>
    </w:p>
    <w:p w14:paraId="774EC68E" w14:textId="77777777" w:rsidR="005D72EA" w:rsidRPr="00CF5FC6" w:rsidRDefault="005D72EA" w:rsidP="00CF5FC6">
      <w:pPr>
        <w:pStyle w:val="1"/>
        <w:jc w:val="both"/>
        <w:rPr>
          <w:rFonts w:asciiTheme="minorEastAsia" w:eastAsiaTheme="minorEastAsia" w:hAnsiTheme="minorEastAsia"/>
          <w:b/>
          <w:sz w:val="21"/>
          <w:szCs w:val="21"/>
        </w:rPr>
      </w:pPr>
      <w:r w:rsidRPr="00CF5FC6">
        <w:rPr>
          <w:rFonts w:asciiTheme="minorEastAsia" w:eastAsiaTheme="minorEastAsia" w:hAnsiTheme="minorEastAsia" w:hint="eastAsia"/>
          <w:b/>
          <w:sz w:val="21"/>
          <w:szCs w:val="21"/>
        </w:rPr>
        <w:t>【诗歌赏读】</w:t>
      </w:r>
    </w:p>
    <w:p w14:paraId="2424344B" w14:textId="77777777" w:rsidR="00CF5FC6" w:rsidRPr="00CF5FC6" w:rsidRDefault="00CF5FC6" w:rsidP="00CF5FC6">
      <w:pPr>
        <w:spacing w:after="0"/>
        <w:jc w:val="center"/>
        <w:rPr>
          <w:rFonts w:asciiTheme="minorEastAsia" w:eastAsiaTheme="minorEastAsia" w:hAnsiTheme="minorEastAsia"/>
          <w:kern w:val="2"/>
          <w:sz w:val="21"/>
          <w:szCs w:val="21"/>
        </w:rPr>
      </w:pPr>
      <w:proofErr w:type="gramStart"/>
      <w:r w:rsidRPr="00CF5FC6">
        <w:rPr>
          <w:rFonts w:asciiTheme="minorEastAsia" w:eastAsiaTheme="minorEastAsia" w:hAnsiTheme="minorEastAsia" w:hint="eastAsia"/>
          <w:kern w:val="2"/>
          <w:sz w:val="21"/>
          <w:szCs w:val="21"/>
        </w:rPr>
        <w:t>闻武均</w:t>
      </w:r>
      <w:proofErr w:type="gramEnd"/>
      <w:r w:rsidRPr="00CF5FC6">
        <w:rPr>
          <w:rFonts w:asciiTheme="minorEastAsia" w:eastAsiaTheme="minorEastAsia" w:hAnsiTheme="minorEastAsia" w:hint="eastAsia"/>
          <w:kern w:val="2"/>
          <w:sz w:val="21"/>
          <w:szCs w:val="21"/>
        </w:rPr>
        <w:t>州报已复西京</w:t>
      </w:r>
    </w:p>
    <w:p w14:paraId="1BF6DAB8" w14:textId="77777777" w:rsidR="00CF5FC6" w:rsidRPr="00CF5FC6" w:rsidRDefault="00CF5FC6" w:rsidP="00CF5FC6">
      <w:pPr>
        <w:spacing w:after="0"/>
        <w:jc w:val="center"/>
        <w:rPr>
          <w:rFonts w:asciiTheme="minorEastAsia" w:eastAsiaTheme="minorEastAsia" w:hAnsiTheme="minorEastAsia"/>
          <w:kern w:val="2"/>
          <w:sz w:val="21"/>
          <w:szCs w:val="21"/>
        </w:rPr>
      </w:pPr>
      <w:r w:rsidRPr="00CF5FC6">
        <w:rPr>
          <w:rFonts w:asciiTheme="minorEastAsia" w:eastAsiaTheme="minorEastAsia" w:hAnsiTheme="minorEastAsia" w:hint="eastAsia"/>
          <w:kern w:val="2"/>
          <w:sz w:val="21"/>
          <w:szCs w:val="21"/>
        </w:rPr>
        <w:t>宋.陆游</w:t>
      </w:r>
    </w:p>
    <w:p w14:paraId="68318488" w14:textId="77777777" w:rsidR="00CF5FC6" w:rsidRPr="00CF5FC6" w:rsidRDefault="00CF5FC6" w:rsidP="00CF5FC6">
      <w:pPr>
        <w:spacing w:after="0"/>
        <w:jc w:val="center"/>
        <w:rPr>
          <w:rFonts w:ascii="楷体" w:eastAsia="楷体" w:hAnsi="楷体"/>
          <w:kern w:val="2"/>
          <w:sz w:val="21"/>
          <w:szCs w:val="21"/>
        </w:rPr>
      </w:pPr>
      <w:r w:rsidRPr="00CF5FC6">
        <w:rPr>
          <w:rFonts w:ascii="楷体" w:eastAsia="楷体" w:hAnsi="楷体" w:hint="eastAsia"/>
          <w:kern w:val="2"/>
          <w:sz w:val="21"/>
          <w:szCs w:val="21"/>
        </w:rPr>
        <w:t>白发将军亦壮哉，西京昨夜捷书来。</w:t>
      </w:r>
    </w:p>
    <w:p w14:paraId="4EB63E61" w14:textId="77777777" w:rsidR="00CF5FC6" w:rsidRPr="00CF5FC6" w:rsidRDefault="00CF5FC6" w:rsidP="00CF5FC6">
      <w:pPr>
        <w:spacing w:after="0"/>
        <w:jc w:val="center"/>
        <w:rPr>
          <w:rFonts w:ascii="楷体" w:eastAsia="楷体" w:hAnsi="楷体"/>
          <w:kern w:val="2"/>
          <w:sz w:val="21"/>
          <w:szCs w:val="21"/>
        </w:rPr>
      </w:pPr>
      <w:r w:rsidRPr="00CF5FC6">
        <w:rPr>
          <w:rFonts w:ascii="楷体" w:eastAsia="楷体" w:hAnsi="楷体" w:hint="eastAsia"/>
          <w:kern w:val="2"/>
          <w:sz w:val="21"/>
          <w:szCs w:val="21"/>
        </w:rPr>
        <w:t>胡儿</w:t>
      </w:r>
      <w:proofErr w:type="gramStart"/>
      <w:r w:rsidRPr="00CF5FC6">
        <w:rPr>
          <w:rFonts w:ascii="楷体" w:eastAsia="楷体" w:hAnsi="楷体" w:hint="eastAsia"/>
          <w:kern w:val="2"/>
          <w:sz w:val="21"/>
          <w:szCs w:val="21"/>
        </w:rPr>
        <w:t>敢作</w:t>
      </w:r>
      <w:proofErr w:type="gramEnd"/>
      <w:r w:rsidRPr="00CF5FC6">
        <w:rPr>
          <w:rFonts w:ascii="楷体" w:eastAsia="楷体" w:hAnsi="楷体" w:hint="eastAsia"/>
          <w:kern w:val="2"/>
          <w:sz w:val="21"/>
          <w:szCs w:val="21"/>
        </w:rPr>
        <w:t>千年计，天意宁知一日回。</w:t>
      </w:r>
    </w:p>
    <w:p w14:paraId="4083FB6F" w14:textId="77777777" w:rsidR="00CF5FC6" w:rsidRPr="00CF5FC6" w:rsidRDefault="00CF5FC6" w:rsidP="00CF5FC6">
      <w:pPr>
        <w:spacing w:after="0"/>
        <w:jc w:val="center"/>
        <w:rPr>
          <w:rFonts w:ascii="楷体" w:eastAsia="楷体" w:hAnsi="楷体"/>
          <w:kern w:val="2"/>
          <w:sz w:val="21"/>
          <w:szCs w:val="21"/>
        </w:rPr>
      </w:pPr>
      <w:r w:rsidRPr="00CF5FC6">
        <w:rPr>
          <w:rFonts w:ascii="楷体" w:eastAsia="楷体" w:hAnsi="楷体" w:hint="eastAsia"/>
          <w:kern w:val="2"/>
          <w:sz w:val="21"/>
          <w:szCs w:val="21"/>
        </w:rPr>
        <w:t>列</w:t>
      </w:r>
      <w:proofErr w:type="gramStart"/>
      <w:r w:rsidRPr="00CF5FC6">
        <w:rPr>
          <w:rFonts w:ascii="楷体" w:eastAsia="楷体" w:hAnsi="楷体" w:hint="eastAsia"/>
          <w:kern w:val="2"/>
          <w:sz w:val="21"/>
          <w:szCs w:val="21"/>
        </w:rPr>
        <w:t>圣仁恩</w:t>
      </w:r>
      <w:proofErr w:type="gramEnd"/>
      <w:r w:rsidRPr="00CF5FC6">
        <w:rPr>
          <w:rFonts w:ascii="楷体" w:eastAsia="楷体" w:hAnsi="楷体" w:hint="eastAsia"/>
          <w:kern w:val="2"/>
          <w:sz w:val="21"/>
          <w:szCs w:val="21"/>
        </w:rPr>
        <w:t>深雨露，中兴赦令疾风雷。</w:t>
      </w:r>
    </w:p>
    <w:p w14:paraId="2251B641" w14:textId="77777777" w:rsidR="00CF5FC6" w:rsidRPr="00CF5FC6" w:rsidRDefault="00CF5FC6" w:rsidP="00CF5FC6">
      <w:pPr>
        <w:spacing w:after="0"/>
        <w:jc w:val="center"/>
        <w:rPr>
          <w:rFonts w:ascii="楷体" w:eastAsia="楷体" w:hAnsi="楷体"/>
          <w:kern w:val="2"/>
          <w:sz w:val="21"/>
          <w:szCs w:val="21"/>
        </w:rPr>
      </w:pPr>
      <w:r w:rsidRPr="00CF5FC6">
        <w:rPr>
          <w:rFonts w:ascii="楷体" w:eastAsia="楷体" w:hAnsi="楷体" w:hint="eastAsia"/>
          <w:kern w:val="2"/>
          <w:sz w:val="21"/>
          <w:szCs w:val="21"/>
        </w:rPr>
        <w:t>悬知寒食</w:t>
      </w:r>
      <w:proofErr w:type="gramStart"/>
      <w:r w:rsidRPr="00CF5FC6">
        <w:rPr>
          <w:rFonts w:ascii="楷体" w:eastAsia="楷体" w:hAnsi="楷体" w:hint="eastAsia"/>
          <w:kern w:val="2"/>
          <w:sz w:val="21"/>
          <w:szCs w:val="21"/>
        </w:rPr>
        <w:t>朝陵使</w:t>
      </w:r>
      <w:proofErr w:type="gramEnd"/>
      <w:r w:rsidRPr="00CF5FC6">
        <w:rPr>
          <w:rFonts w:ascii="楷体" w:eastAsia="楷体" w:hAnsi="楷体" w:hint="eastAsia"/>
          <w:kern w:val="2"/>
          <w:sz w:val="21"/>
          <w:szCs w:val="21"/>
        </w:rPr>
        <w:t>，驿路梨花处处开。</w:t>
      </w:r>
    </w:p>
    <w:p w14:paraId="33C9A8CA" w14:textId="77777777" w:rsidR="00CF5FC6" w:rsidRPr="00CF5FC6" w:rsidRDefault="00CF5FC6" w:rsidP="00CF5FC6">
      <w:pPr>
        <w:spacing w:after="0"/>
        <w:rPr>
          <w:rFonts w:asciiTheme="minorEastAsia" w:eastAsiaTheme="minorEastAsia" w:hAnsiTheme="minorEastAsia"/>
          <w:kern w:val="2"/>
          <w:sz w:val="20"/>
          <w:szCs w:val="21"/>
        </w:rPr>
      </w:pPr>
      <w:r w:rsidRPr="00CF5FC6">
        <w:rPr>
          <w:rFonts w:asciiTheme="minorEastAsia" w:eastAsiaTheme="minorEastAsia" w:hAnsiTheme="minorEastAsia" w:hint="eastAsia"/>
          <w:kern w:val="2"/>
          <w:sz w:val="20"/>
          <w:szCs w:val="21"/>
        </w:rPr>
        <w:t>*注释：</w:t>
      </w:r>
    </w:p>
    <w:p w14:paraId="5A5D2AAB" w14:textId="77777777" w:rsidR="00CF5FC6" w:rsidRPr="00CF5FC6" w:rsidRDefault="00CF5FC6" w:rsidP="00CF5FC6">
      <w:pPr>
        <w:spacing w:after="0"/>
        <w:rPr>
          <w:rFonts w:asciiTheme="minorEastAsia" w:eastAsiaTheme="minorEastAsia" w:hAnsiTheme="minorEastAsia"/>
          <w:kern w:val="2"/>
          <w:sz w:val="20"/>
          <w:szCs w:val="21"/>
        </w:rPr>
      </w:pPr>
      <w:r w:rsidRPr="00CF5FC6">
        <w:rPr>
          <w:rFonts w:asciiTheme="minorEastAsia" w:eastAsiaTheme="minorEastAsia" w:hAnsiTheme="minorEastAsia" w:hint="eastAsia"/>
          <w:kern w:val="2"/>
          <w:sz w:val="20"/>
          <w:szCs w:val="21"/>
        </w:rPr>
        <w:t>1、武均州：</w:t>
      </w:r>
      <w:proofErr w:type="gramStart"/>
      <w:r w:rsidRPr="00CF5FC6">
        <w:rPr>
          <w:rFonts w:asciiTheme="minorEastAsia" w:eastAsiaTheme="minorEastAsia" w:hAnsiTheme="minorEastAsia" w:hint="eastAsia"/>
          <w:kern w:val="2"/>
          <w:sz w:val="20"/>
          <w:szCs w:val="21"/>
        </w:rPr>
        <w:t>即武巨</w:t>
      </w:r>
      <w:proofErr w:type="gramEnd"/>
      <w:r w:rsidRPr="00CF5FC6">
        <w:rPr>
          <w:rFonts w:asciiTheme="minorEastAsia" w:eastAsiaTheme="minorEastAsia" w:hAnsiTheme="minorEastAsia" w:hint="eastAsia"/>
          <w:kern w:val="2"/>
          <w:sz w:val="20"/>
          <w:szCs w:val="21"/>
        </w:rPr>
        <w:t>。当时</w:t>
      </w:r>
      <w:proofErr w:type="gramStart"/>
      <w:r w:rsidRPr="00CF5FC6">
        <w:rPr>
          <w:rFonts w:asciiTheme="minorEastAsia" w:eastAsiaTheme="minorEastAsia" w:hAnsiTheme="minorEastAsia" w:hint="eastAsia"/>
          <w:kern w:val="2"/>
          <w:sz w:val="20"/>
          <w:szCs w:val="21"/>
        </w:rPr>
        <w:t>武巨任果</w:t>
      </w:r>
      <w:proofErr w:type="gramEnd"/>
      <w:r w:rsidRPr="00CF5FC6">
        <w:rPr>
          <w:rFonts w:asciiTheme="minorEastAsia" w:eastAsiaTheme="minorEastAsia" w:hAnsiTheme="minorEastAsia" w:hint="eastAsia"/>
          <w:kern w:val="2"/>
          <w:sz w:val="20"/>
          <w:szCs w:val="21"/>
        </w:rPr>
        <w:t>州团练使，</w:t>
      </w:r>
      <w:proofErr w:type="gramStart"/>
      <w:r w:rsidRPr="00CF5FC6">
        <w:rPr>
          <w:rFonts w:asciiTheme="minorEastAsia" w:eastAsiaTheme="minorEastAsia" w:hAnsiTheme="minorEastAsia" w:hint="eastAsia"/>
          <w:kern w:val="2"/>
          <w:sz w:val="20"/>
          <w:szCs w:val="21"/>
        </w:rPr>
        <w:t>知均州</w:t>
      </w:r>
      <w:proofErr w:type="gramEnd"/>
      <w:r w:rsidRPr="00CF5FC6">
        <w:rPr>
          <w:rFonts w:asciiTheme="minorEastAsia" w:eastAsiaTheme="minorEastAsia" w:hAnsiTheme="minorEastAsia" w:hint="eastAsia"/>
          <w:kern w:val="2"/>
          <w:sz w:val="20"/>
          <w:szCs w:val="21"/>
        </w:rPr>
        <w:t>，兼管内安抚使，节度忠义军。古人常以任</w:t>
      </w:r>
      <w:proofErr w:type="gramStart"/>
      <w:r w:rsidRPr="00CF5FC6">
        <w:rPr>
          <w:rFonts w:asciiTheme="minorEastAsia" w:eastAsiaTheme="minorEastAsia" w:hAnsiTheme="minorEastAsia" w:hint="eastAsia"/>
          <w:kern w:val="2"/>
          <w:sz w:val="20"/>
          <w:szCs w:val="21"/>
        </w:rPr>
        <w:t>官所在</w:t>
      </w:r>
      <w:proofErr w:type="gramEnd"/>
      <w:r w:rsidRPr="00CF5FC6">
        <w:rPr>
          <w:rFonts w:asciiTheme="minorEastAsia" w:eastAsiaTheme="minorEastAsia" w:hAnsiTheme="minorEastAsia" w:hint="eastAsia"/>
          <w:kern w:val="2"/>
          <w:sz w:val="20"/>
          <w:szCs w:val="21"/>
        </w:rPr>
        <w:t>地名代称其人名字，均州故址在今湖北省光化县。</w:t>
      </w:r>
    </w:p>
    <w:p w14:paraId="433AC16E" w14:textId="77777777" w:rsidR="00CF5FC6" w:rsidRPr="00CF5FC6" w:rsidRDefault="00CF5FC6" w:rsidP="00CF5FC6">
      <w:pPr>
        <w:spacing w:after="0"/>
        <w:rPr>
          <w:rFonts w:asciiTheme="minorEastAsia" w:eastAsiaTheme="minorEastAsia" w:hAnsiTheme="minorEastAsia"/>
          <w:kern w:val="2"/>
          <w:sz w:val="20"/>
          <w:szCs w:val="21"/>
        </w:rPr>
      </w:pPr>
      <w:r w:rsidRPr="00CF5FC6">
        <w:rPr>
          <w:rFonts w:asciiTheme="minorEastAsia" w:eastAsiaTheme="minorEastAsia" w:hAnsiTheme="minorEastAsia" w:hint="eastAsia"/>
          <w:kern w:val="2"/>
          <w:sz w:val="20"/>
          <w:szCs w:val="21"/>
        </w:rPr>
        <w:t>2、白发将军：指武巨。</w:t>
      </w:r>
    </w:p>
    <w:p w14:paraId="401B7499" w14:textId="77777777" w:rsidR="00CF5FC6" w:rsidRPr="00CF5FC6" w:rsidRDefault="00CF5FC6" w:rsidP="00CF5FC6">
      <w:pPr>
        <w:spacing w:after="0"/>
        <w:rPr>
          <w:rFonts w:asciiTheme="minorEastAsia" w:eastAsiaTheme="minorEastAsia" w:hAnsiTheme="minorEastAsia"/>
          <w:kern w:val="2"/>
          <w:sz w:val="20"/>
          <w:szCs w:val="21"/>
        </w:rPr>
      </w:pPr>
      <w:r w:rsidRPr="00CF5FC6">
        <w:rPr>
          <w:rFonts w:asciiTheme="minorEastAsia" w:eastAsiaTheme="minorEastAsia" w:hAnsiTheme="minorEastAsia" w:hint="eastAsia"/>
          <w:kern w:val="2"/>
          <w:sz w:val="20"/>
          <w:szCs w:val="21"/>
        </w:rPr>
        <w:t>3、天意：指冥冥中上天的意向。 回：回心转意。指上天</w:t>
      </w:r>
      <w:proofErr w:type="gramStart"/>
      <w:r w:rsidRPr="00CF5FC6">
        <w:rPr>
          <w:rFonts w:asciiTheme="minorEastAsia" w:eastAsiaTheme="minorEastAsia" w:hAnsiTheme="minorEastAsia" w:hint="eastAsia"/>
          <w:kern w:val="2"/>
          <w:sz w:val="20"/>
          <w:szCs w:val="21"/>
        </w:rPr>
        <w:t>叉</w:t>
      </w:r>
      <w:proofErr w:type="gramEnd"/>
      <w:r w:rsidRPr="00CF5FC6">
        <w:rPr>
          <w:rFonts w:asciiTheme="minorEastAsia" w:eastAsiaTheme="minorEastAsia" w:hAnsiTheme="minorEastAsia" w:hint="eastAsia"/>
          <w:kern w:val="2"/>
          <w:sz w:val="20"/>
          <w:szCs w:val="21"/>
        </w:rPr>
        <w:t>决定</w:t>
      </w:r>
      <w:proofErr w:type="gramStart"/>
      <w:r w:rsidRPr="00CF5FC6">
        <w:rPr>
          <w:rFonts w:asciiTheme="minorEastAsia" w:eastAsiaTheme="minorEastAsia" w:hAnsiTheme="minorEastAsia" w:hint="eastAsia"/>
          <w:kern w:val="2"/>
          <w:sz w:val="20"/>
          <w:szCs w:val="21"/>
        </w:rPr>
        <w:t>祜助赵</w:t>
      </w:r>
      <w:proofErr w:type="gramEnd"/>
      <w:r w:rsidRPr="00CF5FC6">
        <w:rPr>
          <w:rFonts w:asciiTheme="minorEastAsia" w:eastAsiaTheme="minorEastAsia" w:hAnsiTheme="minorEastAsia" w:hint="eastAsia"/>
          <w:kern w:val="2"/>
          <w:sz w:val="20"/>
          <w:szCs w:val="21"/>
        </w:rPr>
        <w:t>宋王朝。</w:t>
      </w:r>
    </w:p>
    <w:p w14:paraId="7854F10A" w14:textId="77777777" w:rsidR="00CF5FC6" w:rsidRPr="00CF5FC6" w:rsidRDefault="00CF5FC6" w:rsidP="00CF5FC6">
      <w:pPr>
        <w:spacing w:after="0"/>
        <w:rPr>
          <w:rFonts w:asciiTheme="minorEastAsia" w:eastAsiaTheme="minorEastAsia" w:hAnsiTheme="minorEastAsia"/>
          <w:kern w:val="2"/>
          <w:sz w:val="20"/>
          <w:szCs w:val="21"/>
        </w:rPr>
      </w:pPr>
      <w:r w:rsidRPr="00CF5FC6">
        <w:rPr>
          <w:rFonts w:asciiTheme="minorEastAsia" w:eastAsiaTheme="minorEastAsia" w:hAnsiTheme="minorEastAsia" w:hint="eastAsia"/>
          <w:kern w:val="2"/>
          <w:sz w:val="20"/>
          <w:szCs w:val="21"/>
        </w:rPr>
        <w:t>4、列圣：宋王朝已故列代皇帝。</w:t>
      </w:r>
    </w:p>
    <w:p w14:paraId="6DAFF634" w14:textId="77777777" w:rsidR="00CF5FC6" w:rsidRPr="00CF5FC6" w:rsidRDefault="00CF5FC6" w:rsidP="00CF5FC6">
      <w:pPr>
        <w:spacing w:after="0"/>
        <w:rPr>
          <w:rFonts w:asciiTheme="minorEastAsia" w:eastAsiaTheme="minorEastAsia" w:hAnsiTheme="minorEastAsia"/>
          <w:kern w:val="2"/>
          <w:sz w:val="20"/>
          <w:szCs w:val="21"/>
        </w:rPr>
      </w:pPr>
      <w:r w:rsidRPr="00CF5FC6">
        <w:rPr>
          <w:rFonts w:asciiTheme="minorEastAsia" w:eastAsiaTheme="minorEastAsia" w:hAnsiTheme="minorEastAsia" w:hint="eastAsia"/>
          <w:kern w:val="2"/>
          <w:sz w:val="20"/>
          <w:szCs w:val="21"/>
        </w:rPr>
        <w:t xml:space="preserve">5、悬知，预测，推想。 </w:t>
      </w:r>
    </w:p>
    <w:p w14:paraId="1285268C" w14:textId="77777777" w:rsidR="00CF5FC6" w:rsidRPr="00CF5FC6" w:rsidRDefault="00CF5FC6" w:rsidP="00CF5FC6">
      <w:pPr>
        <w:spacing w:after="0"/>
        <w:rPr>
          <w:rFonts w:asciiTheme="minorEastAsia" w:eastAsiaTheme="minorEastAsia" w:hAnsiTheme="minorEastAsia"/>
          <w:kern w:val="2"/>
          <w:sz w:val="20"/>
          <w:szCs w:val="21"/>
        </w:rPr>
      </w:pPr>
      <w:r w:rsidRPr="00CF5FC6">
        <w:rPr>
          <w:rFonts w:asciiTheme="minorEastAsia" w:eastAsiaTheme="minorEastAsia" w:hAnsiTheme="minorEastAsia" w:hint="eastAsia"/>
          <w:kern w:val="2"/>
          <w:sz w:val="20"/>
          <w:szCs w:val="21"/>
        </w:rPr>
        <w:t>6、寒食：指清明明前三日，民俗</w:t>
      </w:r>
      <w:proofErr w:type="gramStart"/>
      <w:r w:rsidRPr="00CF5FC6">
        <w:rPr>
          <w:rFonts w:asciiTheme="minorEastAsia" w:eastAsiaTheme="minorEastAsia" w:hAnsiTheme="minorEastAsia" w:hint="eastAsia"/>
          <w:kern w:val="2"/>
          <w:sz w:val="20"/>
          <w:szCs w:val="21"/>
        </w:rPr>
        <w:t>不</w:t>
      </w:r>
      <w:proofErr w:type="gramEnd"/>
      <w:r w:rsidRPr="00CF5FC6">
        <w:rPr>
          <w:rFonts w:asciiTheme="minorEastAsia" w:eastAsiaTheme="minorEastAsia" w:hAnsiTheme="minorEastAsia" w:hint="eastAsia"/>
          <w:kern w:val="2"/>
          <w:sz w:val="20"/>
          <w:szCs w:val="21"/>
        </w:rPr>
        <w:t>举火，以纪念被烧死的介子推。古人多在这几日扫墓。</w:t>
      </w:r>
    </w:p>
    <w:p w14:paraId="192493DE" w14:textId="77777777" w:rsidR="00CF5FC6" w:rsidRPr="00CF5FC6" w:rsidRDefault="00CF5FC6" w:rsidP="00CF5FC6">
      <w:pPr>
        <w:spacing w:after="0"/>
        <w:rPr>
          <w:rFonts w:asciiTheme="minorEastAsia" w:eastAsiaTheme="minorEastAsia" w:hAnsiTheme="minorEastAsia"/>
          <w:kern w:val="2"/>
          <w:sz w:val="20"/>
          <w:szCs w:val="21"/>
        </w:rPr>
      </w:pPr>
      <w:r w:rsidRPr="00CF5FC6">
        <w:rPr>
          <w:rFonts w:asciiTheme="minorEastAsia" w:eastAsiaTheme="minorEastAsia" w:hAnsiTheme="minorEastAsia" w:hint="eastAsia"/>
          <w:kern w:val="2"/>
          <w:sz w:val="20"/>
          <w:szCs w:val="21"/>
        </w:rPr>
        <w:t>7、</w:t>
      </w:r>
      <w:proofErr w:type="gramStart"/>
      <w:r w:rsidRPr="00CF5FC6">
        <w:rPr>
          <w:rFonts w:asciiTheme="minorEastAsia" w:eastAsiaTheme="minorEastAsia" w:hAnsiTheme="minorEastAsia" w:hint="eastAsia"/>
          <w:kern w:val="2"/>
          <w:sz w:val="20"/>
          <w:szCs w:val="21"/>
        </w:rPr>
        <w:t>朝陵使</w:t>
      </w:r>
      <w:proofErr w:type="gramEnd"/>
      <w:r w:rsidRPr="00CF5FC6">
        <w:rPr>
          <w:rFonts w:asciiTheme="minorEastAsia" w:eastAsiaTheme="minorEastAsia" w:hAnsiTheme="minorEastAsia" w:hint="eastAsia"/>
          <w:kern w:val="2"/>
          <w:sz w:val="20"/>
          <w:szCs w:val="21"/>
        </w:rPr>
        <w:t>：朝祭陵墓的使者。北宋诸代皇帝的陵墓皆在西京。收复西京后即可派</w:t>
      </w:r>
      <w:proofErr w:type="gramStart"/>
      <w:r w:rsidRPr="00CF5FC6">
        <w:rPr>
          <w:rFonts w:asciiTheme="minorEastAsia" w:eastAsiaTheme="minorEastAsia" w:hAnsiTheme="minorEastAsia" w:hint="eastAsia"/>
          <w:kern w:val="2"/>
          <w:sz w:val="20"/>
          <w:szCs w:val="21"/>
        </w:rPr>
        <w:t>朝陵使</w:t>
      </w:r>
      <w:proofErr w:type="gramEnd"/>
      <w:r w:rsidRPr="00CF5FC6">
        <w:rPr>
          <w:rFonts w:asciiTheme="minorEastAsia" w:eastAsiaTheme="minorEastAsia" w:hAnsiTheme="minorEastAsia" w:hint="eastAsia"/>
          <w:kern w:val="2"/>
          <w:sz w:val="20"/>
          <w:szCs w:val="21"/>
        </w:rPr>
        <w:t>前往祭扫。</w:t>
      </w:r>
    </w:p>
    <w:p w14:paraId="2B49584F" w14:textId="77777777" w:rsidR="00CF5FC6" w:rsidRDefault="00CF5FC6" w:rsidP="00CF5FC6">
      <w:pPr>
        <w:spacing w:after="0"/>
        <w:rPr>
          <w:rFonts w:asciiTheme="minorEastAsia" w:eastAsiaTheme="minorEastAsia" w:hAnsiTheme="minorEastAsia"/>
          <w:kern w:val="2"/>
          <w:sz w:val="21"/>
          <w:szCs w:val="21"/>
        </w:rPr>
      </w:pPr>
      <w:r w:rsidRPr="00CF5FC6">
        <w:rPr>
          <w:rFonts w:asciiTheme="minorEastAsia" w:eastAsiaTheme="minorEastAsia" w:hAnsiTheme="minorEastAsia" w:hint="eastAsia"/>
          <w:kern w:val="2"/>
          <w:sz w:val="21"/>
          <w:szCs w:val="21"/>
        </w:rPr>
        <w:t>*译文：</w:t>
      </w:r>
    </w:p>
    <w:p w14:paraId="37CD8C11" w14:textId="77777777" w:rsidR="00CF5FC6" w:rsidRPr="00CF5FC6" w:rsidRDefault="00CF5FC6" w:rsidP="00CF5FC6">
      <w:pPr>
        <w:spacing w:after="0"/>
        <w:ind w:firstLineChars="200" w:firstLine="420"/>
        <w:rPr>
          <w:rFonts w:asciiTheme="minorEastAsia" w:eastAsiaTheme="minorEastAsia" w:hAnsiTheme="minorEastAsia"/>
          <w:kern w:val="2"/>
          <w:sz w:val="21"/>
          <w:szCs w:val="21"/>
        </w:rPr>
      </w:pPr>
      <w:r w:rsidRPr="00CF5FC6">
        <w:rPr>
          <w:rFonts w:asciiTheme="minorEastAsia" w:eastAsiaTheme="minorEastAsia" w:hAnsiTheme="minorEastAsia" w:hint="eastAsia"/>
          <w:kern w:val="2"/>
          <w:sz w:val="21"/>
          <w:szCs w:val="21"/>
        </w:rPr>
        <w:t>白发将军虎老雄心犹在，收复西京捷报昨夜传来。</w:t>
      </w:r>
      <w:proofErr w:type="gramStart"/>
      <w:r w:rsidRPr="00CF5FC6">
        <w:rPr>
          <w:rFonts w:asciiTheme="minorEastAsia" w:eastAsiaTheme="minorEastAsia" w:hAnsiTheme="minorEastAsia" w:hint="eastAsia"/>
          <w:kern w:val="2"/>
          <w:sz w:val="21"/>
          <w:szCs w:val="21"/>
        </w:rPr>
        <w:t>胡贼说梦妄想永占中原</w:t>
      </w:r>
      <w:proofErr w:type="gramEnd"/>
      <w:r w:rsidRPr="00CF5FC6">
        <w:rPr>
          <w:rFonts w:asciiTheme="minorEastAsia" w:eastAsiaTheme="minorEastAsia" w:hAnsiTheme="minorEastAsia" w:hint="eastAsia"/>
          <w:kern w:val="2"/>
          <w:sz w:val="21"/>
          <w:szCs w:val="21"/>
        </w:rPr>
        <w:t>，岂知上天佑我大宋兴泰。列</w:t>
      </w:r>
      <w:proofErr w:type="gramStart"/>
      <w:r w:rsidRPr="00CF5FC6">
        <w:rPr>
          <w:rFonts w:asciiTheme="minorEastAsia" w:eastAsiaTheme="minorEastAsia" w:hAnsiTheme="minorEastAsia" w:hint="eastAsia"/>
          <w:kern w:val="2"/>
          <w:sz w:val="21"/>
          <w:szCs w:val="21"/>
        </w:rPr>
        <w:t>圣仁泽</w:t>
      </w:r>
      <w:proofErr w:type="gramEnd"/>
      <w:r w:rsidRPr="00CF5FC6">
        <w:rPr>
          <w:rFonts w:asciiTheme="minorEastAsia" w:eastAsiaTheme="minorEastAsia" w:hAnsiTheme="minorEastAsia" w:hint="eastAsia"/>
          <w:kern w:val="2"/>
          <w:sz w:val="21"/>
          <w:szCs w:val="21"/>
        </w:rPr>
        <w:t>深如雨露普降，大赦</w:t>
      </w:r>
      <w:proofErr w:type="gramStart"/>
      <w:r w:rsidRPr="00CF5FC6">
        <w:rPr>
          <w:rFonts w:asciiTheme="minorEastAsia" w:eastAsiaTheme="minorEastAsia" w:hAnsiTheme="minorEastAsia" w:hint="eastAsia"/>
          <w:kern w:val="2"/>
          <w:sz w:val="21"/>
          <w:szCs w:val="21"/>
        </w:rPr>
        <w:t>诏令快</w:t>
      </w:r>
      <w:proofErr w:type="gramEnd"/>
      <w:r w:rsidRPr="00CF5FC6">
        <w:rPr>
          <w:rFonts w:asciiTheme="minorEastAsia" w:eastAsiaTheme="minorEastAsia" w:hAnsiTheme="minorEastAsia" w:hint="eastAsia"/>
          <w:kern w:val="2"/>
          <w:sz w:val="21"/>
          <w:szCs w:val="21"/>
        </w:rPr>
        <w:t>似疾风迅雷。料想明朝寒食祭扫陵墓。一路春风处处梨花盛开。</w:t>
      </w:r>
    </w:p>
    <w:p w14:paraId="638338F2" w14:textId="77777777" w:rsidR="00CF5FC6" w:rsidRDefault="00CF5FC6" w:rsidP="00CF5FC6">
      <w:pPr>
        <w:spacing w:after="0"/>
        <w:rPr>
          <w:rFonts w:asciiTheme="minorEastAsia" w:eastAsiaTheme="minorEastAsia" w:hAnsiTheme="minorEastAsia"/>
          <w:kern w:val="2"/>
          <w:sz w:val="21"/>
          <w:szCs w:val="21"/>
        </w:rPr>
      </w:pPr>
      <w:r w:rsidRPr="00CF5FC6">
        <w:rPr>
          <w:rFonts w:asciiTheme="minorEastAsia" w:eastAsiaTheme="minorEastAsia" w:hAnsiTheme="minorEastAsia" w:hint="eastAsia"/>
          <w:kern w:val="2"/>
          <w:sz w:val="21"/>
          <w:szCs w:val="21"/>
        </w:rPr>
        <w:t>*赏析：</w:t>
      </w:r>
    </w:p>
    <w:p w14:paraId="3C2C94C6" w14:textId="77777777" w:rsidR="00CF5FC6" w:rsidRPr="00CF5FC6" w:rsidRDefault="00CF5FC6" w:rsidP="00CF5FC6">
      <w:pPr>
        <w:spacing w:after="0"/>
        <w:ind w:firstLineChars="200" w:firstLine="420"/>
        <w:rPr>
          <w:rFonts w:asciiTheme="minorEastAsia" w:eastAsiaTheme="minorEastAsia" w:hAnsiTheme="minorEastAsia"/>
          <w:kern w:val="2"/>
          <w:sz w:val="21"/>
          <w:szCs w:val="21"/>
        </w:rPr>
      </w:pPr>
      <w:r w:rsidRPr="00CF5FC6">
        <w:rPr>
          <w:rFonts w:asciiTheme="minorEastAsia" w:eastAsiaTheme="minorEastAsia" w:hAnsiTheme="minorEastAsia" w:hint="eastAsia"/>
          <w:kern w:val="2"/>
          <w:sz w:val="21"/>
          <w:szCs w:val="21"/>
        </w:rPr>
        <w:t>首联写得知捷报后兴奋不已，挥笔喜赋此诗，歌颂白发将军武巨收复西京的壮举，感佩武将军老当益壮，雄心犹存。</w:t>
      </w:r>
    </w:p>
    <w:p w14:paraId="1554493F" w14:textId="77777777" w:rsidR="00CF5FC6" w:rsidRPr="00CF5FC6" w:rsidRDefault="00CF5FC6" w:rsidP="00CF5FC6">
      <w:pPr>
        <w:spacing w:after="0"/>
        <w:rPr>
          <w:rFonts w:asciiTheme="minorEastAsia" w:eastAsiaTheme="minorEastAsia" w:hAnsiTheme="minorEastAsia"/>
          <w:kern w:val="2"/>
          <w:sz w:val="21"/>
          <w:szCs w:val="21"/>
        </w:rPr>
      </w:pPr>
      <w:r w:rsidRPr="00CF5FC6">
        <w:rPr>
          <w:rFonts w:asciiTheme="minorEastAsia" w:eastAsiaTheme="minorEastAsia" w:hAnsiTheme="minorEastAsia" w:hint="eastAsia"/>
          <w:kern w:val="2"/>
          <w:sz w:val="21"/>
          <w:szCs w:val="21"/>
        </w:rPr>
        <w:t>颔联用“千年计”和“一日回”进行对比，强调天道正义在南宋一方，金主想千年统治中原的计谋终成迷梦，一朝破灭。</w:t>
      </w:r>
    </w:p>
    <w:p w14:paraId="5D8ABD24" w14:textId="77777777" w:rsidR="00CF5FC6" w:rsidRPr="00CF5FC6" w:rsidRDefault="00CF5FC6" w:rsidP="00CF5FC6">
      <w:pPr>
        <w:spacing w:after="0"/>
        <w:rPr>
          <w:rFonts w:asciiTheme="minorEastAsia" w:eastAsiaTheme="minorEastAsia" w:hAnsiTheme="minorEastAsia"/>
          <w:kern w:val="2"/>
          <w:sz w:val="21"/>
          <w:szCs w:val="21"/>
        </w:rPr>
      </w:pPr>
      <w:r w:rsidRPr="00CF5FC6">
        <w:rPr>
          <w:rFonts w:asciiTheme="minorEastAsia" w:eastAsiaTheme="minorEastAsia" w:hAnsiTheme="minorEastAsia" w:hint="eastAsia"/>
          <w:kern w:val="2"/>
          <w:sz w:val="21"/>
          <w:szCs w:val="21"/>
        </w:rPr>
        <w:t>颈联运用“疾风雷”的比喻，形象地写出了国家中兴的</w:t>
      </w:r>
      <w:proofErr w:type="gramStart"/>
      <w:r w:rsidRPr="00CF5FC6">
        <w:rPr>
          <w:rFonts w:asciiTheme="minorEastAsia" w:eastAsiaTheme="minorEastAsia" w:hAnsiTheme="minorEastAsia" w:hint="eastAsia"/>
          <w:kern w:val="2"/>
          <w:sz w:val="21"/>
          <w:szCs w:val="21"/>
        </w:rPr>
        <w:t>的</w:t>
      </w:r>
      <w:proofErr w:type="gramEnd"/>
      <w:r w:rsidRPr="00CF5FC6">
        <w:rPr>
          <w:rFonts w:asciiTheme="minorEastAsia" w:eastAsiaTheme="minorEastAsia" w:hAnsiTheme="minorEastAsia" w:hint="eastAsia"/>
          <w:kern w:val="2"/>
          <w:sz w:val="21"/>
          <w:szCs w:val="21"/>
        </w:rPr>
        <w:t>赦令会像风雷一样迅速颁布到收复的西京，安抚归顺后的臣民。</w:t>
      </w:r>
    </w:p>
    <w:p w14:paraId="2E870451" w14:textId="77777777" w:rsidR="00CF5FC6" w:rsidRPr="00CF5FC6" w:rsidRDefault="00CF5FC6" w:rsidP="00CF5FC6">
      <w:pPr>
        <w:spacing w:after="0"/>
        <w:rPr>
          <w:rFonts w:asciiTheme="minorEastAsia" w:eastAsiaTheme="minorEastAsia" w:hAnsiTheme="minorEastAsia"/>
          <w:kern w:val="2"/>
          <w:sz w:val="21"/>
          <w:szCs w:val="21"/>
        </w:rPr>
      </w:pPr>
      <w:r w:rsidRPr="00CF5FC6">
        <w:rPr>
          <w:rFonts w:asciiTheme="minorEastAsia" w:eastAsiaTheme="minorEastAsia" w:hAnsiTheme="minorEastAsia" w:hint="eastAsia"/>
          <w:kern w:val="2"/>
          <w:sz w:val="21"/>
          <w:szCs w:val="21"/>
        </w:rPr>
        <w:lastRenderedPageBreak/>
        <w:t>尾联运用了想象和以景结情（</w:t>
      </w:r>
      <w:proofErr w:type="gramStart"/>
      <w:r w:rsidRPr="00CF5FC6">
        <w:rPr>
          <w:rFonts w:asciiTheme="minorEastAsia" w:eastAsiaTheme="minorEastAsia" w:hAnsiTheme="minorEastAsia" w:hint="eastAsia"/>
          <w:kern w:val="2"/>
          <w:sz w:val="21"/>
          <w:szCs w:val="21"/>
        </w:rPr>
        <w:t>或融情</w:t>
      </w:r>
      <w:proofErr w:type="gramEnd"/>
      <w:r w:rsidRPr="00CF5FC6">
        <w:rPr>
          <w:rFonts w:asciiTheme="minorEastAsia" w:eastAsiaTheme="minorEastAsia" w:hAnsiTheme="minorEastAsia" w:hint="eastAsia"/>
          <w:kern w:val="2"/>
          <w:sz w:val="21"/>
          <w:szCs w:val="21"/>
        </w:rPr>
        <w:t>于景）的手法。诗人想象收复西京后，在来年的寒食节朝廷派出的祭扫宋先帝陵墓的使者，将通过梨花盛开的驿道而到达洛阳。 “驿路梨花处处开”画面优美，充满诗意，形象而细腻地表达了诗人对收复失地、恢复中原的喜悦之情，令人回味无穷。</w:t>
      </w:r>
    </w:p>
    <w:p w14:paraId="0CBD6308" w14:textId="77777777" w:rsidR="00CF5FC6" w:rsidRPr="00CF5FC6" w:rsidRDefault="00CF5FC6" w:rsidP="00CF5FC6">
      <w:pPr>
        <w:spacing w:after="0"/>
        <w:rPr>
          <w:rFonts w:asciiTheme="minorEastAsia" w:eastAsiaTheme="minorEastAsia" w:hAnsiTheme="minorEastAsia"/>
          <w:b/>
          <w:kern w:val="2"/>
          <w:sz w:val="21"/>
          <w:szCs w:val="21"/>
        </w:rPr>
      </w:pPr>
    </w:p>
    <w:p w14:paraId="588CE7F2" w14:textId="77777777" w:rsidR="00CF5FC6" w:rsidRPr="00CF5FC6" w:rsidRDefault="00CF5FC6" w:rsidP="00CF5FC6">
      <w:pPr>
        <w:spacing w:after="0"/>
        <w:rPr>
          <w:rFonts w:asciiTheme="minorEastAsia" w:eastAsiaTheme="minorEastAsia" w:hAnsiTheme="minorEastAsia"/>
          <w:b/>
          <w:kern w:val="2"/>
          <w:sz w:val="21"/>
          <w:szCs w:val="21"/>
        </w:rPr>
      </w:pPr>
    </w:p>
    <w:p w14:paraId="30AB180A" w14:textId="77777777" w:rsidR="005D72EA" w:rsidRPr="00CF5FC6" w:rsidRDefault="005D72EA" w:rsidP="00CF5FC6">
      <w:pPr>
        <w:spacing w:after="0"/>
        <w:rPr>
          <w:rFonts w:asciiTheme="minorEastAsia" w:eastAsiaTheme="minorEastAsia" w:hAnsiTheme="minorEastAsia"/>
          <w:b/>
          <w:sz w:val="21"/>
          <w:szCs w:val="21"/>
        </w:rPr>
      </w:pPr>
      <w:r w:rsidRPr="00CF5FC6">
        <w:rPr>
          <w:rFonts w:asciiTheme="minorEastAsia" w:eastAsiaTheme="minorEastAsia" w:hAnsiTheme="minorEastAsia" w:hint="eastAsia"/>
          <w:b/>
          <w:sz w:val="21"/>
          <w:szCs w:val="21"/>
        </w:rPr>
        <w:t>【时评美文】</w:t>
      </w:r>
    </w:p>
    <w:p w14:paraId="2EC60B67" w14:textId="77777777" w:rsidR="00CF5FC6" w:rsidRPr="00CF5FC6" w:rsidRDefault="00CF5FC6" w:rsidP="00CF5FC6">
      <w:pPr>
        <w:ind w:firstLineChars="200" w:firstLine="602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CF5FC6">
        <w:rPr>
          <w:rFonts w:asciiTheme="minorEastAsia" w:eastAsiaTheme="minorEastAsia" w:hAnsiTheme="minorEastAsia" w:hint="eastAsia"/>
          <w:b/>
          <w:sz w:val="30"/>
          <w:szCs w:val="30"/>
        </w:rPr>
        <w:t>人民日报五月微时评汇编及点评</w:t>
      </w:r>
      <w:r w:rsidR="00A21363">
        <w:rPr>
          <w:rFonts w:asciiTheme="minorEastAsia" w:eastAsiaTheme="minorEastAsia" w:hAnsiTheme="minorEastAsia" w:hint="eastAsia"/>
          <w:b/>
          <w:sz w:val="30"/>
          <w:szCs w:val="30"/>
        </w:rPr>
        <w:t>（1）</w:t>
      </w:r>
    </w:p>
    <w:p w14:paraId="7EB04B1A" w14:textId="77777777" w:rsidR="00CF5FC6" w:rsidRDefault="00CF5FC6" w:rsidP="00CF5FC6">
      <w:pPr>
        <w:ind w:firstLineChars="200" w:firstLine="442"/>
        <w:rPr>
          <w:rFonts w:asciiTheme="minorEastAsia" w:eastAsiaTheme="minorEastAsia" w:hAnsiTheme="minorEastAsia"/>
        </w:rPr>
      </w:pPr>
      <w:r w:rsidRPr="00CF5FC6">
        <w:rPr>
          <w:rFonts w:asciiTheme="minorEastAsia" w:eastAsiaTheme="minorEastAsia" w:hAnsiTheme="minorEastAsia" w:hint="eastAsia"/>
          <w:b/>
        </w:rPr>
        <w:t xml:space="preserve">5月6日 </w:t>
      </w:r>
      <w:r w:rsidRPr="00CF5FC6">
        <w:rPr>
          <w:rFonts w:asciiTheme="minorEastAsia" w:eastAsiaTheme="minorEastAsia" w:hAnsiTheme="minorEastAsia" w:hint="eastAsia"/>
        </w:rPr>
        <w:t xml:space="preserve"> 5月5日，长征五号B运载火箭首飞成功，拉开了我国载人航天工程“第三步”任务序幕，也标志着中国空间站工程建设进入实质阶段。一飞冲天的背后，是我国乃至亚洲火箭首次发射超过“两万公斤”的航天器，是克服新冠肺炎疫情影响等重重困难。没有难度，哪来高度？正是这具有难度的挑战，进一步奠定“胖五”家族在世界现役火箭第一梯队中的地位。从中国第一颗人造卫星到中国空间站建设，几代航天人沿着一条精神航道不懈求索、问鼎苍穹。如今，我们离梦想又近了一步。新的征途就在眼前，向着星辰大海、向着万里苍穹，出发！</w:t>
      </w:r>
    </w:p>
    <w:p w14:paraId="4C3E18BC" w14:textId="77777777" w:rsidR="00CF5FC6" w:rsidRPr="00CF5FC6" w:rsidRDefault="00CF5FC6" w:rsidP="00CF5FC6">
      <w:pPr>
        <w:ind w:firstLineChars="200" w:firstLine="440"/>
        <w:rPr>
          <w:rFonts w:asciiTheme="minorEastAsia" w:eastAsiaTheme="minorEastAsia" w:hAnsiTheme="minorEastAsia"/>
        </w:rPr>
      </w:pPr>
      <w:r w:rsidRPr="00CF5FC6">
        <w:rPr>
          <w:rFonts w:asciiTheme="minorEastAsia" w:eastAsiaTheme="minorEastAsia" w:hAnsiTheme="minorEastAsia" w:hint="eastAsia"/>
        </w:rPr>
        <w:t>老师点评：“没有难度，哪来高度”，这句话是做议论文题目的好素材！就事论事，再科普一下：长五B火箭与长征五号火箭都是长征五号系列运载火箭的成员。长征五号火箭就相当于一个长跑佼佼者，主要用于发射深空探测器，奔着月球和火星而去。长五B就相当于一个短跑冠军，主要用于发射近地轨道的大型航天器和舱段，也就是运输建设空间站的建筑材料。长五B首发成功，就意味着建设空间站我们有能力正式动工了！</w:t>
      </w:r>
    </w:p>
    <w:p w14:paraId="0547BA8B" w14:textId="77777777" w:rsidR="00CF5FC6" w:rsidRPr="00CF5FC6" w:rsidRDefault="00CF5FC6" w:rsidP="00CF5FC6">
      <w:pPr>
        <w:ind w:firstLineChars="200" w:firstLine="440"/>
        <w:rPr>
          <w:rFonts w:asciiTheme="minorEastAsia" w:eastAsiaTheme="minorEastAsia" w:hAnsiTheme="minorEastAsia"/>
        </w:rPr>
      </w:pPr>
    </w:p>
    <w:p w14:paraId="2BCC1C99" w14:textId="77777777" w:rsidR="00CF5FC6" w:rsidRPr="00CF5FC6" w:rsidRDefault="00CF5FC6" w:rsidP="00CF5FC6">
      <w:pPr>
        <w:ind w:firstLineChars="200" w:firstLine="442"/>
        <w:rPr>
          <w:rFonts w:asciiTheme="minorEastAsia" w:eastAsiaTheme="minorEastAsia" w:hAnsiTheme="minorEastAsia"/>
        </w:rPr>
      </w:pPr>
      <w:r w:rsidRPr="00CF5FC6">
        <w:rPr>
          <w:rFonts w:asciiTheme="minorEastAsia" w:eastAsiaTheme="minorEastAsia" w:hAnsiTheme="minorEastAsia" w:hint="eastAsia"/>
          <w:b/>
        </w:rPr>
        <w:t>5月7日</w:t>
      </w:r>
      <w:r w:rsidRPr="00CF5FC6">
        <w:rPr>
          <w:rFonts w:asciiTheme="minorEastAsia" w:eastAsiaTheme="minorEastAsia" w:hAnsiTheme="minorEastAsia" w:hint="eastAsia"/>
        </w:rPr>
        <w:t xml:space="preserve">   </w:t>
      </w:r>
      <w:r w:rsidR="00F37850">
        <w:rPr>
          <w:rFonts w:asciiTheme="minorEastAsia" w:eastAsiaTheme="minorEastAsia" w:hAnsiTheme="minorEastAsia" w:hint="eastAsia"/>
        </w:rPr>
        <w:t>美</w:t>
      </w:r>
      <w:r w:rsidRPr="00CF5FC6">
        <w:rPr>
          <w:rFonts w:asciiTheme="minorEastAsia" w:eastAsiaTheme="minorEastAsia" w:hAnsiTheme="minorEastAsia" w:hint="eastAsia"/>
        </w:rPr>
        <w:t>国总统近日称，可能会考虑用关税手段来惩罚“中国散播病毒”。在铁一般的事实和清晰的时间线面前，所谓“中国散播病毒”纯属无稽之谈，根本不值一驳。至于关税问题，在今年第一季度美国实际国内生产总值创十余年最大跌幅的情况下，打贸易战不符合任何人的利益。搬起造谣中伤的石头，只会砸了自己的脚；任意挥舞关税大棒，最终会打到自己身上。奉劝美国一些政客，疫情当前，最需要的是全力以赴防控疫情、争分夺秒救治患者，少一些</w:t>
      </w:r>
      <w:proofErr w:type="gramStart"/>
      <w:r w:rsidRPr="00CF5FC6">
        <w:rPr>
          <w:rFonts w:asciiTheme="minorEastAsia" w:eastAsiaTheme="minorEastAsia" w:hAnsiTheme="minorEastAsia" w:hint="eastAsia"/>
        </w:rPr>
        <w:t>诿过推责的</w:t>
      </w:r>
      <w:proofErr w:type="gramEnd"/>
      <w:r w:rsidRPr="00CF5FC6">
        <w:rPr>
          <w:rFonts w:asciiTheme="minorEastAsia" w:eastAsiaTheme="minorEastAsia" w:hAnsiTheme="minorEastAsia" w:hint="eastAsia"/>
        </w:rPr>
        <w:t>谎言、少一些张牙舞爪的讹诈。新冠肺炎对全球经济的冲击仍在继续，关税武器害人害己，团结合作才是战胜疫情最有力的武器。</w:t>
      </w:r>
    </w:p>
    <w:p w14:paraId="5071D29A" w14:textId="77777777" w:rsidR="00CF5FC6" w:rsidRPr="00CF5FC6" w:rsidRDefault="00CF5FC6" w:rsidP="00CF5FC6">
      <w:pPr>
        <w:ind w:firstLineChars="200" w:firstLine="440"/>
        <w:rPr>
          <w:rFonts w:asciiTheme="minorEastAsia" w:eastAsiaTheme="minorEastAsia" w:hAnsiTheme="minorEastAsia"/>
        </w:rPr>
      </w:pPr>
      <w:r w:rsidRPr="00CF5FC6">
        <w:rPr>
          <w:rFonts w:asciiTheme="minorEastAsia" w:eastAsiaTheme="minorEastAsia" w:hAnsiTheme="minorEastAsia" w:hint="eastAsia"/>
        </w:rPr>
        <w:t>老师点评：注意这段话中用词的力量，“纯属”“根本”“只会”“最终会”“最需要”“少一些”“少一些”"才是</w:t>
      </w:r>
      <w:proofErr w:type="gramStart"/>
      <w:r w:rsidRPr="00CF5FC6">
        <w:rPr>
          <w:rFonts w:asciiTheme="minorEastAsia" w:eastAsiaTheme="minorEastAsia" w:hAnsiTheme="minorEastAsia" w:hint="eastAsia"/>
        </w:rPr>
        <w:t>”</w:t>
      </w:r>
      <w:proofErr w:type="gramEnd"/>
      <w:r w:rsidRPr="00CF5FC6">
        <w:rPr>
          <w:rFonts w:asciiTheme="minorEastAsia" w:eastAsiaTheme="minorEastAsia" w:hAnsiTheme="minorEastAsia" w:hint="eastAsia"/>
        </w:rPr>
        <w:t>等等，这些</w:t>
      </w:r>
      <w:proofErr w:type="gramStart"/>
      <w:r w:rsidRPr="00CF5FC6">
        <w:rPr>
          <w:rFonts w:asciiTheme="minorEastAsia" w:eastAsiaTheme="minorEastAsia" w:hAnsiTheme="minorEastAsia" w:hint="eastAsia"/>
        </w:rPr>
        <w:t>词态度</w:t>
      </w:r>
      <w:proofErr w:type="gramEnd"/>
      <w:r w:rsidRPr="00CF5FC6">
        <w:rPr>
          <w:rFonts w:asciiTheme="minorEastAsia" w:eastAsiaTheme="minorEastAsia" w:hAnsiTheme="minorEastAsia" w:hint="eastAsia"/>
        </w:rPr>
        <w:t>鲜明，立场坚定，出手有力，可做我们写辩论词的参考。写辩论词就是要立足我方观点，不容置疑地抨击对方"七寸</w:t>
      </w:r>
      <w:proofErr w:type="gramStart"/>
      <w:r w:rsidRPr="00CF5FC6">
        <w:rPr>
          <w:rFonts w:asciiTheme="minorEastAsia" w:eastAsiaTheme="minorEastAsia" w:hAnsiTheme="minorEastAsia" w:hint="eastAsia"/>
        </w:rPr>
        <w:t>”</w:t>
      </w:r>
      <w:proofErr w:type="gramEnd"/>
      <w:r w:rsidRPr="00CF5FC6">
        <w:rPr>
          <w:rFonts w:asciiTheme="minorEastAsia" w:eastAsiaTheme="minorEastAsia" w:hAnsiTheme="minorEastAsia" w:hint="eastAsia"/>
        </w:rPr>
        <w:t>。</w:t>
      </w:r>
    </w:p>
    <w:p w14:paraId="39A9408D" w14:textId="77777777" w:rsidR="00CF5FC6" w:rsidRPr="00CF5FC6" w:rsidRDefault="00CF5FC6" w:rsidP="00CF5FC6">
      <w:pPr>
        <w:ind w:firstLineChars="200" w:firstLine="440"/>
        <w:rPr>
          <w:rFonts w:asciiTheme="minorEastAsia" w:eastAsiaTheme="minorEastAsia" w:hAnsiTheme="minorEastAsia"/>
        </w:rPr>
      </w:pPr>
    </w:p>
    <w:p w14:paraId="2D1E3C90" w14:textId="77777777" w:rsidR="00CF5FC6" w:rsidRPr="00CF5FC6" w:rsidRDefault="00CF5FC6" w:rsidP="00CF5FC6">
      <w:pPr>
        <w:ind w:firstLineChars="200" w:firstLine="442"/>
        <w:rPr>
          <w:rFonts w:asciiTheme="minorEastAsia" w:eastAsiaTheme="minorEastAsia" w:hAnsiTheme="minorEastAsia"/>
        </w:rPr>
      </w:pPr>
      <w:r w:rsidRPr="00CF5FC6">
        <w:rPr>
          <w:rFonts w:asciiTheme="minorEastAsia" w:eastAsiaTheme="minorEastAsia" w:hAnsiTheme="minorEastAsia" w:hint="eastAsia"/>
          <w:b/>
        </w:rPr>
        <w:t xml:space="preserve">5月8日 </w:t>
      </w:r>
      <w:r w:rsidRPr="00CF5FC6">
        <w:rPr>
          <w:rFonts w:asciiTheme="minorEastAsia" w:eastAsiaTheme="minorEastAsia" w:hAnsiTheme="minorEastAsia" w:hint="eastAsia"/>
        </w:rPr>
        <w:t xml:space="preserve">  “你笑起来真好看，像春天的花一样。”每年的5月8日，我们相遇在“世界微笑日”，温暖的笑意中藏着祝福的心意。雨果说：“有一种东西，比我们的面貌更像我们，那便是我们的表情；还有另外一种东西，比表情更像我们，那便是我们的微笑。”微笑是最生动的语言，也是一个人最美丽的瞬间。虽然今年新冠肺炎疫情给人们脸上蒙上了一层阴霾，但经过全国上下不懈的努力，一些地区的人们得以摘下口罩，重新绽放灿烂的笑容。正是英勇奋战在抗</w:t>
      </w:r>
      <w:proofErr w:type="gramStart"/>
      <w:r w:rsidRPr="00CF5FC6">
        <w:rPr>
          <w:rFonts w:asciiTheme="minorEastAsia" w:eastAsiaTheme="minorEastAsia" w:hAnsiTheme="minorEastAsia" w:hint="eastAsia"/>
        </w:rPr>
        <w:t>疫</w:t>
      </w:r>
      <w:proofErr w:type="gramEnd"/>
      <w:r w:rsidRPr="00CF5FC6">
        <w:rPr>
          <w:rFonts w:asciiTheme="minorEastAsia" w:eastAsiaTheme="minorEastAsia" w:hAnsiTheme="minorEastAsia" w:hint="eastAsia"/>
        </w:rPr>
        <w:t>一线的工作者无畏地面对病毒，才把微笑留给我们。向他们致敬！口罩遮住了脸，</w:t>
      </w:r>
      <w:proofErr w:type="gramStart"/>
      <w:r w:rsidRPr="00CF5FC6">
        <w:rPr>
          <w:rFonts w:asciiTheme="minorEastAsia" w:eastAsiaTheme="minorEastAsia" w:hAnsiTheme="minorEastAsia" w:hint="eastAsia"/>
        </w:rPr>
        <w:t>却遮不住</w:t>
      </w:r>
      <w:proofErr w:type="gramEnd"/>
      <w:r w:rsidRPr="00CF5FC6">
        <w:rPr>
          <w:rFonts w:asciiTheme="minorEastAsia" w:eastAsiaTheme="minorEastAsia" w:hAnsiTheme="minorEastAsia" w:hint="eastAsia"/>
        </w:rPr>
        <w:t>他们坚定的眼神，挡不住眼神中融融笑意。在“世</w:t>
      </w:r>
      <w:r w:rsidRPr="00CF5FC6">
        <w:rPr>
          <w:rFonts w:asciiTheme="minorEastAsia" w:eastAsiaTheme="minorEastAsia" w:hAnsiTheme="minorEastAsia" w:hint="eastAsia"/>
        </w:rPr>
        <w:lastRenderedPageBreak/>
        <w:t>界微笑日”，让我们用微笑</w:t>
      </w:r>
      <w:proofErr w:type="gramStart"/>
      <w:r w:rsidRPr="00CF5FC6">
        <w:rPr>
          <w:rFonts w:asciiTheme="minorEastAsia" w:eastAsiaTheme="minorEastAsia" w:hAnsiTheme="minorEastAsia" w:hint="eastAsia"/>
        </w:rPr>
        <w:t>纾</w:t>
      </w:r>
      <w:proofErr w:type="gramEnd"/>
      <w:r w:rsidRPr="00CF5FC6">
        <w:rPr>
          <w:rFonts w:asciiTheme="minorEastAsia" w:eastAsiaTheme="minorEastAsia" w:hAnsiTheme="minorEastAsia" w:hint="eastAsia"/>
        </w:rPr>
        <w:t>解负面情绪，用微笑传递友善关爱。哪管什么世界</w:t>
      </w:r>
      <w:proofErr w:type="gramStart"/>
      <w:r w:rsidRPr="00CF5FC6">
        <w:rPr>
          <w:rFonts w:asciiTheme="minorEastAsia" w:eastAsiaTheme="minorEastAsia" w:hAnsiTheme="minorEastAsia" w:hint="eastAsia"/>
        </w:rPr>
        <w:t>以痛吻我</w:t>
      </w:r>
      <w:proofErr w:type="gramEnd"/>
      <w:r w:rsidRPr="00CF5FC6">
        <w:rPr>
          <w:rFonts w:asciiTheme="minorEastAsia" w:eastAsiaTheme="minorEastAsia" w:hAnsiTheme="minorEastAsia" w:hint="eastAsia"/>
        </w:rPr>
        <w:t>，长笑一声，一路歌一路行。</w:t>
      </w:r>
    </w:p>
    <w:p w14:paraId="7C0623E5" w14:textId="77777777" w:rsidR="00CF5FC6" w:rsidRPr="00CF5FC6" w:rsidRDefault="00CF5FC6" w:rsidP="00CF5FC6">
      <w:pPr>
        <w:ind w:firstLineChars="200" w:firstLine="440"/>
        <w:rPr>
          <w:rFonts w:asciiTheme="minorEastAsia" w:eastAsiaTheme="minorEastAsia" w:hAnsiTheme="minorEastAsia"/>
        </w:rPr>
      </w:pPr>
      <w:r w:rsidRPr="00CF5FC6">
        <w:rPr>
          <w:rFonts w:asciiTheme="minorEastAsia" w:eastAsiaTheme="minorEastAsia" w:hAnsiTheme="minorEastAsia" w:hint="eastAsia"/>
        </w:rPr>
        <w:t>老师点评：世界微笑日，是唯一</w:t>
      </w:r>
      <w:proofErr w:type="gramStart"/>
      <w:r w:rsidRPr="00CF5FC6">
        <w:rPr>
          <w:rFonts w:asciiTheme="minorEastAsia" w:eastAsiaTheme="minorEastAsia" w:hAnsiTheme="minorEastAsia" w:hint="eastAsia"/>
        </w:rPr>
        <w:t>一个</w:t>
      </w:r>
      <w:proofErr w:type="gramEnd"/>
      <w:r w:rsidRPr="00CF5FC6">
        <w:rPr>
          <w:rFonts w:asciiTheme="minorEastAsia" w:eastAsiaTheme="minorEastAsia" w:hAnsiTheme="minorEastAsia" w:hint="eastAsia"/>
        </w:rPr>
        <w:t>庆祝人类行为表情的节日，也说明了人类之多灾多难，之世事无常，唯有微笑才是上帝赠给人类抵抗灾难和无常的净瓶和甘露水。这段文字，开头的引用论证如春风化雨，后面的现实</w:t>
      </w:r>
      <w:proofErr w:type="gramStart"/>
      <w:r w:rsidRPr="00CF5FC6">
        <w:rPr>
          <w:rFonts w:asciiTheme="minorEastAsia" w:eastAsiaTheme="minorEastAsia" w:hAnsiTheme="minorEastAsia" w:hint="eastAsia"/>
        </w:rPr>
        <w:t>观照</w:t>
      </w:r>
      <w:proofErr w:type="gramEnd"/>
      <w:r w:rsidRPr="00CF5FC6">
        <w:rPr>
          <w:rFonts w:asciiTheme="minorEastAsia" w:eastAsiaTheme="minorEastAsia" w:hAnsiTheme="minorEastAsia" w:hint="eastAsia"/>
        </w:rPr>
        <w:t xml:space="preserve">又抚慰人心，真正是自带微笑的文字！              </w:t>
      </w:r>
    </w:p>
    <w:p w14:paraId="129C0241" w14:textId="77777777" w:rsidR="00CF5FC6" w:rsidRPr="00CF5FC6" w:rsidRDefault="00CF5FC6" w:rsidP="00CF5FC6">
      <w:pPr>
        <w:ind w:firstLineChars="200" w:firstLine="440"/>
        <w:rPr>
          <w:rFonts w:asciiTheme="minorEastAsia" w:eastAsiaTheme="minorEastAsia" w:hAnsiTheme="minorEastAsia"/>
        </w:rPr>
      </w:pPr>
      <w:r w:rsidRPr="00CF5FC6">
        <w:rPr>
          <w:rFonts w:asciiTheme="minorEastAsia" w:eastAsiaTheme="minorEastAsia" w:hAnsiTheme="minorEastAsia"/>
        </w:rPr>
        <w:t xml:space="preserve">              </w:t>
      </w:r>
    </w:p>
    <w:p w14:paraId="060F270C" w14:textId="77777777" w:rsidR="00CF5FC6" w:rsidRPr="00CF5FC6" w:rsidRDefault="00CF5FC6" w:rsidP="00CF5FC6">
      <w:pPr>
        <w:ind w:firstLineChars="200" w:firstLine="442"/>
        <w:rPr>
          <w:rFonts w:asciiTheme="minorEastAsia" w:eastAsiaTheme="minorEastAsia" w:hAnsiTheme="minorEastAsia"/>
        </w:rPr>
      </w:pPr>
      <w:r w:rsidRPr="00CF5FC6">
        <w:rPr>
          <w:rFonts w:asciiTheme="minorEastAsia" w:eastAsiaTheme="minorEastAsia" w:hAnsiTheme="minorEastAsia" w:hint="eastAsia"/>
          <w:b/>
        </w:rPr>
        <w:t>5月11日</w:t>
      </w:r>
      <w:r w:rsidRPr="00CF5FC6">
        <w:rPr>
          <w:rFonts w:asciiTheme="minorEastAsia" w:eastAsiaTheme="minorEastAsia" w:hAnsiTheme="minorEastAsia" w:hint="eastAsia"/>
        </w:rPr>
        <w:t xml:space="preserve">   小区门口的</w:t>
      </w:r>
      <w:proofErr w:type="gramStart"/>
      <w:r w:rsidRPr="00CF5FC6">
        <w:rPr>
          <w:rFonts w:asciiTheme="minorEastAsia" w:eastAsiaTheme="minorEastAsia" w:hAnsiTheme="minorEastAsia" w:hint="eastAsia"/>
        </w:rPr>
        <w:t>丰巢快递柜要</w:t>
      </w:r>
      <w:proofErr w:type="gramEnd"/>
      <w:r w:rsidRPr="00CF5FC6">
        <w:rPr>
          <w:rFonts w:asciiTheme="minorEastAsia" w:eastAsiaTheme="minorEastAsia" w:hAnsiTheme="minorEastAsia" w:hint="eastAsia"/>
        </w:rPr>
        <w:t>收费了！最近，</w:t>
      </w:r>
      <w:proofErr w:type="gramStart"/>
      <w:r w:rsidRPr="00CF5FC6">
        <w:rPr>
          <w:rFonts w:asciiTheme="minorEastAsia" w:eastAsiaTheme="minorEastAsia" w:hAnsiTheme="minorEastAsia" w:hint="eastAsia"/>
        </w:rPr>
        <w:t>丰巢科技</w:t>
      </w:r>
      <w:proofErr w:type="gramEnd"/>
      <w:r w:rsidRPr="00CF5FC6">
        <w:rPr>
          <w:rFonts w:asciiTheme="minorEastAsia" w:eastAsiaTheme="minorEastAsia" w:hAnsiTheme="minorEastAsia" w:hint="eastAsia"/>
        </w:rPr>
        <w:t>宣布针对存放超过12小时的包裹进行收费，“一石激起千层浪”，快递公司、小区物业、消费者和快递柜企业等各方莫衷一是。商业行为本是愿打愿挨，企业经营也是自主行为，但问题在于：让消费者为提高运转率买单是否合理？可以肯定的是，良性的发展模式，不应是一方牺牲另一方获益，而应是共同努力、做大蛋糕，实现双赢乃至多赢。而对于企业而言，越是占据市场优势地位，越应该维护市场公平秩序，越应该把用户放在更高位置，这考验着经营者的智慧和方法，也检验着对待用户的态度。</w:t>
      </w:r>
    </w:p>
    <w:p w14:paraId="0E59AA04" w14:textId="77777777" w:rsidR="00CF5FC6" w:rsidRPr="00CF5FC6" w:rsidRDefault="00CF5FC6" w:rsidP="00CF5FC6">
      <w:pPr>
        <w:ind w:firstLineChars="200" w:firstLine="440"/>
        <w:rPr>
          <w:rFonts w:asciiTheme="minorEastAsia" w:eastAsiaTheme="minorEastAsia" w:hAnsiTheme="minorEastAsia"/>
        </w:rPr>
      </w:pPr>
      <w:r w:rsidRPr="00CF5FC6">
        <w:rPr>
          <w:rFonts w:asciiTheme="minorEastAsia" w:eastAsiaTheme="minorEastAsia" w:hAnsiTheme="minorEastAsia"/>
        </w:rPr>
        <w:t xml:space="preserve"> </w:t>
      </w:r>
      <w:r w:rsidRPr="00CF5FC6">
        <w:rPr>
          <w:rFonts w:asciiTheme="minorEastAsia" w:eastAsiaTheme="minorEastAsia" w:hAnsiTheme="minorEastAsia" w:hint="eastAsia"/>
        </w:rPr>
        <w:t>老师点评：</w:t>
      </w:r>
      <w:proofErr w:type="gramStart"/>
      <w:r w:rsidRPr="00CF5FC6">
        <w:rPr>
          <w:rFonts w:asciiTheme="minorEastAsia" w:eastAsiaTheme="minorEastAsia" w:hAnsiTheme="minorEastAsia" w:hint="eastAsia"/>
        </w:rPr>
        <w:t>丰巢快递柜以</w:t>
      </w:r>
      <w:proofErr w:type="gramEnd"/>
      <w:r w:rsidRPr="00CF5FC6">
        <w:rPr>
          <w:rFonts w:asciiTheme="minorEastAsia" w:eastAsiaTheme="minorEastAsia" w:hAnsiTheme="minorEastAsia" w:hint="eastAsia"/>
        </w:rPr>
        <w:t>占据市场优势地位的姿态，试图让消费者为提高快递运转率买单，这种不能以用户至上的单边</w:t>
      </w:r>
      <w:proofErr w:type="gramStart"/>
      <w:r w:rsidRPr="00CF5FC6">
        <w:rPr>
          <w:rFonts w:asciiTheme="minorEastAsia" w:eastAsiaTheme="minorEastAsia" w:hAnsiTheme="minorEastAsia" w:hint="eastAsia"/>
        </w:rPr>
        <w:t>考量</w:t>
      </w:r>
      <w:proofErr w:type="gramEnd"/>
      <w:r w:rsidRPr="00CF5FC6">
        <w:rPr>
          <w:rFonts w:asciiTheme="minorEastAsia" w:eastAsiaTheme="minorEastAsia" w:hAnsiTheme="minorEastAsia" w:hint="eastAsia"/>
        </w:rPr>
        <w:t>行为，必定难以成就</w:t>
      </w:r>
      <w:proofErr w:type="gramStart"/>
      <w:r w:rsidRPr="00CF5FC6">
        <w:rPr>
          <w:rFonts w:asciiTheme="minorEastAsia" w:eastAsiaTheme="minorEastAsia" w:hAnsiTheme="minorEastAsia" w:hint="eastAsia"/>
        </w:rPr>
        <w:t>多边丰巢</w:t>
      </w:r>
      <w:proofErr w:type="gramEnd"/>
      <w:r w:rsidRPr="00CF5FC6">
        <w:rPr>
          <w:rFonts w:asciiTheme="minorEastAsia" w:eastAsiaTheme="minorEastAsia" w:hAnsiTheme="minorEastAsia" w:hint="eastAsia"/>
        </w:rPr>
        <w:t>，只会让自己成为市场的痛点。用户为王、合作双赢、利益共享，永远是企业做大做强的王道。此材料可用于“合作”“以人为本”等话题。</w:t>
      </w:r>
    </w:p>
    <w:p w14:paraId="20DC06D7" w14:textId="77777777" w:rsidR="00CF5FC6" w:rsidRPr="00CF5FC6" w:rsidRDefault="00CF5FC6" w:rsidP="00CF5FC6">
      <w:pPr>
        <w:ind w:firstLineChars="200" w:firstLine="440"/>
        <w:rPr>
          <w:rFonts w:asciiTheme="minorEastAsia" w:eastAsiaTheme="minorEastAsia" w:hAnsiTheme="minorEastAsia"/>
        </w:rPr>
      </w:pPr>
    </w:p>
    <w:p w14:paraId="33FF201A" w14:textId="77777777" w:rsidR="00CF5FC6" w:rsidRPr="00CF5FC6" w:rsidRDefault="00CF5FC6" w:rsidP="00CF5FC6">
      <w:pPr>
        <w:ind w:firstLineChars="200" w:firstLine="442"/>
        <w:rPr>
          <w:rFonts w:asciiTheme="minorEastAsia" w:eastAsiaTheme="minorEastAsia" w:hAnsiTheme="minorEastAsia"/>
        </w:rPr>
      </w:pPr>
      <w:r w:rsidRPr="00CF5FC6">
        <w:rPr>
          <w:rFonts w:asciiTheme="minorEastAsia" w:eastAsiaTheme="minorEastAsia" w:hAnsiTheme="minorEastAsia" w:hint="eastAsia"/>
          <w:b/>
        </w:rPr>
        <w:t xml:space="preserve">5月12日 </w:t>
      </w:r>
      <w:r w:rsidRPr="00CF5FC6">
        <w:rPr>
          <w:rFonts w:asciiTheme="minorEastAsia" w:eastAsiaTheme="minorEastAsia" w:hAnsiTheme="minorEastAsia" w:hint="eastAsia"/>
        </w:rPr>
        <w:t xml:space="preserve">  在抗击疫情中，她们是“风暴眼”中的战士；在产房，她们是“世上第一个拥抱你的人”；在重症病房，她们抢救患者到生命的最后一刻——她们是用实际行动</w:t>
      </w:r>
      <w:proofErr w:type="gramStart"/>
      <w:r w:rsidRPr="00CF5FC6">
        <w:rPr>
          <w:rFonts w:asciiTheme="minorEastAsia" w:eastAsiaTheme="minorEastAsia" w:hAnsiTheme="minorEastAsia" w:hint="eastAsia"/>
        </w:rPr>
        <w:t>践行敬佑生命</w:t>
      </w:r>
      <w:proofErr w:type="gramEnd"/>
      <w:r w:rsidRPr="00CF5FC6">
        <w:rPr>
          <w:rFonts w:asciiTheme="minorEastAsia" w:eastAsiaTheme="minorEastAsia" w:hAnsiTheme="minorEastAsia" w:hint="eastAsia"/>
        </w:rPr>
        <w:t>、救死扶伤、甘于奉献、大爱无疆崇高精神的护士。国家</w:t>
      </w:r>
      <w:proofErr w:type="gramStart"/>
      <w:r w:rsidRPr="00CF5FC6">
        <w:rPr>
          <w:rFonts w:asciiTheme="minorEastAsia" w:eastAsiaTheme="minorEastAsia" w:hAnsiTheme="minorEastAsia" w:hint="eastAsia"/>
        </w:rPr>
        <w:t>卫健委的</w:t>
      </w:r>
      <w:proofErr w:type="gramEnd"/>
      <w:r w:rsidRPr="00CF5FC6">
        <w:rPr>
          <w:rFonts w:asciiTheme="minorEastAsia" w:eastAsiaTheme="minorEastAsia" w:hAnsiTheme="minorEastAsia" w:hint="eastAsia"/>
        </w:rPr>
        <w:t>统计数据显示，到湖北参加抗</w:t>
      </w:r>
      <w:proofErr w:type="gramStart"/>
      <w:r w:rsidRPr="00CF5FC6">
        <w:rPr>
          <w:rFonts w:asciiTheme="minorEastAsia" w:eastAsiaTheme="minorEastAsia" w:hAnsiTheme="minorEastAsia" w:hint="eastAsia"/>
        </w:rPr>
        <w:t>疫</w:t>
      </w:r>
      <w:proofErr w:type="gramEnd"/>
      <w:r w:rsidRPr="00CF5FC6">
        <w:rPr>
          <w:rFonts w:asciiTheme="minorEastAsia" w:eastAsiaTheme="minorEastAsia" w:hAnsiTheme="minorEastAsia" w:hint="eastAsia"/>
        </w:rPr>
        <w:t>战斗的援</w:t>
      </w:r>
      <w:proofErr w:type="gramStart"/>
      <w:r w:rsidRPr="00CF5FC6">
        <w:rPr>
          <w:rFonts w:asciiTheme="minorEastAsia" w:eastAsiaTheme="minorEastAsia" w:hAnsiTheme="minorEastAsia" w:hint="eastAsia"/>
        </w:rPr>
        <w:t>鄂医疗</w:t>
      </w:r>
      <w:proofErr w:type="gramEnd"/>
      <w:r w:rsidRPr="00CF5FC6">
        <w:rPr>
          <w:rFonts w:asciiTheme="minorEastAsia" w:eastAsiaTheme="minorEastAsia" w:hAnsiTheme="minorEastAsia" w:hint="eastAsia"/>
        </w:rPr>
        <w:t>队员达4.26万名，其中护士2.86万名，占了近70%。从抽血、咽拭子采样到输液、维护穿刺管路，从搬运物资到24小时护理重症患者，广大护士在繁重琐碎的工作中，用生命守护生命，用“爱心、耐心、细心、责任心”呵护每一位病人。昨天怎样被感动，今天就怎样去尊重。全社会都要理解和支持护士，给护士群体更多关爱，营造更为</w:t>
      </w:r>
      <w:proofErr w:type="gramStart"/>
      <w:r w:rsidRPr="00CF5FC6">
        <w:rPr>
          <w:rFonts w:asciiTheme="minorEastAsia" w:eastAsiaTheme="minorEastAsia" w:hAnsiTheme="minorEastAsia" w:hint="eastAsia"/>
        </w:rPr>
        <w:t>宽松友好</w:t>
      </w:r>
      <w:proofErr w:type="gramEnd"/>
      <w:r w:rsidRPr="00CF5FC6">
        <w:rPr>
          <w:rFonts w:asciiTheme="minorEastAsia" w:eastAsiaTheme="minorEastAsia" w:hAnsiTheme="minorEastAsia" w:hint="eastAsia"/>
        </w:rPr>
        <w:t>的执业环境，让可爱可敬的护士们更好为健康中国建设添砖加瓦。</w:t>
      </w:r>
    </w:p>
    <w:p w14:paraId="5D7F4F8C" w14:textId="77777777" w:rsidR="00CF5FC6" w:rsidRDefault="00CF5FC6" w:rsidP="00CF5FC6">
      <w:pPr>
        <w:ind w:firstLineChars="200" w:firstLine="440"/>
        <w:rPr>
          <w:rFonts w:asciiTheme="minorEastAsia" w:eastAsiaTheme="minorEastAsia" w:hAnsiTheme="minorEastAsia"/>
        </w:rPr>
      </w:pPr>
      <w:r w:rsidRPr="00CF5FC6">
        <w:rPr>
          <w:rFonts w:asciiTheme="minorEastAsia" w:eastAsiaTheme="minorEastAsia" w:hAnsiTheme="minorEastAsia" w:hint="eastAsia"/>
        </w:rPr>
        <w:t>老师点评：护士，她们其实都是人间天使：她们有着比星星还要闪亮的眼睛。是她们，引导生命来到人间，又守护生命在人间。她们是风暴眼中的逆行者，是生死场上的摆渡人。“昨天怎样被感动，今天就怎样去尊重”，这句话，对偶、反复、押韵，属于点亮人心的好句子。据说，长沙一家火锅店，一名叫朱倩的小姐姐，听到邻桌四名援鄂护士在聊她们在武汉金银潭医院工作的经历，小姐姐就偷偷去买了单……</w:t>
      </w:r>
    </w:p>
    <w:p w14:paraId="781BA059" w14:textId="77777777" w:rsidR="00CF5FC6" w:rsidRPr="00CF5FC6" w:rsidRDefault="00CF5FC6" w:rsidP="00CF5FC6">
      <w:pPr>
        <w:ind w:firstLineChars="200" w:firstLine="440"/>
        <w:rPr>
          <w:rFonts w:asciiTheme="minorEastAsia" w:eastAsiaTheme="minorEastAsia" w:hAnsiTheme="minorEastAsia"/>
        </w:rPr>
      </w:pPr>
    </w:p>
    <w:p w14:paraId="56E36526" w14:textId="77777777" w:rsidR="00CF5FC6" w:rsidRPr="00CF5FC6" w:rsidRDefault="00CF5FC6" w:rsidP="00CF5FC6">
      <w:pPr>
        <w:ind w:firstLineChars="200" w:firstLine="442"/>
        <w:rPr>
          <w:rFonts w:asciiTheme="minorEastAsia" w:eastAsiaTheme="minorEastAsia" w:hAnsiTheme="minorEastAsia"/>
        </w:rPr>
      </w:pPr>
      <w:r w:rsidRPr="00CF5FC6">
        <w:rPr>
          <w:rFonts w:asciiTheme="minorEastAsia" w:eastAsiaTheme="minorEastAsia" w:hAnsiTheme="minorEastAsia" w:hint="eastAsia"/>
          <w:b/>
        </w:rPr>
        <w:t xml:space="preserve">5月13日 </w:t>
      </w:r>
      <w:r w:rsidRPr="00CF5FC6">
        <w:rPr>
          <w:rFonts w:asciiTheme="minorEastAsia" w:eastAsiaTheme="minorEastAsia" w:hAnsiTheme="minorEastAsia" w:hint="eastAsia"/>
        </w:rPr>
        <w:t xml:space="preserve">   近日，几段小学老师组织全班学生跳舞为某明星应援的视频曝光后，学校对当事老师做出停职停课的处理，教育局对该教师所在学校的校长进行了诫勉谈话。学校是知识殿堂，是传道授业解惑的地方，不是为明星应援的粉丝加工厂。少年儿童教育关乎国家未来，青少年价值观培养关乎民族希望，绝不能变成追星应援的工具。组织学生为</w:t>
      </w:r>
      <w:r w:rsidRPr="00CF5FC6">
        <w:rPr>
          <w:rFonts w:asciiTheme="minorEastAsia" w:eastAsiaTheme="minorEastAsia" w:hAnsiTheme="minorEastAsia" w:hint="eastAsia"/>
        </w:rPr>
        <w:lastRenderedPageBreak/>
        <w:t>自己的偶像应援，可以说，不仅突破了职业规范，也有损教师职业道德，折射出教育培养管理的漏洞。越界的追星行为，不仅</w:t>
      </w:r>
      <w:proofErr w:type="gramStart"/>
      <w:r w:rsidRPr="00CF5FC6">
        <w:rPr>
          <w:rFonts w:asciiTheme="minorEastAsia" w:eastAsiaTheme="minorEastAsia" w:hAnsiTheme="minorEastAsia" w:hint="eastAsia"/>
        </w:rPr>
        <w:t>透支着</w:t>
      </w:r>
      <w:proofErr w:type="gramEnd"/>
      <w:r w:rsidRPr="00CF5FC6">
        <w:rPr>
          <w:rFonts w:asciiTheme="minorEastAsia" w:eastAsiaTheme="minorEastAsia" w:hAnsiTheme="minorEastAsia" w:hint="eastAsia"/>
        </w:rPr>
        <w:t>明星的流量，也可能反噬偶像本身，更侵蚀着</w:t>
      </w:r>
      <w:proofErr w:type="gramStart"/>
      <w:r w:rsidRPr="00CF5FC6">
        <w:rPr>
          <w:rFonts w:asciiTheme="minorEastAsia" w:eastAsiaTheme="minorEastAsia" w:hAnsiTheme="minorEastAsia" w:hint="eastAsia"/>
        </w:rPr>
        <w:t>饭圈文化</w:t>
      </w:r>
      <w:proofErr w:type="gramEnd"/>
      <w:r w:rsidRPr="00CF5FC6">
        <w:rPr>
          <w:rFonts w:asciiTheme="minorEastAsia" w:eastAsiaTheme="minorEastAsia" w:hAnsiTheme="minorEastAsia" w:hint="eastAsia"/>
        </w:rPr>
        <w:t>的正向价值。职业底“线”不能破，理性之“圈”不能出，</w:t>
      </w:r>
      <w:proofErr w:type="gramStart"/>
      <w:r w:rsidRPr="00CF5FC6">
        <w:rPr>
          <w:rFonts w:asciiTheme="minorEastAsia" w:eastAsiaTheme="minorEastAsia" w:hAnsiTheme="minorEastAsia" w:hint="eastAsia"/>
        </w:rPr>
        <w:t>饭圈不能圈</w:t>
      </w:r>
      <w:proofErr w:type="gramEnd"/>
      <w:r w:rsidRPr="00CF5FC6">
        <w:rPr>
          <w:rFonts w:asciiTheme="minorEastAsia" w:eastAsiaTheme="minorEastAsia" w:hAnsiTheme="minorEastAsia" w:hint="eastAsia"/>
        </w:rPr>
        <w:t>一切，尤其是孩子们的课堂。文明理性追星，才能激荡起粉丝群体的正能量。</w:t>
      </w:r>
    </w:p>
    <w:p w14:paraId="6CAC5584" w14:textId="77777777" w:rsidR="00CF5FC6" w:rsidRPr="00CF5FC6" w:rsidRDefault="00CF5FC6" w:rsidP="00CF5FC6">
      <w:pPr>
        <w:ind w:firstLineChars="200" w:firstLine="440"/>
        <w:rPr>
          <w:rFonts w:asciiTheme="minorEastAsia" w:eastAsiaTheme="minorEastAsia" w:hAnsiTheme="minorEastAsia"/>
        </w:rPr>
      </w:pPr>
      <w:r w:rsidRPr="00CF5FC6">
        <w:rPr>
          <w:rFonts w:asciiTheme="minorEastAsia" w:eastAsiaTheme="minorEastAsia" w:hAnsiTheme="minorEastAsia" w:hint="eastAsia"/>
        </w:rPr>
        <w:t>老师点评：这可谓一篇“摆现象—说危害—挖根源—指方法”的微型批判型议论文。文段先摆出“教师组织学生为自己偶像应援”的怪现象，再从“有损教师职业道德”和“透支明星流量”两个角度说危害，又挖出“教育管理有漏洞”“追星</w:t>
      </w:r>
      <w:proofErr w:type="gramStart"/>
      <w:r w:rsidRPr="00CF5FC6">
        <w:rPr>
          <w:rFonts w:asciiTheme="minorEastAsia" w:eastAsiaTheme="minorEastAsia" w:hAnsiTheme="minorEastAsia" w:hint="eastAsia"/>
        </w:rPr>
        <w:t>不</w:t>
      </w:r>
      <w:proofErr w:type="gramEnd"/>
      <w:r w:rsidRPr="00CF5FC6">
        <w:rPr>
          <w:rFonts w:asciiTheme="minorEastAsia" w:eastAsiaTheme="minorEastAsia" w:hAnsiTheme="minorEastAsia" w:hint="eastAsia"/>
        </w:rPr>
        <w:t>理性”的根源，最终指出要“文明理性追星”，不可越界破圈。“饭圈”这个词，形象给力！</w:t>
      </w:r>
    </w:p>
    <w:p w14:paraId="2A59ACAE" w14:textId="77777777" w:rsidR="00CF5FC6" w:rsidRPr="00CF5FC6" w:rsidRDefault="00CF5FC6" w:rsidP="00CF5FC6">
      <w:pPr>
        <w:ind w:firstLineChars="200" w:firstLine="440"/>
        <w:rPr>
          <w:rFonts w:asciiTheme="minorEastAsia" w:eastAsiaTheme="minorEastAsia" w:hAnsiTheme="minorEastAsia"/>
        </w:rPr>
      </w:pPr>
    </w:p>
    <w:p w14:paraId="4D424F46" w14:textId="77777777" w:rsidR="00CF5FC6" w:rsidRPr="00CF5FC6" w:rsidRDefault="00CF5FC6" w:rsidP="00CF5FC6">
      <w:pPr>
        <w:ind w:firstLineChars="200" w:firstLine="442"/>
        <w:rPr>
          <w:rFonts w:asciiTheme="minorEastAsia" w:eastAsiaTheme="minorEastAsia" w:hAnsiTheme="minorEastAsia"/>
        </w:rPr>
      </w:pPr>
      <w:r w:rsidRPr="00CF5FC6">
        <w:rPr>
          <w:rFonts w:asciiTheme="minorEastAsia" w:eastAsiaTheme="minorEastAsia" w:hAnsiTheme="minorEastAsia" w:hint="eastAsia"/>
          <w:b/>
        </w:rPr>
        <w:t>5月14日</w:t>
      </w:r>
      <w:r w:rsidRPr="00CF5FC6">
        <w:rPr>
          <w:rFonts w:asciiTheme="minorEastAsia" w:eastAsiaTheme="minorEastAsia" w:hAnsiTheme="minorEastAsia" w:hint="eastAsia"/>
        </w:rPr>
        <w:t xml:space="preserve">   搜索自己公司名字，出来的第一条结果却是竞争对手，快手</w:t>
      </w:r>
      <w:proofErr w:type="gramStart"/>
      <w:r w:rsidRPr="00CF5FC6">
        <w:rPr>
          <w:rFonts w:asciiTheme="minorEastAsia" w:eastAsiaTheme="minorEastAsia" w:hAnsiTheme="minorEastAsia" w:hint="eastAsia"/>
        </w:rPr>
        <w:t>和抖音因此</w:t>
      </w:r>
      <w:proofErr w:type="gramEnd"/>
      <w:r w:rsidRPr="00CF5FC6">
        <w:rPr>
          <w:rFonts w:asciiTheme="minorEastAsia" w:eastAsiaTheme="minorEastAsia" w:hAnsiTheme="minorEastAsia" w:hint="eastAsia"/>
        </w:rPr>
        <w:t>陷入互诉风波。公平公正的竞争环境是社会主义市场经济的重要基石，不正当竞争损害的不仅是各企业主体，更是广大的消费者群体。与此同时，搜索引擎在经济利益之上也应切实承担起社会责任，不让搜索结果与关键词离题万里，不“挂羊头卖狗肉”，不让满屏的垃圾信息污染用户的眼球。是否涉嫌不正当竞争，法律自有公断；是否围绕用户需求、提供更好服务，消费者的眼睛也是雪亮的。搜索排位易得，用户</w:t>
      </w:r>
      <w:proofErr w:type="gramStart"/>
      <w:r w:rsidRPr="00CF5FC6">
        <w:rPr>
          <w:rFonts w:asciiTheme="minorEastAsia" w:eastAsiaTheme="minorEastAsia" w:hAnsiTheme="minorEastAsia" w:hint="eastAsia"/>
        </w:rPr>
        <w:t>信赖难赢</w:t>
      </w:r>
      <w:proofErr w:type="gramEnd"/>
      <w:r w:rsidRPr="00CF5FC6">
        <w:rPr>
          <w:rFonts w:asciiTheme="minorEastAsia" w:eastAsiaTheme="minorEastAsia" w:hAnsiTheme="minorEastAsia" w:hint="eastAsia"/>
        </w:rPr>
        <w:t>，我们期待的商业之争，应该是君子之争。</w:t>
      </w:r>
    </w:p>
    <w:p w14:paraId="03E815E3" w14:textId="77777777" w:rsidR="00CF5FC6" w:rsidRPr="00CF5FC6" w:rsidRDefault="00CF5FC6" w:rsidP="00CF5FC6">
      <w:pPr>
        <w:ind w:firstLineChars="200" w:firstLine="440"/>
        <w:rPr>
          <w:rFonts w:asciiTheme="minorEastAsia" w:eastAsiaTheme="minorEastAsia" w:hAnsiTheme="minorEastAsia"/>
        </w:rPr>
      </w:pPr>
      <w:r w:rsidRPr="00CF5FC6">
        <w:rPr>
          <w:rFonts w:asciiTheme="minorEastAsia" w:eastAsiaTheme="minorEastAsia" w:hAnsiTheme="minorEastAsia" w:hint="eastAsia"/>
        </w:rPr>
        <w:t>老师点评：  上个月，当当闹剧， 当当网创始人李国庆闯入当当网办公区抢当当公章；本月，快手</w:t>
      </w:r>
      <w:proofErr w:type="gramStart"/>
      <w:r w:rsidRPr="00CF5FC6">
        <w:rPr>
          <w:rFonts w:asciiTheme="minorEastAsia" w:eastAsiaTheme="minorEastAsia" w:hAnsiTheme="minorEastAsia" w:hint="eastAsia"/>
        </w:rPr>
        <w:t>和抖音</w:t>
      </w:r>
      <w:proofErr w:type="gramEnd"/>
      <w:r w:rsidRPr="00CF5FC6">
        <w:rPr>
          <w:rFonts w:asciiTheme="minorEastAsia" w:eastAsiaTheme="minorEastAsia" w:hAnsiTheme="minorEastAsia" w:hint="eastAsia"/>
        </w:rPr>
        <w:t>又爆互诉风波，搜索引擎也是“挂羊头卖狗肉”，这些商业闹剧，其实都源于一个“利”字。正当合法的“利”和“欲”，是人类前行的动力，但也不能利欲熏心。“利”字一边是“刀”一边是“禾”，既意味着收割收成，也意味着斩断生计。《菜根谭》言：德在人先，利居人后。的确，即使是商业之争，也应该是君子之争。</w:t>
      </w:r>
    </w:p>
    <w:p w14:paraId="799C56B1" w14:textId="77777777" w:rsidR="00CF5FC6" w:rsidRPr="00CF5FC6" w:rsidRDefault="00CF5FC6" w:rsidP="00CF5FC6">
      <w:pPr>
        <w:ind w:firstLineChars="200" w:firstLine="440"/>
        <w:rPr>
          <w:rFonts w:asciiTheme="minorEastAsia" w:eastAsiaTheme="minorEastAsia" w:hAnsiTheme="minorEastAsia"/>
        </w:rPr>
      </w:pPr>
    </w:p>
    <w:p w14:paraId="7DB6AB19" w14:textId="77777777" w:rsidR="00CF5FC6" w:rsidRPr="00CF5FC6" w:rsidRDefault="00CF5FC6" w:rsidP="00CF5FC6">
      <w:pPr>
        <w:ind w:firstLineChars="200" w:firstLine="442"/>
        <w:rPr>
          <w:rFonts w:asciiTheme="minorEastAsia" w:eastAsiaTheme="minorEastAsia" w:hAnsiTheme="minorEastAsia"/>
        </w:rPr>
      </w:pPr>
      <w:r w:rsidRPr="00CF5FC6">
        <w:rPr>
          <w:rFonts w:asciiTheme="minorEastAsia" w:eastAsiaTheme="minorEastAsia" w:hAnsiTheme="minorEastAsia" w:hint="eastAsia"/>
          <w:b/>
        </w:rPr>
        <w:t xml:space="preserve">5月15日 </w:t>
      </w:r>
      <w:r w:rsidRPr="00CF5FC6">
        <w:rPr>
          <w:rFonts w:asciiTheme="minorEastAsia" w:eastAsiaTheme="minorEastAsia" w:hAnsiTheme="minorEastAsia" w:hint="eastAsia"/>
        </w:rPr>
        <w:t xml:space="preserve">  近年来，轻率离婚现象增多。对此，民法典草案拟引入“离婚冷静期”，明确自婚姻登记机关收到离婚登记申请之日起30日内，任何一方不愿离婚的，可撤回离婚申请。需要明确的是，离婚冷静期制度只适用于协议离婚，有家庭暴力等情形的起诉离婚不适用于该制度。婚姻里有沙子，首选的也许应是温柔理性的倾倒，而非愤怒冲动的决堤。草率离婚不利于家庭稳定，因而离婚前让夫妻双方进行认真思考是不少国家的通行做法。比如，韩国的“离婚熟虑制”就规定，夫妻在提交离婚协议书之前须经过1—3个月不等的“熟虑期”。无论是“离婚冷静期”，还是“离婚熟虑制”，都是为了给冲动离婚的夫妇一段缓冲期，让双方在情绪上“降降温”，促进冷静思考、妥善抉择，毕竟每一段感情，都值得深思熟虑。你怎么看？</w:t>
      </w:r>
    </w:p>
    <w:p w14:paraId="63CEE660" w14:textId="77777777" w:rsidR="00CF5FC6" w:rsidRPr="00CF5FC6" w:rsidRDefault="00CF5FC6" w:rsidP="00CF5FC6">
      <w:pPr>
        <w:ind w:firstLineChars="200" w:firstLine="440"/>
        <w:rPr>
          <w:rFonts w:asciiTheme="minorEastAsia" w:eastAsiaTheme="minorEastAsia" w:hAnsiTheme="minorEastAsia"/>
        </w:rPr>
      </w:pPr>
      <w:r w:rsidRPr="00CF5FC6">
        <w:rPr>
          <w:rFonts w:asciiTheme="minorEastAsia" w:eastAsiaTheme="minorEastAsia" w:hAnsiTheme="minorEastAsia" w:hint="eastAsia"/>
        </w:rPr>
        <w:t>老师点评：每一场婚姻的前奏都曾经是“你是我的公主，我是你的王子”，我们都是准备“执子之手，与子偕老”的，但为什么</w:t>
      </w:r>
      <w:proofErr w:type="gramStart"/>
      <w:r w:rsidRPr="00CF5FC6">
        <w:rPr>
          <w:rFonts w:asciiTheme="minorEastAsia" w:eastAsiaTheme="minorEastAsia" w:hAnsiTheme="minorEastAsia" w:hint="eastAsia"/>
        </w:rPr>
        <w:t>走着走着</w:t>
      </w:r>
      <w:proofErr w:type="gramEnd"/>
      <w:r w:rsidRPr="00CF5FC6">
        <w:rPr>
          <w:rFonts w:asciiTheme="minorEastAsia" w:eastAsiaTheme="minorEastAsia" w:hAnsiTheme="minorEastAsia" w:hint="eastAsia"/>
        </w:rPr>
        <w:t>就有的倒戈相向、对簿公堂的现象了呢？这段话就揭示了问题的本质：不能温柔理性地倾倒，只会愤怒冲动地决堤。其实何止是婚姻，我们做任何事情都需要“冷静期”和“熟虑制”。毕竟，每一段人生，都值得深思熟虑。</w:t>
      </w:r>
    </w:p>
    <w:p w14:paraId="1368DA4D" w14:textId="77777777" w:rsidR="004358AB" w:rsidRPr="00CF5FC6" w:rsidRDefault="004358AB" w:rsidP="00CF5FC6">
      <w:pPr>
        <w:spacing w:after="0"/>
        <w:jc w:val="center"/>
        <w:rPr>
          <w:rFonts w:asciiTheme="minorEastAsia" w:eastAsiaTheme="minorEastAsia" w:hAnsiTheme="minorEastAsia"/>
          <w:sz w:val="21"/>
          <w:szCs w:val="21"/>
        </w:rPr>
      </w:pPr>
    </w:p>
    <w:sectPr w:rsidR="004358AB" w:rsidRPr="00CF5FC6" w:rsidSect="00664EB5">
      <w:footerReference w:type="default" r:id="rId6"/>
      <w:pgSz w:w="11057" w:h="15309" w:code="9"/>
      <w:pgMar w:top="1134" w:right="1134" w:bottom="1134" w:left="1134" w:header="737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66109" w14:textId="77777777" w:rsidR="00D6082C" w:rsidRDefault="00D6082C" w:rsidP="008165A2">
      <w:pPr>
        <w:spacing w:after="0"/>
      </w:pPr>
      <w:r>
        <w:separator/>
      </w:r>
    </w:p>
  </w:endnote>
  <w:endnote w:type="continuationSeparator" w:id="0">
    <w:p w14:paraId="5D9A3150" w14:textId="77777777" w:rsidR="00D6082C" w:rsidRDefault="00D6082C" w:rsidP="008165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仿宋 Std R">
    <w:altName w:val="宋体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3528014"/>
      <w:docPartObj>
        <w:docPartGallery w:val="Page Numbers (Bottom of Page)"/>
        <w:docPartUnique/>
      </w:docPartObj>
    </w:sdtPr>
    <w:sdtEndPr/>
    <w:sdtContent>
      <w:p w14:paraId="07F9F24A" w14:textId="77777777" w:rsidR="00F37850" w:rsidRDefault="008945B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363" w:rsidRPr="00A2136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1AD0B928" w14:textId="77777777" w:rsidR="00124C1D" w:rsidRDefault="00124C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B8541" w14:textId="77777777" w:rsidR="00D6082C" w:rsidRDefault="00D6082C" w:rsidP="008165A2">
      <w:pPr>
        <w:spacing w:after="0"/>
      </w:pPr>
      <w:r>
        <w:separator/>
      </w:r>
    </w:p>
  </w:footnote>
  <w:footnote w:type="continuationSeparator" w:id="0">
    <w:p w14:paraId="6C6E5359" w14:textId="77777777" w:rsidR="00D6082C" w:rsidRDefault="00D6082C" w:rsidP="008165A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32A5C"/>
    <w:rsid w:val="00080ADD"/>
    <w:rsid w:val="00124C1D"/>
    <w:rsid w:val="00126C1F"/>
    <w:rsid w:val="001A5E3B"/>
    <w:rsid w:val="002825CB"/>
    <w:rsid w:val="003018F8"/>
    <w:rsid w:val="00323B43"/>
    <w:rsid w:val="00382732"/>
    <w:rsid w:val="003D37D8"/>
    <w:rsid w:val="004050C5"/>
    <w:rsid w:val="00426133"/>
    <w:rsid w:val="004319C0"/>
    <w:rsid w:val="004358AB"/>
    <w:rsid w:val="005735BA"/>
    <w:rsid w:val="005D72EA"/>
    <w:rsid w:val="00664EB5"/>
    <w:rsid w:val="008165A2"/>
    <w:rsid w:val="008169B9"/>
    <w:rsid w:val="008945B8"/>
    <w:rsid w:val="008B7726"/>
    <w:rsid w:val="00953728"/>
    <w:rsid w:val="00A21363"/>
    <w:rsid w:val="00A74611"/>
    <w:rsid w:val="00B24DCA"/>
    <w:rsid w:val="00BA5834"/>
    <w:rsid w:val="00CF5D4D"/>
    <w:rsid w:val="00CF5FC6"/>
    <w:rsid w:val="00D31D50"/>
    <w:rsid w:val="00D6082C"/>
    <w:rsid w:val="00E76A82"/>
    <w:rsid w:val="00F37850"/>
    <w:rsid w:val="00F43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EFE696B"/>
  <w15:docId w15:val="{4223FFB1-2DC6-4A23-A280-2466CF38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65A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165A2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65A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65A2"/>
    <w:rPr>
      <w:rFonts w:ascii="Tahoma" w:hAnsi="Tahoma"/>
      <w:sz w:val="18"/>
      <w:szCs w:val="18"/>
    </w:rPr>
  </w:style>
  <w:style w:type="paragraph" w:customStyle="1" w:styleId="1">
    <w:name w:val="样式1"/>
    <w:basedOn w:val="a"/>
    <w:link w:val="1Char"/>
    <w:qFormat/>
    <w:rsid w:val="008165A2"/>
    <w:pPr>
      <w:widowControl w:val="0"/>
      <w:adjustRightInd/>
      <w:snapToGrid/>
      <w:spacing w:after="0"/>
      <w:jc w:val="center"/>
    </w:pPr>
    <w:rPr>
      <w:rFonts w:ascii="Adobe 仿宋 Std R" w:eastAsia="Adobe 仿宋 Std R" w:hAnsi="Adobe 仿宋 Std R"/>
      <w:kern w:val="2"/>
      <w:sz w:val="18"/>
    </w:rPr>
  </w:style>
  <w:style w:type="character" w:customStyle="1" w:styleId="1Char">
    <w:name w:val="样式1 Char"/>
    <w:basedOn w:val="a0"/>
    <w:link w:val="1"/>
    <w:rsid w:val="008165A2"/>
    <w:rPr>
      <w:rFonts w:ascii="Adobe 仿宋 Std R" w:eastAsia="Adobe 仿宋 Std R" w:hAnsi="Adobe 仿宋 Std R"/>
      <w:kern w:val="2"/>
      <w:sz w:val="18"/>
    </w:rPr>
  </w:style>
  <w:style w:type="paragraph" w:styleId="a7">
    <w:name w:val="Normal (Web)"/>
    <w:basedOn w:val="a"/>
    <w:uiPriority w:val="99"/>
    <w:semiHidden/>
    <w:unhideWhenUsed/>
    <w:rsid w:val="00664E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CF5FC6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CF5FC6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陈君平</dc:creator>
  <cp:lastModifiedBy>bioxj</cp:lastModifiedBy>
  <cp:revision>6</cp:revision>
  <cp:lastPrinted>2020-05-18T01:57:00Z</cp:lastPrinted>
  <dcterms:created xsi:type="dcterms:W3CDTF">2020-06-03T00:10:00Z</dcterms:created>
  <dcterms:modified xsi:type="dcterms:W3CDTF">2020-06-03T02:15:00Z</dcterms:modified>
</cp:coreProperties>
</file>