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泉州七中《体育与健康》课时计划</w:t>
      </w:r>
    </w:p>
    <w:p>
      <w:pPr>
        <w:ind w:right="105"/>
        <w:jc w:val="right"/>
        <w:rPr>
          <w:szCs w:val="21"/>
        </w:rPr>
      </w:pPr>
      <w:r>
        <w:rPr>
          <w:rFonts w:hint="eastAsia"/>
          <w:szCs w:val="21"/>
        </w:rPr>
        <w:t>任课教师：薛曲凡</w:t>
      </w:r>
    </w:p>
    <w:tbl>
      <w:tblPr>
        <w:tblStyle w:val="5"/>
        <w:tblW w:w="954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"/>
        <w:gridCol w:w="753"/>
        <w:gridCol w:w="3039"/>
        <w:gridCol w:w="539"/>
        <w:gridCol w:w="616"/>
        <w:gridCol w:w="283"/>
        <w:gridCol w:w="333"/>
        <w:gridCol w:w="736"/>
        <w:gridCol w:w="496"/>
        <w:gridCol w:w="616"/>
        <w:gridCol w:w="616"/>
        <w:gridCol w:w="6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96" w:type="dxa"/>
            <w:vMerge w:val="restar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教学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内容</w:t>
            </w:r>
          </w:p>
        </w:tc>
        <w:tc>
          <w:tcPr>
            <w:tcW w:w="3792" w:type="dxa"/>
            <w:gridSpan w:val="2"/>
            <w:vMerge w:val="restar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1、快速跑能力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2、基础核心素质</w:t>
            </w:r>
          </w:p>
        </w:tc>
        <w:tc>
          <w:tcPr>
            <w:tcW w:w="53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年段</w:t>
            </w:r>
          </w:p>
        </w:tc>
        <w:tc>
          <w:tcPr>
            <w:tcW w:w="61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高三</w:t>
            </w:r>
          </w:p>
        </w:tc>
        <w:tc>
          <w:tcPr>
            <w:tcW w:w="616" w:type="dxa"/>
            <w:gridSpan w:val="2"/>
            <w:vMerge w:val="restart"/>
            <w:vAlign w:val="center"/>
          </w:tcPr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班级</w:t>
            </w:r>
          </w:p>
        </w:tc>
        <w:tc>
          <w:tcPr>
            <w:tcW w:w="73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18</w:t>
            </w:r>
          </w:p>
        </w:tc>
        <w:tc>
          <w:tcPr>
            <w:tcW w:w="49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人数</w:t>
            </w:r>
          </w:p>
        </w:tc>
        <w:tc>
          <w:tcPr>
            <w:tcW w:w="61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30</w:t>
            </w:r>
          </w:p>
        </w:tc>
        <w:tc>
          <w:tcPr>
            <w:tcW w:w="616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周</w:t>
            </w:r>
          </w:p>
        </w:tc>
        <w:tc>
          <w:tcPr>
            <w:tcW w:w="617" w:type="dxa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896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792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3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61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616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73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9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61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616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次</w:t>
            </w:r>
          </w:p>
        </w:tc>
        <w:tc>
          <w:tcPr>
            <w:tcW w:w="617" w:type="dxa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896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教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目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标</w:t>
            </w:r>
          </w:p>
        </w:tc>
        <w:tc>
          <w:tcPr>
            <w:tcW w:w="8644" w:type="dxa"/>
            <w:gridSpan w:val="11"/>
          </w:tcPr>
          <w:p>
            <w:pPr>
              <w:rPr>
                <w:rFonts w:ascii="Arial" w:hAnsi="Arial" w:cs="Arial"/>
                <w:szCs w:val="21"/>
                <w:shd w:val="clear" w:color="auto" w:fill="FFFFFF"/>
              </w:rPr>
            </w:pPr>
            <w:r>
              <w:rPr>
                <w:rFonts w:hint="eastAsia"/>
                <w:szCs w:val="21"/>
              </w:rPr>
              <w:t>1、通过体育游戏的方式，发展学生的快速跑能力，</w:t>
            </w:r>
            <w:r>
              <w:rPr>
                <w:rFonts w:ascii="Arial" w:hAnsi="Arial" w:cs="Arial"/>
                <w:szCs w:val="21"/>
                <w:shd w:val="clear" w:color="auto" w:fill="FFFFFF"/>
              </w:rPr>
              <w:t>不但有助于更快、更准确、更协调地掌握技术</w:t>
            </w:r>
            <w:r>
              <w:rPr>
                <w:rFonts w:hint="eastAsia" w:ascii="Arial" w:hAnsi="Arial" w:cs="Arial"/>
                <w:szCs w:val="21"/>
                <w:shd w:val="clear" w:color="auto" w:fill="FFFFFF"/>
              </w:rPr>
              <w:t>并且能</w:t>
            </w:r>
            <w:r>
              <w:rPr>
                <w:rFonts w:ascii="Arial" w:hAnsi="Arial" w:cs="Arial"/>
                <w:szCs w:val="21"/>
                <w:shd w:val="clear" w:color="auto" w:fill="FFFFFF"/>
              </w:rPr>
              <w:t>使已有的身体素质充分、有效地运用到实践中去</w:t>
            </w:r>
            <w:r>
              <w:rPr>
                <w:rFonts w:hint="eastAsia" w:ascii="Arial" w:hAnsi="Arial" w:cs="Arial"/>
                <w:szCs w:val="21"/>
                <w:shd w:val="clear" w:color="auto" w:fill="FFFFFF"/>
              </w:rPr>
              <w:t>。</w:t>
            </w:r>
          </w:p>
          <w:p>
            <w:pPr>
              <w:rPr>
                <w:rFonts w:ascii="Arial" w:hAnsi="Arial" w:cs="Arial"/>
                <w:szCs w:val="21"/>
                <w:shd w:val="clear" w:color="auto" w:fill="FFFFFF"/>
              </w:rPr>
            </w:pPr>
            <w:r>
              <w:rPr>
                <w:rFonts w:hint="eastAsia" w:ascii="Arial" w:hAnsi="Arial" w:cs="Arial"/>
                <w:szCs w:val="21"/>
                <w:shd w:val="clear" w:color="auto" w:fill="FFFFFF"/>
              </w:rPr>
              <w:t>2、学生通过基础核心力量的练习，避免因为核心肌肉不足，出现跑步姿势松散而导致的跑步效率降低，甚至造成身体损伤的情况。</w:t>
            </w:r>
          </w:p>
          <w:p>
            <w:pPr>
              <w:rPr>
                <w:szCs w:val="21"/>
              </w:rPr>
            </w:pPr>
            <w:r>
              <w:rPr>
                <w:rFonts w:hint="eastAsia" w:ascii="Arial" w:hAnsi="Arial" w:cs="Arial"/>
                <w:szCs w:val="21"/>
                <w:shd w:val="clear" w:color="auto" w:fill="FFFFFF"/>
              </w:rPr>
              <w:t>3、培养学生树立终身体育的意识以及团结协作、克服困难的意志品质。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896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753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重点</w:t>
            </w:r>
          </w:p>
        </w:tc>
        <w:tc>
          <w:tcPr>
            <w:tcW w:w="357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快速跑能力以及基础核心素质的提高</w:t>
            </w:r>
          </w:p>
        </w:tc>
        <w:tc>
          <w:tcPr>
            <w:tcW w:w="89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难点</w:t>
            </w:r>
          </w:p>
        </w:tc>
        <w:tc>
          <w:tcPr>
            <w:tcW w:w="3414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1.跑动中蹬摆动作的协调</w:t>
            </w: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2.弓背及塌腰情况的改善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896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课的结构</w:t>
            </w:r>
          </w:p>
        </w:tc>
        <w:tc>
          <w:tcPr>
            <w:tcW w:w="753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时间</w:t>
            </w:r>
          </w:p>
        </w:tc>
        <w:tc>
          <w:tcPr>
            <w:tcW w:w="357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教学内容</w:t>
            </w:r>
          </w:p>
        </w:tc>
        <w:tc>
          <w:tcPr>
            <w:tcW w:w="89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练习次数</w:t>
            </w:r>
          </w:p>
        </w:tc>
        <w:tc>
          <w:tcPr>
            <w:tcW w:w="3414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组织教法与要求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896" w:type="dxa"/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开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始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</w:t>
            </w: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753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5’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10’</w:t>
            </w:r>
          </w:p>
        </w:tc>
        <w:tc>
          <w:tcPr>
            <w:tcW w:w="3578" w:type="dxa"/>
            <w:gridSpan w:val="2"/>
          </w:tcPr>
          <w:p>
            <w:r>
              <w:rPr>
                <w:rFonts w:hint="eastAsia"/>
              </w:rPr>
              <w:t>1、课堂常规：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a准备器材，布置场地；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b师生问好,检查着装，安排见习生；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c宣布本课教材内容，达成目标要求。</w:t>
            </w:r>
          </w:p>
          <w:p/>
          <w:p>
            <w:r>
              <w:rPr>
                <w:rFonts w:hint="eastAsia"/>
              </w:rPr>
              <w:t xml:space="preserve">2、准备活动：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1）田径场慢跑1圈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2）徒手操：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a</w:t>
            </w:r>
            <w:r>
              <w:rPr>
                <w:rFonts w:hint="eastAsia"/>
                <w:szCs w:val="21"/>
              </w:rPr>
              <w:t xml:space="preserve"> 扩胸振臂活动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b 体侧、体转运动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c 左、右侧动态侧弓步压腿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d 开合跳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drawing>
                <wp:inline distT="0" distB="0" distL="0" distR="0">
                  <wp:extent cx="752475" cy="1076325"/>
                  <wp:effectExtent l="19050" t="0" r="9525" b="0"/>
                  <wp:docPr id="3" name="图片 2" descr="开合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开合2.pn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1076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Cs w:val="21"/>
              </w:rPr>
              <w:drawing>
                <wp:inline distT="0" distB="0" distL="0" distR="0">
                  <wp:extent cx="809625" cy="1076325"/>
                  <wp:effectExtent l="19050" t="0" r="9525" b="0"/>
                  <wp:docPr id="4" name="图片 3" descr="开合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 descr="开合1.pn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625" cy="1076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e 深蹲提膝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drawing>
                <wp:inline distT="0" distB="0" distL="0" distR="0">
                  <wp:extent cx="838200" cy="895350"/>
                  <wp:effectExtent l="19050" t="0" r="0" b="0"/>
                  <wp:docPr id="5" name="图片 4" descr="深蹲提膝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4" descr="深蹲提膝1.png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89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Cs w:val="21"/>
              </w:rPr>
              <w:drawing>
                <wp:inline distT="0" distB="0" distL="0" distR="0">
                  <wp:extent cx="733425" cy="895350"/>
                  <wp:effectExtent l="19050" t="0" r="9525" b="0"/>
                  <wp:docPr id="6" name="图片 5" descr="深蹲提膝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5" descr="深蹲提膝2.png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89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f 交替弓步蹲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drawing>
                <wp:inline distT="0" distB="0" distL="0" distR="0">
                  <wp:extent cx="1590675" cy="1000125"/>
                  <wp:effectExtent l="19050" t="0" r="9525" b="0"/>
                  <wp:docPr id="7" name="图片 6" descr="弓步蹲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6" descr="弓步蹲.png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0675" cy="1000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 xml:space="preserve">g </w:t>
            </w:r>
            <w:r>
              <w:rPr>
                <w:rFonts w:hint="eastAsia"/>
                <w:szCs w:val="21"/>
              </w:rPr>
              <w:t>手腕踝关节活动</w:t>
            </w:r>
          </w:p>
        </w:tc>
        <w:tc>
          <w:tcPr>
            <w:tcW w:w="899" w:type="dxa"/>
            <w:gridSpan w:val="2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4*8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4*8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4*8*2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16次*1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8次*1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8次*1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4*8</w:t>
            </w:r>
          </w:p>
          <w:p>
            <w:pPr>
              <w:rPr>
                <w:szCs w:val="21"/>
              </w:rPr>
            </w:pPr>
          </w:p>
        </w:tc>
        <w:tc>
          <w:tcPr>
            <w:tcW w:w="3414" w:type="dxa"/>
            <w:gridSpan w:val="6"/>
          </w:tcPr>
          <w:p>
            <w:r>
              <w:rPr>
                <w:rFonts w:hint="eastAsia"/>
              </w:rPr>
              <w:t>1.了解本课的学习内容、任务</w:t>
            </w:r>
          </w:p>
          <w:p>
            <w:r>
              <w:rPr>
                <w:rFonts w:hint="eastAsia"/>
              </w:rPr>
              <w:t>2.在教师指导带领，学生积极模仿练习</w:t>
            </w:r>
          </w:p>
          <w:p>
            <w:r>
              <w:rPr>
                <w:rFonts w:hint="eastAsia"/>
              </w:rPr>
              <w:t>3.充分热身</w:t>
            </w:r>
          </w:p>
          <w:p/>
          <w:p>
            <w:r>
              <w:rPr>
                <w:rFonts w:hint="eastAsia"/>
              </w:rPr>
              <w:t>组织队形：四列横队</w:t>
            </w:r>
          </w:p>
          <w:p>
            <w:pPr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*  *  *  *  *  *  *  *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*  *  *  *  *  *  *  *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*  *  *  *  *  *  *  *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*  *  *  *  *  *  *  *</w:t>
            </w:r>
          </w:p>
          <w:p>
            <w:pPr>
              <w:pStyle w:val="9"/>
              <w:ind w:left="360" w:firstLine="0" w:firstLineChars="0"/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▲</w:t>
            </w:r>
          </w:p>
          <w:p/>
          <w:p/>
          <w:p>
            <w:r>
              <w:rPr>
                <w:rFonts w:hint="eastAsia"/>
              </w:rPr>
              <w:t>要求：头看前方，核心收紧；落地轻快。</w:t>
            </w:r>
          </w:p>
          <w:p/>
          <w:p/>
          <w:p/>
          <w:p/>
          <w:p/>
          <w:p/>
          <w:p>
            <w:r>
              <w:rPr>
                <w:rFonts w:hint="eastAsia"/>
              </w:rPr>
              <w:t>要求：对侧膝盖和手肘相碰；保持身体稳定。</w:t>
            </w:r>
          </w:p>
          <w:p/>
          <w:p/>
          <w:p/>
          <w:p/>
          <w:p/>
          <w:p/>
          <w:p>
            <w:r>
              <w:rPr>
                <w:rFonts w:hint="eastAsia"/>
              </w:rPr>
              <w:t>要求：前脚膝盖不超过脚尖，后脚尖点地成弓步，上半身保持直立，两脚交替进行。</w:t>
            </w:r>
          </w:p>
          <w:p/>
          <w:p/>
          <w:p/>
          <w:p/>
          <w:p>
            <w:pPr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0" w:hRule="atLeast"/>
        </w:trPr>
        <w:tc>
          <w:tcPr>
            <w:tcW w:w="896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习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753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15’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10’</w:t>
            </w:r>
          </w:p>
        </w:tc>
        <w:tc>
          <w:tcPr>
            <w:tcW w:w="357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一、快速跑能力练习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1）30米快速跑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2）</w:t>
            </w: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十字接力跑游戏：</w:t>
            </w: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a</w:t>
            </w: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 xml:space="preserve"> 游戏方法：将学生分成人数相等的四个队，每队分别在直径十米的圆内站在十字线上。各队排头手持接力棒站在起跑线后。教师发令后，各队(从外到内)第一人沿着圆圈按逆时针方向奔跑，各队第二人在第一人将要跑完一圈回到起跑线时，站到起跑线后等待接棒。第一人将接力棒传给第二人后，随即退出圈外，如此依次进行，直至所有学生完成，最终以先完成的队伍为胜。</w:t>
            </w: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b 规则和提示：</w:t>
            </w:r>
          </w:p>
          <w:p>
            <w:pPr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1、跑时不得跨进圆圈或踏线。</w:t>
            </w:r>
          </w:p>
          <w:p>
            <w:pPr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2、接力棒如掉在地上，必须拾起再跑，不许抛棒。</w:t>
            </w:r>
          </w:p>
          <w:p>
            <w:pPr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3、超越别人时必须从外侧（右边）绕过，不得推人或撞人。</w:t>
            </w: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4、跑完的同学随即退出圈外，不得干扰其他同学完成练习。</w:t>
            </w:r>
          </w:p>
          <w:p>
            <w:pPr>
              <w:rPr>
                <w:rFonts w:ascii="MS Mincho" w:hAnsi="MS Mincho" w:cs="MS Mincho" w:eastAsiaTheme="minorEastAsia"/>
                <w:szCs w:val="21"/>
              </w:rPr>
            </w:pPr>
          </w:p>
          <w:p>
            <w:pPr>
              <w:rPr>
                <w:rFonts w:ascii="MS Mincho" w:hAnsi="MS Mincho" w:cs="MS Mincho" w:eastAsiaTheme="minorEastAsia"/>
                <w:szCs w:val="21"/>
              </w:rPr>
            </w:pPr>
          </w:p>
          <w:p>
            <w:pPr>
              <w:rPr>
                <w:rFonts w:ascii="MS Mincho" w:hAnsi="MS Mincho" w:cs="MS Mincho" w:eastAsiaTheme="minorEastAsia"/>
                <w:szCs w:val="21"/>
              </w:rPr>
            </w:pPr>
          </w:p>
          <w:p>
            <w:pPr>
              <w:rPr>
                <w:rFonts w:ascii="MS Mincho" w:hAnsi="MS Mincho" w:cs="MS Mincho" w:eastAsiaTheme="minorEastAsia"/>
                <w:szCs w:val="21"/>
              </w:rPr>
            </w:pPr>
          </w:p>
          <w:p>
            <w:pPr>
              <w:rPr>
                <w:rFonts w:ascii="MS Mincho" w:hAnsi="MS Mincho" w:cs="MS Mincho" w:eastAsiaTheme="minorEastAsia"/>
                <w:szCs w:val="21"/>
              </w:rPr>
            </w:pPr>
            <w:r>
              <w:rPr>
                <w:rFonts w:hint="eastAsia" w:ascii="MS Mincho" w:hAnsi="MS Mincho" w:cs="MS Mincho" w:eastAsiaTheme="minorEastAsia"/>
                <w:szCs w:val="21"/>
              </w:rPr>
              <w:t>二、基础核心练习</w:t>
            </w:r>
          </w:p>
          <w:p>
            <w:pPr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两人一垫，交替进行练习，统一跟随教师的口令示范先听后练，一人做垫上动作的同时，同组的同学及时提醒并帮助同伴调整错误动作，不开玩笑。同伴之间互相鼓励并按要求完成练习。</w:t>
            </w:r>
          </w:p>
          <w:p>
            <w:pPr>
              <w:rPr>
                <w:rFonts w:ascii="MS Mincho" w:hAnsi="MS Mincho" w:cs="MS Mincho" w:eastAsiaTheme="minorEastAsia"/>
                <w:szCs w:val="21"/>
              </w:rPr>
            </w:pPr>
          </w:p>
          <w:p>
            <w:pPr>
              <w:rPr>
                <w:rFonts w:ascii="MS Mincho" w:hAnsi="MS Mincho" w:cs="MS Mincho" w:eastAsiaTheme="minorEastAsia"/>
                <w:szCs w:val="21"/>
              </w:rPr>
            </w:pPr>
          </w:p>
          <w:p>
            <w:pPr>
              <w:rPr>
                <w:rFonts w:ascii="MS Mincho" w:hAnsi="MS Mincho" w:cs="MS Mincho" w:eastAsiaTheme="minorEastAsia"/>
                <w:szCs w:val="21"/>
              </w:rPr>
            </w:pPr>
            <w:r>
              <w:rPr>
                <w:rFonts w:hint="eastAsia" w:ascii="MS Mincho" w:hAnsi="MS Mincho" w:cs="MS Mincho" w:eastAsiaTheme="minorEastAsia"/>
                <w:szCs w:val="21"/>
              </w:rPr>
              <w:t>1）四足支撑</w:t>
            </w:r>
          </w:p>
          <w:p>
            <w:pPr>
              <w:rPr>
                <w:rFonts w:ascii="MS Mincho" w:hAnsi="MS Mincho" w:cs="MS Mincho" w:eastAsiaTheme="minorEastAsia"/>
                <w:szCs w:val="21"/>
              </w:rPr>
            </w:pPr>
            <w:r>
              <w:rPr>
                <w:rFonts w:ascii="MS Mincho" w:hAnsi="MS Mincho" w:cs="MS Mincho" w:eastAsiaTheme="minorEastAsia"/>
                <w:szCs w:val="21"/>
              </w:rPr>
              <w:drawing>
                <wp:inline distT="0" distB="0" distL="0" distR="0">
                  <wp:extent cx="1866900" cy="952500"/>
                  <wp:effectExtent l="19050" t="0" r="0" b="0"/>
                  <wp:docPr id="9" name="图片 8" descr="四足支撑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8" descr="四足支撑.png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6900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cs="MS Mincho" w:asciiTheme="minorEastAsia" w:hAnsiTheme="minorEastAsia" w:eastAsiaTheme="minorEastAsia"/>
                <w:szCs w:val="21"/>
              </w:rPr>
            </w:pPr>
          </w:p>
          <w:p>
            <w:pPr>
              <w:rPr>
                <w:rFonts w:cs="MS Mincho" w:asciiTheme="minorEastAsia" w:hAnsiTheme="minorEastAsia" w:eastAsiaTheme="minorEastAsia"/>
                <w:szCs w:val="21"/>
              </w:rPr>
            </w:pPr>
          </w:p>
          <w:p>
            <w:pPr>
              <w:rPr>
                <w:rFonts w:cs="MS Mincho" w:asciiTheme="minorEastAsia" w:hAnsiTheme="minorEastAsia" w:eastAsiaTheme="minorEastAsia"/>
                <w:szCs w:val="21"/>
              </w:rPr>
            </w:pPr>
          </w:p>
          <w:p>
            <w:pPr>
              <w:rPr>
                <w:rFonts w:cs="MS Mincho" w:asciiTheme="minorEastAsia" w:hAnsiTheme="minorEastAsia" w:eastAsiaTheme="minorEastAsia"/>
                <w:szCs w:val="21"/>
              </w:rPr>
            </w:pPr>
          </w:p>
          <w:p>
            <w:pPr>
              <w:rPr>
                <w:rFonts w:cs="MS Mincho" w:asciiTheme="minorEastAsia" w:hAnsiTheme="minorEastAsia" w:eastAsiaTheme="minorEastAsia"/>
                <w:szCs w:val="21"/>
              </w:rPr>
            </w:pPr>
          </w:p>
          <w:p>
            <w:pPr>
              <w:rPr>
                <w:rFonts w:cs="MS Mincho" w:asciiTheme="minorEastAsia" w:hAnsiTheme="minorEastAsia" w:eastAsiaTheme="minorEastAsia"/>
                <w:szCs w:val="21"/>
              </w:rPr>
            </w:pPr>
            <w:r>
              <w:rPr>
                <w:rFonts w:hint="eastAsia" w:cs="MS Mincho" w:asciiTheme="minorEastAsia" w:hAnsiTheme="minorEastAsia" w:eastAsiaTheme="minorEastAsia"/>
                <w:szCs w:val="21"/>
              </w:rPr>
              <w:t>2）摸膝卷腹</w:t>
            </w:r>
          </w:p>
          <w:p>
            <w:pPr>
              <w:rPr>
                <w:rFonts w:cs="MS Mincho" w:asciiTheme="minorEastAsia" w:hAnsiTheme="minorEastAsia" w:eastAsiaTheme="minorEastAsia"/>
                <w:szCs w:val="21"/>
              </w:rPr>
            </w:pPr>
            <w:r>
              <w:rPr>
                <w:rFonts w:cs="MS Mincho" w:asciiTheme="minorEastAsia" w:hAnsiTheme="minorEastAsia" w:eastAsiaTheme="minorEastAsia"/>
                <w:szCs w:val="21"/>
              </w:rPr>
              <w:drawing>
                <wp:inline distT="0" distB="0" distL="0" distR="0">
                  <wp:extent cx="1866900" cy="1000125"/>
                  <wp:effectExtent l="19050" t="0" r="0" b="0"/>
                  <wp:docPr id="10" name="图片 9" descr="摸膝卷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9" descr="摸膝卷腹.png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6900" cy="1000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cs="MS Mincho" w:asciiTheme="minorEastAsia" w:hAnsiTheme="minorEastAsia" w:eastAsiaTheme="minorEastAsia"/>
                <w:szCs w:val="21"/>
              </w:rPr>
            </w:pPr>
          </w:p>
          <w:p>
            <w:pPr>
              <w:rPr>
                <w:rFonts w:cs="MS Mincho" w:asciiTheme="minorEastAsia" w:hAnsiTheme="minorEastAsia" w:eastAsiaTheme="minorEastAsia"/>
                <w:szCs w:val="21"/>
              </w:rPr>
            </w:pPr>
          </w:p>
          <w:p>
            <w:pPr>
              <w:rPr>
                <w:rFonts w:cs="MS Mincho" w:asciiTheme="minorEastAsia" w:hAnsiTheme="minorEastAsia" w:eastAsiaTheme="minorEastAsia"/>
                <w:szCs w:val="21"/>
              </w:rPr>
            </w:pPr>
          </w:p>
          <w:p>
            <w:pPr>
              <w:rPr>
                <w:rFonts w:cs="MS Mincho" w:asciiTheme="minorEastAsia" w:hAnsiTheme="minorEastAsia" w:eastAsiaTheme="minorEastAsia"/>
                <w:szCs w:val="21"/>
              </w:rPr>
            </w:pPr>
          </w:p>
          <w:p>
            <w:pPr>
              <w:rPr>
                <w:rFonts w:cs="MS Mincho" w:asciiTheme="minorEastAsia" w:hAnsiTheme="minorEastAsia" w:eastAsiaTheme="minorEastAsia"/>
                <w:szCs w:val="21"/>
              </w:rPr>
            </w:pPr>
          </w:p>
          <w:p>
            <w:pPr>
              <w:rPr>
                <w:rFonts w:cs="MS Mincho" w:asciiTheme="minorEastAsia" w:hAnsiTheme="minorEastAsia" w:eastAsiaTheme="minorEastAsia"/>
                <w:szCs w:val="21"/>
              </w:rPr>
            </w:pPr>
          </w:p>
          <w:p>
            <w:pPr>
              <w:rPr>
                <w:rFonts w:cs="MS Mincho" w:asciiTheme="minorEastAsia" w:hAnsiTheme="minorEastAsia" w:eastAsiaTheme="minorEastAsia"/>
                <w:szCs w:val="21"/>
              </w:rPr>
            </w:pPr>
          </w:p>
          <w:p>
            <w:pPr>
              <w:rPr>
                <w:rFonts w:cs="MS Mincho" w:asciiTheme="minorEastAsia" w:hAnsiTheme="minorEastAsia" w:eastAsiaTheme="minorEastAsia"/>
                <w:szCs w:val="21"/>
              </w:rPr>
            </w:pPr>
          </w:p>
          <w:p>
            <w:pPr>
              <w:rPr>
                <w:rFonts w:cs="MS Mincho" w:asciiTheme="minorEastAsia" w:hAnsiTheme="minorEastAsia" w:eastAsiaTheme="minorEastAsia"/>
                <w:szCs w:val="21"/>
              </w:rPr>
            </w:pPr>
            <w:r>
              <w:rPr>
                <w:rFonts w:hint="eastAsia" w:cs="MS Mincho" w:asciiTheme="minorEastAsia" w:hAnsiTheme="minorEastAsia" w:eastAsiaTheme="minorEastAsia"/>
                <w:szCs w:val="21"/>
              </w:rPr>
              <w:t>3）下肢卷腹</w:t>
            </w:r>
          </w:p>
          <w:p>
            <w:pPr>
              <w:rPr>
                <w:rFonts w:cs="MS Mincho" w:asciiTheme="minorEastAsia" w:hAnsiTheme="minorEastAsia" w:eastAsiaTheme="minorEastAsia"/>
                <w:szCs w:val="21"/>
              </w:rPr>
            </w:pPr>
            <w:r>
              <w:rPr>
                <w:rFonts w:cs="MS Mincho" w:asciiTheme="minorEastAsia" w:hAnsiTheme="minorEastAsia" w:eastAsiaTheme="minorEastAsia"/>
                <w:szCs w:val="21"/>
              </w:rPr>
              <w:drawing>
                <wp:inline distT="0" distB="0" distL="0" distR="0">
                  <wp:extent cx="1666875" cy="923925"/>
                  <wp:effectExtent l="19050" t="0" r="9525" b="0"/>
                  <wp:docPr id="1" name="图片 0" descr="QQ截图201910090951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0" descr="QQ截图20191009095122.png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6875" cy="923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cs="MS Mincho" w:asciiTheme="minorEastAsia" w:hAnsiTheme="minorEastAsia" w:eastAsiaTheme="minorEastAsia"/>
                <w:szCs w:val="21"/>
              </w:rPr>
            </w:pPr>
            <w:r>
              <w:rPr>
                <w:rFonts w:cs="MS Mincho" w:asciiTheme="minorEastAsia" w:hAnsiTheme="minorEastAsia" w:eastAsiaTheme="minorEastAsia"/>
                <w:szCs w:val="21"/>
              </w:rPr>
              <w:drawing>
                <wp:inline distT="0" distB="0" distL="0" distR="0">
                  <wp:extent cx="1666240" cy="933450"/>
                  <wp:effectExtent l="19050" t="0" r="0" b="0"/>
                  <wp:docPr id="2" name="图片 1" descr="QQ截图2019100909510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QQ截图20191009095108.png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8727" cy="9344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cs="MS Mincho" w:asciiTheme="minorEastAsia" w:hAnsiTheme="minorEastAsia" w:eastAsiaTheme="minorEastAsia"/>
                <w:szCs w:val="21"/>
              </w:rPr>
            </w:pPr>
            <w:r>
              <w:rPr>
                <w:rFonts w:hint="eastAsia" w:cs="MS Mincho" w:asciiTheme="minorEastAsia" w:hAnsiTheme="minorEastAsia" w:eastAsiaTheme="minorEastAsia"/>
                <w:szCs w:val="21"/>
              </w:rPr>
              <w:t>4）俯卧登山</w:t>
            </w:r>
          </w:p>
          <w:p>
            <w:pPr>
              <w:rPr>
                <w:rFonts w:cs="MS Mincho" w:asciiTheme="minorEastAsia" w:hAnsiTheme="minorEastAsia" w:eastAsiaTheme="minorEastAsia"/>
                <w:szCs w:val="21"/>
              </w:rPr>
            </w:pPr>
            <w:r>
              <w:rPr>
                <w:rFonts w:cs="MS Mincho" w:asciiTheme="minorEastAsia" w:hAnsiTheme="minorEastAsia" w:eastAsiaTheme="minorEastAsia"/>
                <w:szCs w:val="21"/>
              </w:rPr>
              <w:drawing>
                <wp:inline distT="0" distB="0" distL="0" distR="0">
                  <wp:extent cx="1876425" cy="962025"/>
                  <wp:effectExtent l="19050" t="0" r="9525" b="0"/>
                  <wp:docPr id="13" name="图片 12" descr="登山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2" descr="登山.png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6425" cy="962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9" w:type="dxa"/>
            <w:gridSpan w:val="2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30秒*2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10*2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10*2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30秒*2</w:t>
            </w:r>
          </w:p>
        </w:tc>
        <w:tc>
          <w:tcPr>
            <w:tcW w:w="3414" w:type="dxa"/>
            <w:gridSpan w:val="6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组织队形：</w:t>
            </w:r>
            <w:r>
              <w:rPr>
                <w:szCs w:val="21"/>
              </w:rPr>
              <w:t xml:space="preserve">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pict>
                <v:shape id="_x0000_s1079" o:spid="_x0000_s1079" o:spt="32" type="#_x0000_t32" style="position:absolute;left:0pt;margin-left:149.1pt;margin-top:1pt;height:66pt;width:0pt;z-index:251675648;mso-width-relative:page;mso-height-relative:page;" o:connectortype="straight" filled="f" coordsize="21600,21600">
                  <v:path arrowok="t"/>
                  <v:fill on="f" focussize="0,0"/>
                  <v:stroke/>
                  <v:imagedata o:title=""/>
                  <o:lock v:ext="edit"/>
                </v:shape>
              </w:pict>
            </w:r>
            <w:r>
              <w:rPr>
                <w:rFonts w:hint="eastAsia"/>
                <w:szCs w:val="21"/>
              </w:rPr>
              <w:t xml:space="preserve">* * * * * * * * 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pict>
                <v:shape id="_x0000_s1055" o:spid="_x0000_s1055" o:spt="13" type="#_x0000_t13" style="position:absolute;left:0pt;margin-left:71.85pt;margin-top:11.8pt;height:7.15pt;width:60pt;z-index:251658240;mso-width-relative:page;mso-height-relative:page;" coordsize="21600,21600">
                  <v:path/>
                  <v:fill focussize="0,0"/>
                  <v:stroke joinstyle="miter"/>
                  <v:imagedata o:title=""/>
                  <o:lock v:ext="edit"/>
                </v:shape>
              </w:pict>
            </w:r>
            <w:r>
              <w:rPr>
                <w:rFonts w:hint="eastAsia"/>
                <w:szCs w:val="21"/>
              </w:rPr>
              <w:t>* * * * * * * *     30米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* * * * * * * *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* * * * * * * *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▲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要求：跑动积极有弹性，摆臂有力；蹬摆的协调用力</w:t>
            </w:r>
          </w:p>
          <w:p>
            <w:pPr>
              <w:rPr>
                <w:szCs w:val="21"/>
              </w:rPr>
            </w:pPr>
          </w:p>
          <w:p>
            <w:pPr>
              <w:widowControl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kern w:val="0"/>
                <w:szCs w:val="21"/>
              </w:rPr>
              <w:t>组织队形：</w:t>
            </w:r>
            <w:r>
              <w:rPr>
                <w:rFonts w:asciiTheme="minorEastAsia" w:hAnsiTheme="minorEastAsia" w:eastAsiaTheme="minorEastAsia"/>
                <w:szCs w:val="21"/>
              </w:rPr>
              <w:pict>
                <v:shape id="_x0000_s1066" o:spid="_x0000_s1066" o:spt="3" type="#_x0000_t3" style="position:absolute;left:0pt;margin-left:5.85pt;margin-top:12.1pt;height:177pt;width:181.5pt;z-index:-251642880;mso-width-relative:page;mso-height-relative:page;" coordsize="21600,21600">
                  <v:path/>
                  <v:fill focussize="0,0"/>
                  <v:stroke/>
                  <v:imagedata o:title=""/>
                  <o:lock v:ext="edit"/>
                </v:shape>
              </w:pict>
            </w:r>
          </w:p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④ *</w:t>
            </w:r>
          </w:p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*</w:t>
            </w:r>
          </w:p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*</w:t>
            </w:r>
          </w:p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*</w:t>
            </w:r>
          </w:p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*</w:t>
            </w:r>
          </w:p>
          <w:p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* * * * *③      ①* * * * *           </w:t>
            </w:r>
          </w:p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*</w:t>
            </w:r>
          </w:p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*</w:t>
            </w:r>
          </w:p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*</w:t>
            </w:r>
          </w:p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*</w:t>
            </w:r>
          </w:p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②  *第一人</w:t>
            </w:r>
          </w:p>
          <w:p>
            <w:pPr>
              <w:widowControl/>
              <w:tabs>
                <w:tab w:val="left" w:pos="1455"/>
              </w:tabs>
              <w:jc w:val="left"/>
              <w:rPr>
                <w:sz w:val="24"/>
              </w:rPr>
            </w:pPr>
            <w:r>
              <w:rPr>
                <w:sz w:val="24"/>
              </w:rPr>
              <w:pict>
                <v:shape id="_x0000_s1078" o:spid="_x0000_s1078" o:spt="104" type="#_x0000_t104" style="position:absolute;left:0pt;margin-left:9.6pt;margin-top:12.4pt;height:29.25pt;width:193.5pt;z-index:251674624;mso-width-relative:page;mso-height-relative:page;" coordsize="21600,21600">
                  <v:path/>
                  <v:fill focussize="0,0"/>
                  <v:stroke joinstyle="miter"/>
                  <v:imagedata o:title=""/>
                  <o:lock v:ext="edit"/>
                </v:shape>
              </w:pict>
            </w:r>
            <w:r>
              <w:rPr>
                <w:sz w:val="24"/>
              </w:rPr>
              <w:tab/>
            </w: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</w:t>
            </w:r>
          </w:p>
          <w:p>
            <w:pPr>
              <w:widowControl/>
              <w:spacing w:line="231" w:lineRule="atLeast"/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  <w:p>
            <w:pPr>
              <w:widowControl/>
              <w:spacing w:line="231" w:lineRule="atLeast"/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组织教法：</w:t>
            </w:r>
          </w:p>
          <w:p>
            <w:pPr>
              <w:widowControl/>
              <w:numPr>
                <w:ilvl w:val="0"/>
                <w:numId w:val="1"/>
              </w:numPr>
              <w:spacing w:line="231" w:lineRule="atLeast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教师讲解游戏方法和规则；</w:t>
            </w:r>
          </w:p>
          <w:p>
            <w:pPr>
              <w:widowControl/>
              <w:numPr>
                <w:ilvl w:val="0"/>
                <w:numId w:val="1"/>
              </w:numPr>
              <w:spacing w:line="231" w:lineRule="atLeast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组织学生进行游戏；</w:t>
            </w:r>
          </w:p>
          <w:p>
            <w:pPr>
              <w:widowControl/>
              <w:spacing w:line="231" w:lineRule="atLeast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3、教师对获胜队进行表扬。</w:t>
            </w: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cs="Calibri" w:asciiTheme="minorEastAsia" w:hAnsiTheme="minorEastAsia" w:eastAsiaTheme="minorEastAsia"/>
                <w:bCs/>
                <w:kern w:val="0"/>
                <w:szCs w:val="21"/>
              </w:rPr>
              <w:t>要求：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遵守游戏规则，注意安全</w:t>
            </w:r>
            <w:r>
              <w:rPr>
                <w:rFonts w:hint="eastAsia" w:cs="Calibri" w:asciiTheme="minorEastAsia" w:hAnsiTheme="minorEastAsia" w:eastAsiaTheme="minorEastAsia"/>
                <w:bCs/>
                <w:kern w:val="0"/>
                <w:szCs w:val="21"/>
              </w:rPr>
              <w:t>，同学们积极参与。</w:t>
            </w: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组织队形：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pict>
                <v:rect id="_x0000_s1057" o:spid="_x0000_s1057" o:spt="1" style="position:absolute;left:0pt;margin-left:113.1pt;margin-top:3.85pt;height:18pt;width:7.15pt;z-index:251660288;mso-width-relative:page;mso-height-relative:page;" coordsize="21600,21600">
                  <v:path/>
                  <v:fill focussize="0,0"/>
                  <v:stroke/>
                  <v:imagedata o:title=""/>
                  <o:lock v:ext="edit"/>
                </v:rect>
              </w:pict>
            </w:r>
            <w:r>
              <w:rPr>
                <w:szCs w:val="21"/>
              </w:rPr>
              <w:pict>
                <v:rect id="_x0000_s1056" o:spid="_x0000_s1056" o:spt="1" style="position:absolute;left:0pt;margin-left:11.85pt;margin-top:3.85pt;height:18pt;width:7.15pt;z-index:251659264;mso-width-relative:page;mso-height-relative:page;" coordsize="21600,21600">
                  <v:path/>
                  <v:fill focussize="0,0"/>
                  <v:stroke/>
                  <v:imagedata o:title=""/>
                  <o:lock v:ext="edit"/>
                </v:rect>
              </w:pict>
            </w:r>
            <w:r>
              <w:rPr>
                <w:rFonts w:hint="eastAsia"/>
                <w:szCs w:val="21"/>
              </w:rPr>
              <w:t>*    *             *     *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szCs w:val="21"/>
              </w:rPr>
              <w:pict>
                <v:rect id="_x0000_s1062" o:spid="_x0000_s1062" o:spt="1" style="position:absolute;left:0pt;margin-left:11.85pt;margin-top:2.65pt;height:18pt;width:7.15pt;z-index:251667456;mso-width-relative:page;mso-height-relative:page;" coordsize="21600,21600">
                  <v:path/>
                  <v:fill focussize="0,0"/>
                  <v:stroke/>
                  <v:imagedata o:title=""/>
                  <o:lock v:ext="edit"/>
                </v:rect>
              </w:pict>
            </w:r>
            <w:r>
              <w:rPr>
                <w:szCs w:val="21"/>
              </w:rPr>
              <w:pict>
                <v:rect id="_x0000_s1058" o:spid="_x0000_s1058" o:spt="1" style="position:absolute;left:0pt;margin-left:113.1pt;margin-top:6.4pt;height:18pt;width:7.15pt;z-index:251661312;mso-width-relative:page;mso-height-relative:page;" coordsize="21600,21600">
                  <v:path/>
                  <v:fill focussize="0,0"/>
                  <v:stroke/>
                  <v:imagedata o:title=""/>
                  <o:lock v:ext="edit"/>
                </v:rect>
              </w:pict>
            </w:r>
            <w:r>
              <w:rPr>
                <w:rFonts w:hint="eastAsia"/>
                <w:szCs w:val="21"/>
              </w:rPr>
              <w:t>*    *      ▲     *     *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pict>
                <v:rect id="_x0000_s1064" o:spid="_x0000_s1064" o:spt="1" style="position:absolute;left:0pt;margin-left:64.7pt;margin-top:2.8pt;height:18pt;width:7.15pt;z-index:251669504;mso-width-relative:page;mso-height-relative:page;" coordsize="21600,21600">
                  <v:path/>
                  <v:fill focussize="0,0"/>
                  <v:stroke/>
                  <v:imagedata o:title=""/>
                  <o:lock v:ext="edit"/>
                </v:rect>
              </w:pict>
            </w:r>
            <w:r>
              <w:rPr>
                <w:rFonts w:ascii="宋体" w:hAnsi="宋体" w:cs="宋体"/>
                <w:kern w:val="0"/>
                <w:sz w:val="24"/>
              </w:rPr>
              <w:pict>
                <v:rect id="_x0000_s1060" o:spid="_x0000_s1060" o:spt="1" style="position:absolute;left:0pt;margin-left:474pt;margin-top:425.25pt;height:18pt;width:7.15pt;z-index:251665408;mso-width-relative:page;mso-height-relative:page;" coordsize="21600,21600">
                  <v:path/>
                  <v:fill focussize="0,0"/>
                  <v:stroke/>
                  <v:imagedata o:title=""/>
                  <o:lock v:ext="edit"/>
                </v:rect>
              </w:pict>
            </w:r>
            <w:r>
              <w:rPr>
                <w:rFonts w:ascii="宋体" w:hAnsi="宋体" w:cs="宋体"/>
                <w:kern w:val="0"/>
                <w:sz w:val="24"/>
              </w:rPr>
              <w:pict>
                <v:rect id="_x0000_s1059" o:spid="_x0000_s1059" o:spt="1" style="position:absolute;left:0pt;margin-left:474pt;margin-top:425.25pt;height:18pt;width:7.15pt;z-index:251663360;mso-width-relative:page;mso-height-relative:page;" coordsize="21600,21600">
                  <v:path/>
                  <v:fill focussize="0,0"/>
                  <v:stroke/>
                  <v:imagedata o:title=""/>
                  <o:lock v:ext="edit"/>
                </v:rect>
              </w:pic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pict>
                <v:rect id="_x0000_s1063" o:spid="_x0000_s1063" o:spt="1" style="position:absolute;left:0pt;margin-left:11.85pt;margin-top:5.2pt;height:18pt;width:7.15pt;z-index:251668480;mso-width-relative:page;mso-height-relative:page;" coordsize="21600,21600">
                  <v:path/>
                  <v:fill focussize="0,0"/>
                  <v:stroke/>
                  <v:imagedata o:title=""/>
                  <o:lock v:ext="edit"/>
                </v:rect>
              </w:pict>
            </w:r>
            <w:r>
              <w:rPr>
                <w:szCs w:val="21"/>
              </w:rPr>
              <w:pict>
                <v:rect id="_x0000_s1061" o:spid="_x0000_s1061" o:spt="1" style="position:absolute;left:0pt;margin-left:113.1pt;margin-top:5.2pt;height:18pt;width:7.15pt;z-index:251666432;mso-width-relative:page;mso-height-relative:page;" coordsize="21600,21600">
                  <v:path/>
                  <v:fill focussize="0,0"/>
                  <v:stroke/>
                  <v:imagedata o:title=""/>
                  <o:lock v:ext="edit"/>
                </v:rect>
              </w:pict>
            </w:r>
            <w:r>
              <w:rPr>
                <w:rFonts w:hint="eastAsia"/>
                <w:szCs w:val="21"/>
              </w:rPr>
              <w:t>*    *             *     *</w:t>
            </w:r>
          </w:p>
          <w:p>
            <w:pPr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……</w:t>
            </w:r>
          </w:p>
          <w:p>
            <w:pPr>
              <w:jc w:val="left"/>
              <w:rPr>
                <w:szCs w:val="21"/>
              </w:rPr>
            </w:pPr>
          </w:p>
          <w:p>
            <w:pPr>
              <w:pStyle w:val="9"/>
              <w:numPr>
                <w:ilvl w:val="0"/>
                <w:numId w:val="2"/>
              </w:numPr>
              <w:ind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要求：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1.收紧核心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2.膝盖抬离地面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3.手臂、大腿和身体尽量形成两个直角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4.呼吸均匀</w:t>
            </w:r>
          </w:p>
          <w:p>
            <w:pPr>
              <w:pStyle w:val="9"/>
              <w:numPr>
                <w:ilvl w:val="0"/>
                <w:numId w:val="2"/>
              </w:numPr>
              <w:ind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易犯错误及纠正：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1.膝盖没有抬离地面——抬起膝盖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2.塌腰或者弓腰——以肚脐为中心收紧核心</w:t>
            </w:r>
          </w:p>
          <w:p>
            <w:pPr>
              <w:jc w:val="left"/>
              <w:rPr>
                <w:szCs w:val="21"/>
              </w:rPr>
            </w:pPr>
          </w:p>
          <w:p>
            <w:pPr>
              <w:pStyle w:val="9"/>
              <w:numPr>
                <w:ilvl w:val="0"/>
                <w:numId w:val="3"/>
              </w:numPr>
              <w:ind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要求：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1.下巴始终保持微收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2.用手去摸膝盖带动上半身卷屈抬离地面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3.保持腹部发力，肩背部一碰到垫子就马上抬起来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4.起来时呼气，还原时吸气</w:t>
            </w:r>
          </w:p>
          <w:p>
            <w:pPr>
              <w:pStyle w:val="9"/>
              <w:numPr>
                <w:ilvl w:val="0"/>
                <w:numId w:val="3"/>
              </w:numPr>
              <w:ind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易犯错误及纠正：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1.仰头导致颈部用力过多——保持下巴微收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2.用抬腿的力量起身——利用腹部力量卷屈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3.停留在垫子上的时间过长——教师节奏控制，学生尽量跟上口令</w:t>
            </w:r>
          </w:p>
          <w:p>
            <w:pPr>
              <w:jc w:val="left"/>
              <w:rPr>
                <w:szCs w:val="21"/>
              </w:rPr>
            </w:pPr>
          </w:p>
          <w:p>
            <w:pPr>
              <w:pStyle w:val="9"/>
              <w:numPr>
                <w:ilvl w:val="0"/>
                <w:numId w:val="3"/>
              </w:numPr>
              <w:ind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要求：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1.腹部收紧，全程保持腰部紧贴地面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2.吸气时慢慢把腿向前伸，呼气时慢慢收回来。</w:t>
            </w:r>
          </w:p>
          <w:p>
            <w:pPr>
              <w:pStyle w:val="9"/>
              <w:numPr>
                <w:ilvl w:val="0"/>
                <w:numId w:val="3"/>
              </w:numPr>
              <w:ind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易犯错误及纠正：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1.腰部抬起来——多利用腹部发力，避免腰椎承压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2.身体晃动——动作速度放慢，收紧核心保持稳定</w:t>
            </w:r>
          </w:p>
          <w:p>
            <w:pPr>
              <w:jc w:val="left"/>
              <w:rPr>
                <w:szCs w:val="21"/>
              </w:rPr>
            </w:pPr>
          </w:p>
          <w:p>
            <w:pPr>
              <w:pStyle w:val="9"/>
              <w:numPr>
                <w:ilvl w:val="0"/>
                <w:numId w:val="3"/>
              </w:numPr>
              <w:ind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要求：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1.身体收紧，形成一条直线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2.双手撑住身体，膝盖尽量抬高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3.听教师口令信号，注意时快时慢的节奏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4.保持均匀的呼吸</w:t>
            </w:r>
          </w:p>
          <w:p>
            <w:pPr>
              <w:pStyle w:val="9"/>
              <w:numPr>
                <w:ilvl w:val="0"/>
                <w:numId w:val="3"/>
              </w:numPr>
              <w:ind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易犯错误及纠正：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1.弓背或者塌腰——收紧腰腹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2.跟不上节奏——尽量适应快慢节奏，有克服困难的决心和勇气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</w:trPr>
        <w:tc>
          <w:tcPr>
            <w:tcW w:w="896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结束</w:t>
            </w:r>
          </w:p>
        </w:tc>
        <w:tc>
          <w:tcPr>
            <w:tcW w:w="753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szCs w:val="21"/>
              </w:rPr>
              <w:t>’</w:t>
            </w:r>
          </w:p>
        </w:tc>
        <w:tc>
          <w:tcPr>
            <w:tcW w:w="357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1、集中放松练习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1）腹部拉伸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2）左右腿后侧拉伸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3）小跳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2、总结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3、收放器材</w:t>
            </w:r>
          </w:p>
        </w:tc>
        <w:tc>
          <w:tcPr>
            <w:tcW w:w="899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4*8</w:t>
            </w:r>
          </w:p>
        </w:tc>
        <w:tc>
          <w:tcPr>
            <w:tcW w:w="3414" w:type="dxa"/>
            <w:gridSpan w:val="6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1、跟随教师做放松整理活动</w:t>
            </w:r>
          </w:p>
          <w:p>
            <w:r>
              <w:rPr>
                <w:rFonts w:hint="eastAsia"/>
              </w:rPr>
              <w:t>组织队形：四列横队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*  *  *  *  *  *  *  *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*  *  *  *  *  *  *  *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*  *  *  *  *  *  *  *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*  *  *  *  *  *  *  *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▲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要求：在教师的口令示范带领下积极放松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2、认真听总结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3、收拾器材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</w:trPr>
        <w:tc>
          <w:tcPr>
            <w:tcW w:w="896" w:type="dxa"/>
          </w:tcPr>
          <w:p>
            <w:pPr>
              <w:jc w:val="center"/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场地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器材</w:t>
            </w:r>
          </w:p>
        </w:tc>
        <w:tc>
          <w:tcPr>
            <w:tcW w:w="4331" w:type="dxa"/>
            <w:gridSpan w:val="3"/>
          </w:tcPr>
          <w:p>
            <w:r>
              <w:rPr>
                <w:rFonts w:hint="eastAsia"/>
              </w:rPr>
              <w:t>田径场地或足球场地若干</w:t>
            </w:r>
          </w:p>
          <w:p>
            <w:r>
              <w:rPr>
                <w:rFonts w:hint="eastAsia"/>
              </w:rPr>
              <w:t>秒表1</w:t>
            </w:r>
          </w:p>
          <w:p>
            <w:r>
              <w:rPr>
                <w:rFonts w:hint="eastAsia"/>
              </w:rPr>
              <w:t>接力棒4</w:t>
            </w:r>
          </w:p>
          <w:p>
            <w:r>
              <w:rPr>
                <w:rFonts w:hint="eastAsia"/>
              </w:rPr>
              <w:t>标志物若干</w:t>
            </w:r>
          </w:p>
        </w:tc>
        <w:tc>
          <w:tcPr>
            <w:tcW w:w="899" w:type="dxa"/>
            <w:gridSpan w:val="2"/>
          </w:tcPr>
          <w:p>
            <w:pPr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课后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小结</w:t>
            </w:r>
          </w:p>
        </w:tc>
        <w:tc>
          <w:tcPr>
            <w:tcW w:w="3414" w:type="dxa"/>
            <w:gridSpan w:val="6"/>
          </w:tcPr>
          <w:p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教学内容安排到位、合理。通过课的学习，学生在枯燥的身体训练中得到乐趣，从而提高了训练效果，为终身体育奠定了基础。课堂氛围好，较好地达成了教学目标。</w:t>
            </w:r>
            <w:bookmarkStart w:id="0" w:name="_GoBack"/>
            <w:bookmarkEnd w:id="0"/>
          </w:p>
        </w:tc>
      </w:tr>
    </w:tbl>
    <w:p>
      <w:pPr>
        <w:rPr>
          <w:sz w:val="24"/>
        </w:rPr>
      </w:pPr>
    </w:p>
    <w:sectPr>
      <w:footerReference r:id="rId3" w:type="default"/>
      <w:pgSz w:w="11906" w:h="16838"/>
      <w:pgMar w:top="851" w:right="1134" w:bottom="851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105655"/>
      <w:docPartObj>
        <w:docPartGallery w:val="AutoText"/>
      </w:docPartObj>
    </w:sdtPr>
    <w:sdtContent>
      <w:p>
        <w:pPr>
          <w:pStyle w:val="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3B9B6D5"/>
    <w:multiLevelType w:val="singleLevel"/>
    <w:tmpl w:val="E3B9B6D5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4451798"/>
    <w:multiLevelType w:val="multilevel"/>
    <w:tmpl w:val="5445179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5A2759F2"/>
    <w:multiLevelType w:val="multilevel"/>
    <w:tmpl w:val="5A2759F2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F0AA3"/>
    <w:rsid w:val="0001306E"/>
    <w:rsid w:val="00067FA8"/>
    <w:rsid w:val="00072B90"/>
    <w:rsid w:val="00077DB3"/>
    <w:rsid w:val="000F5C30"/>
    <w:rsid w:val="00103D30"/>
    <w:rsid w:val="001160F1"/>
    <w:rsid w:val="00143DD7"/>
    <w:rsid w:val="00166B99"/>
    <w:rsid w:val="00183B1C"/>
    <w:rsid w:val="00184AE4"/>
    <w:rsid w:val="001A6FDB"/>
    <w:rsid w:val="001E547B"/>
    <w:rsid w:val="002034D5"/>
    <w:rsid w:val="00207013"/>
    <w:rsid w:val="00240395"/>
    <w:rsid w:val="00242DA3"/>
    <w:rsid w:val="00247746"/>
    <w:rsid w:val="0025217D"/>
    <w:rsid w:val="00282F2A"/>
    <w:rsid w:val="002973D1"/>
    <w:rsid w:val="002A0529"/>
    <w:rsid w:val="002C1ABD"/>
    <w:rsid w:val="002D62A2"/>
    <w:rsid w:val="003338B7"/>
    <w:rsid w:val="00354D62"/>
    <w:rsid w:val="00360DE0"/>
    <w:rsid w:val="00362461"/>
    <w:rsid w:val="003D7D15"/>
    <w:rsid w:val="003F3832"/>
    <w:rsid w:val="00415DED"/>
    <w:rsid w:val="00441710"/>
    <w:rsid w:val="00447C41"/>
    <w:rsid w:val="004540A3"/>
    <w:rsid w:val="00460D2A"/>
    <w:rsid w:val="00486A7B"/>
    <w:rsid w:val="004A3E82"/>
    <w:rsid w:val="004C33DA"/>
    <w:rsid w:val="005009EA"/>
    <w:rsid w:val="0051751E"/>
    <w:rsid w:val="0054352B"/>
    <w:rsid w:val="00590B04"/>
    <w:rsid w:val="005D7710"/>
    <w:rsid w:val="0061779D"/>
    <w:rsid w:val="00684CBA"/>
    <w:rsid w:val="00696755"/>
    <w:rsid w:val="006A0E97"/>
    <w:rsid w:val="006B1563"/>
    <w:rsid w:val="006E6560"/>
    <w:rsid w:val="006F0AA3"/>
    <w:rsid w:val="006F5773"/>
    <w:rsid w:val="00703D5C"/>
    <w:rsid w:val="00723B5B"/>
    <w:rsid w:val="007A6329"/>
    <w:rsid w:val="007C4849"/>
    <w:rsid w:val="007F0FCF"/>
    <w:rsid w:val="0082288F"/>
    <w:rsid w:val="00834CB1"/>
    <w:rsid w:val="008423D9"/>
    <w:rsid w:val="00851128"/>
    <w:rsid w:val="00856856"/>
    <w:rsid w:val="008C35F2"/>
    <w:rsid w:val="008E2ACE"/>
    <w:rsid w:val="008E780E"/>
    <w:rsid w:val="009241A2"/>
    <w:rsid w:val="00951AEA"/>
    <w:rsid w:val="00967190"/>
    <w:rsid w:val="0097121A"/>
    <w:rsid w:val="00973F4E"/>
    <w:rsid w:val="009F2F1C"/>
    <w:rsid w:val="00A02B16"/>
    <w:rsid w:val="00A1001A"/>
    <w:rsid w:val="00A4502A"/>
    <w:rsid w:val="00A500A8"/>
    <w:rsid w:val="00A5089B"/>
    <w:rsid w:val="00A722D0"/>
    <w:rsid w:val="00A903E3"/>
    <w:rsid w:val="00AA002A"/>
    <w:rsid w:val="00B20E3C"/>
    <w:rsid w:val="00B22AD1"/>
    <w:rsid w:val="00B5428A"/>
    <w:rsid w:val="00B72C21"/>
    <w:rsid w:val="00B93DDA"/>
    <w:rsid w:val="00BB4291"/>
    <w:rsid w:val="00BE1239"/>
    <w:rsid w:val="00BF27F3"/>
    <w:rsid w:val="00BF32C3"/>
    <w:rsid w:val="00BF330D"/>
    <w:rsid w:val="00BF3793"/>
    <w:rsid w:val="00BF56AF"/>
    <w:rsid w:val="00C22A85"/>
    <w:rsid w:val="00C54B49"/>
    <w:rsid w:val="00C94E81"/>
    <w:rsid w:val="00CC2B1C"/>
    <w:rsid w:val="00CF3641"/>
    <w:rsid w:val="00D27FC1"/>
    <w:rsid w:val="00D329CE"/>
    <w:rsid w:val="00D43F4A"/>
    <w:rsid w:val="00D476ED"/>
    <w:rsid w:val="00D64B60"/>
    <w:rsid w:val="00DA0D9B"/>
    <w:rsid w:val="00DA3254"/>
    <w:rsid w:val="00DC0D55"/>
    <w:rsid w:val="00E01422"/>
    <w:rsid w:val="00E04BA9"/>
    <w:rsid w:val="00E060A2"/>
    <w:rsid w:val="00E20FB1"/>
    <w:rsid w:val="00E33D5E"/>
    <w:rsid w:val="00E40183"/>
    <w:rsid w:val="00E41AEF"/>
    <w:rsid w:val="00E43F1A"/>
    <w:rsid w:val="00E64EDC"/>
    <w:rsid w:val="00E67DE7"/>
    <w:rsid w:val="00E75E3A"/>
    <w:rsid w:val="00ED2FCC"/>
    <w:rsid w:val="00ED53E5"/>
    <w:rsid w:val="00EE1088"/>
    <w:rsid w:val="00EE730E"/>
    <w:rsid w:val="00EF2A37"/>
    <w:rsid w:val="00F330B6"/>
    <w:rsid w:val="00F37BE5"/>
    <w:rsid w:val="00F61482"/>
    <w:rsid w:val="00F743A0"/>
    <w:rsid w:val="00F86BE6"/>
    <w:rsid w:val="00FD0655"/>
    <w:rsid w:val="00FD225F"/>
    <w:rsid w:val="00FE6E16"/>
    <w:rsid w:val="00FF535C"/>
    <w:rsid w:val="12B404A4"/>
    <w:rsid w:val="5C873027"/>
    <w:rsid w:val="60400D2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_x0000_s1079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kern w:val="2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79"/>
    <customShpInfo spid="_x0000_s1055"/>
    <customShpInfo spid="_x0000_s1066"/>
    <customShpInfo spid="_x0000_s1078"/>
    <customShpInfo spid="_x0000_s1057"/>
    <customShpInfo spid="_x0000_s1056"/>
    <customShpInfo spid="_x0000_s1062"/>
    <customShpInfo spid="_x0000_s1058"/>
    <customShpInfo spid="_x0000_s1064"/>
    <customShpInfo spid="_x0000_s1060"/>
    <customShpInfo spid="_x0000_s1059"/>
    <customShpInfo spid="_x0000_s1063"/>
    <customShpInfo spid="_x0000_s106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***</Company>
  <Pages>5</Pages>
  <Words>395</Words>
  <Characters>2252</Characters>
  <Lines>18</Lines>
  <Paragraphs>5</Paragraphs>
  <TotalTime>217</TotalTime>
  <ScaleCrop>false</ScaleCrop>
  <LinksUpToDate>false</LinksUpToDate>
  <CharactersWithSpaces>2642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2019-09-27T02:24:00Z</dcterms:created>
  <dc:creator>*</dc:creator>
  <cp:lastModifiedBy>育桐人</cp:lastModifiedBy>
  <cp:lastPrinted>2020-07-10T06:23:18Z</cp:lastPrinted>
  <dcterms:modified xsi:type="dcterms:W3CDTF">2020-07-10T06:26:13Z</dcterms:modified>
  <dc:title>《体育与健康》课时计划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