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泉州市2018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~</w:t>
      </w:r>
      <w:r>
        <w:rPr>
          <w:rFonts w:ascii="Times New Roman" w:hAnsi="Times New Roman"/>
          <w:b/>
          <w:sz w:val="28"/>
          <w:szCs w:val="28"/>
        </w:rPr>
        <w:t>2019学年度高中教学质量跟踪监测试卷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1"/>
        </w:rPr>
        <w:t>2019.7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420"/>
        <w:jc w:val="center"/>
        <w:rPr>
          <w:b/>
          <w:sz w:val="28"/>
          <w:szCs w:val="28"/>
        </w:rPr>
      </w:pPr>
      <w:r>
        <w:rPr>
          <w:rFonts w:hAnsi="宋体"/>
          <w:b/>
          <w:sz w:val="32"/>
          <w:szCs w:val="32"/>
        </w:rPr>
        <w:t>化学</w:t>
      </w:r>
      <w:r>
        <w:rPr>
          <w:rFonts w:hAnsi="宋体"/>
          <w:b/>
          <w:sz w:val="24"/>
          <w:szCs w:val="24"/>
        </w:rPr>
        <w:t>（高一年下学期）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（试卷满分100分，考试时间：90分钟）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温馨提示</w:t>
      </w:r>
      <w:r>
        <w:rPr>
          <w:rFonts w:ascii="Times New Roman" w:hAnsi="Times New Roman"/>
          <w:sz w:val="21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25" w:leftChars="50" w:hanging="315" w:hangingChars="15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1．试卷共8页，1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-</w:t>
      </w:r>
      <w:r>
        <w:rPr>
          <w:rFonts w:ascii="Times New Roman" w:hAnsi="Times New Roman"/>
          <w:sz w:val="21"/>
          <w:szCs w:val="21"/>
        </w:rPr>
        <w:t>4页为第I卷，5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-</w:t>
      </w:r>
      <w:r>
        <w:rPr>
          <w:rFonts w:ascii="Times New Roman" w:hAnsi="Times New Roman"/>
          <w:sz w:val="21"/>
          <w:szCs w:val="21"/>
        </w:rPr>
        <w:t xml:space="preserve">8页为第Ⅱ卷。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05" w:firstLineChars="5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2．请将试题答案统一填写在答题卷上。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可能用到的相对原子质量：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-</w:t>
      </w:r>
      <w:r>
        <w:rPr>
          <w:rFonts w:ascii="Times New Roman" w:hAnsi="Times New Roman"/>
          <w:sz w:val="21"/>
          <w:szCs w:val="21"/>
        </w:rPr>
        <w:t xml:space="preserve">1 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-</w:t>
      </w:r>
      <w:r>
        <w:rPr>
          <w:rFonts w:ascii="Times New Roman" w:hAnsi="Times New Roman"/>
          <w:sz w:val="21"/>
          <w:szCs w:val="21"/>
        </w:rPr>
        <w:t xml:space="preserve">16  </w:t>
      </w:r>
      <w:r>
        <w:rPr>
          <w:rFonts w:hint="eastAsia" w:ascii="Times New Roman" w:hAnsi="Times New Roman"/>
          <w:sz w:val="21"/>
          <w:szCs w:val="21"/>
        </w:rPr>
        <w:t>Mg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-</w:t>
      </w:r>
      <w:r>
        <w:rPr>
          <w:rFonts w:hint="eastAsia"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hint="eastAsia" w:ascii="Times New Roman" w:hAnsi="Times New Roman"/>
          <w:sz w:val="21"/>
          <w:szCs w:val="21"/>
        </w:rPr>
        <w:t>Cu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-</w:t>
      </w:r>
      <w:r>
        <w:rPr>
          <w:rFonts w:hint="eastAsia" w:ascii="Times New Roman" w:hAnsi="Times New Roman"/>
          <w:sz w:val="21"/>
          <w:szCs w:val="21"/>
        </w:rPr>
        <w:t>64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 w:val="28"/>
          <w:szCs w:val="28"/>
        </w:rPr>
        <w:t>第I卷</w:t>
      </w:r>
      <w:r>
        <w:rPr>
          <w:rFonts w:ascii="Times New Roman" w:hAnsi="Times New Roman"/>
          <w:b/>
          <w:szCs w:val="21"/>
        </w:rPr>
        <w:t>（选择题，共44分）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Cs w:val="21"/>
        </w:rPr>
        <w:t>一、选择题</w:t>
      </w:r>
      <w:r>
        <w:rPr>
          <w:rFonts w:ascii="Times New Roman" w:hAnsi="Times New Roman"/>
          <w:b/>
          <w:bCs/>
          <w:szCs w:val="21"/>
        </w:rPr>
        <w:t>（</w:t>
      </w:r>
      <w:r>
        <w:rPr>
          <w:rFonts w:ascii="Times New Roman" w:hAnsi="Times New Roman"/>
          <w:b/>
          <w:szCs w:val="21"/>
        </w:rPr>
        <w:t>每小题只有一个选项符合题意，本题包括18小题，其中1~10题，每小题2分；11~18题，每小题3分，共44分</w:t>
      </w:r>
      <w:r>
        <w:rPr>
          <w:rFonts w:ascii="Times New Roman" w:hAnsi="Times New Roman"/>
          <w:b/>
          <w:bCs/>
          <w:szCs w:val="21"/>
        </w:rPr>
        <w:t>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ascii="Times New Roman" w:hAnsi="Times New Roman"/>
          <w:szCs w:val="21"/>
        </w:rPr>
        <w:t>1．我国《可再生能源法》倡导资源的高效转化及循环利用。下列做法与该理念相违背的是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A．加快石油等可再生能源的开采和使用</w:t>
      </w:r>
      <w:r>
        <w:rPr>
          <w:rFonts w:hint="eastAsia" w:ascii="Times New Roman" w:hAnsi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Cs w:val="21"/>
          <w:lang w:val="en-US" w:eastAsia="zh-CN"/>
        </w:rPr>
        <w:tab/>
      </w:r>
      <w:r>
        <w:rPr>
          <w:rFonts w:ascii="Times New Roman" w:hAnsi="Times New Roman"/>
          <w:szCs w:val="21"/>
        </w:rPr>
        <w:t>B．大力发展煤的气化及液化技术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4" w:firstLineChars="202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C．以CO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为原料生产可降解塑料</w:t>
      </w:r>
      <w:r>
        <w:rPr>
          <w:rFonts w:hint="eastAsia" w:ascii="Times New Roman" w:hAnsi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Cs w:val="21"/>
          <w:lang w:val="en-US" w:eastAsia="zh-CN"/>
        </w:rPr>
        <w:tab/>
      </w:r>
      <w:r>
        <w:rPr>
          <w:rFonts w:ascii="Times New Roman" w:hAnsi="Times New Roman"/>
          <w:szCs w:val="21"/>
        </w:rPr>
        <w:t>D．将秸秆进行加工转化为乙醇燃料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2．下列物质中，其主要成分不属于烃的是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A．汽油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</w:r>
      <w:r>
        <w:rPr>
          <w:rFonts w:ascii="Times New Roman" w:hAnsi="Times New Roman" w:eastAsia="宋体" w:cs="Times New Roman"/>
          <w:szCs w:val="21"/>
        </w:rPr>
        <w:t>B．蛋白质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</w:r>
      <w:r>
        <w:rPr>
          <w:rFonts w:ascii="Times New Roman" w:hAnsi="Times New Roman" w:eastAsia="宋体" w:cs="Times New Roman"/>
          <w:szCs w:val="21"/>
        </w:rPr>
        <w:t>C．天然气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ab/>
      </w:r>
      <w:r>
        <w:rPr>
          <w:rFonts w:ascii="Times New Roman" w:hAnsi="Times New Roman" w:eastAsia="宋体" w:cs="Times New Roman"/>
          <w:szCs w:val="21"/>
        </w:rPr>
        <w:t>D．苯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3．下列表达正确的是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firstLine="420" w:firstLineChars="200"/>
        <w:textAlignment w:val="center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A．F原子的结构示意图：</w:t>
      </w:r>
      <w:r>
        <w:rPr>
          <w:rFonts w:ascii="Times New Roman" w:hAnsi="Times New Roman"/>
          <w:color w:val="auto"/>
          <w:sz w:val="21"/>
          <w:szCs w:val="21"/>
        </w:rPr>
        <mc:AlternateContent>
          <mc:Choice Requires="wpg">
            <w:drawing>
              <wp:inline distT="0" distB="0" distL="0" distR="0">
                <wp:extent cx="412115" cy="234315"/>
                <wp:effectExtent l="4445" t="3175" r="2540" b="10160"/>
                <wp:docPr id="2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15" cy="234315"/>
                          <a:chOff x="3120" y="2721"/>
                          <a:chExt cx="775" cy="519"/>
                        </a:xfrm>
                      </wpg:grpSpPr>
                      <wpg:grpSp>
                        <wpg:cNvPr id="21" name="Group 4"/>
                        <wpg:cNvGrpSpPr/>
                        <wpg:grpSpPr>
                          <a:xfrm>
                            <a:off x="3555" y="2721"/>
                            <a:ext cx="258" cy="519"/>
                            <a:chOff x="3300" y="2481"/>
                            <a:chExt cx="258" cy="519"/>
                          </a:xfrm>
                        </wpg:grpSpPr>
                        <wps:wsp>
                          <wps:cNvPr id="22" name="Freeform 5"/>
                          <wps:cNvSpPr/>
                          <wps:spPr bwMode="auto">
                            <a:xfrm>
                              <a:off x="3300" y="2550"/>
                              <a:ext cx="81" cy="378"/>
                            </a:xfrm>
                            <a:custGeom>
                              <a:avLst/>
                              <a:gdLst>
                                <a:gd name="T0" fmla="*/ 6 w 81"/>
                                <a:gd name="T1" fmla="*/ 0 h 378"/>
                                <a:gd name="T2" fmla="*/ 78 w 81"/>
                                <a:gd name="T3" fmla="*/ 189 h 378"/>
                                <a:gd name="T4" fmla="*/ 0 w 81"/>
                                <a:gd name="T5" fmla="*/ 378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1" h="378">
                                  <a:moveTo>
                                    <a:pt x="6" y="0"/>
                                  </a:moveTo>
                                  <a:cubicBezTo>
                                    <a:pt x="6" y="0"/>
                                    <a:pt x="78" y="78"/>
                                    <a:pt x="78" y="189"/>
                                  </a:cubicBezTo>
                                  <a:cubicBezTo>
                                    <a:pt x="81" y="297"/>
                                    <a:pt x="0" y="378"/>
                                    <a:pt x="0" y="37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"/>
                          <wps:cNvSpPr/>
                          <wps:spPr bwMode="auto">
                            <a:xfrm>
                              <a:off x="3465" y="2481"/>
                              <a:ext cx="93" cy="519"/>
                            </a:xfrm>
                            <a:custGeom>
                              <a:avLst/>
                              <a:gdLst>
                                <a:gd name="T0" fmla="*/ 3 w 93"/>
                                <a:gd name="T1" fmla="*/ 0 h 519"/>
                                <a:gd name="T2" fmla="*/ 93 w 93"/>
                                <a:gd name="T3" fmla="*/ 261 h 519"/>
                                <a:gd name="T4" fmla="*/ 0 w 93"/>
                                <a:gd name="T5" fmla="*/ 519 h 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3" h="519">
                                  <a:moveTo>
                                    <a:pt x="3" y="0"/>
                                  </a:moveTo>
                                  <a:cubicBezTo>
                                    <a:pt x="3" y="0"/>
                                    <a:pt x="93" y="111"/>
                                    <a:pt x="93" y="261"/>
                                  </a:cubicBezTo>
                                  <a:cubicBezTo>
                                    <a:pt x="93" y="408"/>
                                    <a:pt x="0" y="519"/>
                                    <a:pt x="0" y="51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3120" y="2802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546" y="2907"/>
                            <a:ext cx="323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135" y="2835"/>
                            <a:ext cx="760" cy="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8.45pt;width:32.45pt;" coordorigin="3120,2721" coordsize="775,519" o:gfxdata="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">
                <o:lock v:ext="edit" aspectratio="f"/>
                <v:group id="Group 4" o:spid="_x0000_s1026" o:spt="203" style="position:absolute;left:3555;top:2721;height:519;width:258;" coordorigin="3300,2481" coordsize="258,519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3300;top:2550;height:378;width:81;" filled="f" stroked="t" coordsize="81,378" o:gfxdata="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ELtXvQAA&#10;ANsAAAAPAAAAAAAAAAEAIAAAACIAAABkcnMvZG93bnJldi54bWxQSwECFAAUAAAACACHTuJAMy8F&#10;njsAAAA5AAAAEAAAAAAAAAABACAAAAAMAQAAZHJzL3NoYXBleG1sLnhtbFBLBQYAAAAABgAGAFsB&#10;AAC2AwAAAAA=&#10;" path="m6,0c6,0,78,78,78,189c81,297,0,378,0,378e">
                    <v:path o:connectlocs="6,0;78,189;0,378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Freeform 6" o:spid="_x0000_s1026" o:spt="100" style="position:absolute;left:3465;top:2481;height:519;width:93;" filled="f" stroked="t" coordsize="93,519" o:gfxdata="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IZku/&#10;AAAA2wAAAA8AAAAAAAAAAQAgAAAAIgAAAGRycy9kb3ducmV2LnhtbFBLAQIUABQAAAAIAIdO4kAz&#10;LwWeOwAAADkAAAAQAAAAAAAAAAEAIAAAAA4BAABkcnMvc2hhcGV4bWwueG1sUEsFBgAAAAAGAAYA&#10;WwEAALgDAAAAAA==&#10;" path="m3,0c3,0,93,111,93,261c93,408,0,519,0,519e">
                    <v:path o:connectlocs="3,0;93,261;0,519" o:connectangles="0,0,0"/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Oval 7" o:spid="_x0000_s1026" o:spt="3" type="#_x0000_t3" style="position:absolute;left:3120;top:2802;height:360;width:360;" filled="f" stroked="t" coordsize="21600,21600" o:gfxdata="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X6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shape>
                <v:rect id="Rectangle 8" o:spid="_x0000_s1026" o:spt="1" style="position:absolute;left:3546;top:2907;height:156;width:323;" fillcolor="#FFFFFF" filled="t" stroked="f" coordsize="21600,21600" o:gfxdata="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ChD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Picture 9" o:spid="_x0000_s1026" o:spt="75" type="#_x0000_t75" style="position:absolute;left:3135;top:2835;height:320;width:760;" filled="f" o:preferrelative="t" stroked="f" coordsize="21600,21600" o:gfxdata="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6FL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ab/>
      </w:r>
      <w:r>
        <w:rPr>
          <w:rFonts w:ascii="Times New Roman" w:hAnsi="Times New Roman"/>
          <w:color w:val="auto"/>
          <w:sz w:val="21"/>
          <w:szCs w:val="21"/>
        </w:rPr>
        <w:t>B．CO</w:t>
      </w:r>
      <w:r>
        <w:rPr>
          <w:rFonts w:ascii="Times New Roman" w:hAnsi="Times New Roman"/>
          <w:color w:val="auto"/>
          <w:sz w:val="21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 w:val="21"/>
          <w:szCs w:val="21"/>
        </w:rPr>
        <w:t>分子的球棍模型：</w:t>
      </w:r>
      <w:r>
        <w:rPr>
          <w:rFonts w:ascii="Times New Roman" w:hAnsi="Times New Roman"/>
          <w:color w:val="auto"/>
          <w:sz w:val="21"/>
          <w:szCs w:val="21"/>
        </w:rPr>
        <w:drawing>
          <wp:inline distT="0" distB="0" distL="0" distR="0">
            <wp:extent cx="440055" cy="285115"/>
            <wp:effectExtent l="0" t="0" r="7620" b="635"/>
            <wp:docPr id="7" name="图片 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C．氢氧化钾的电子式：</w:t>
      </w:r>
      <w:r>
        <w:rPr>
          <w:rFonts w:ascii="Times New Roman" w:hAnsi="Times New Roman"/>
          <w:szCs w:val="21"/>
        </w:rPr>
        <w:object>
          <v:shape id="_x0000_i1025" o:spt="75" alt="高考资源网(ks5u.com),中国最大的高考网站,您身边的高考专家。" type="#_x0000_t75" style="height:23.15pt;width:59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7">
            <o:LockedField>false</o:LockedField>
          </o:OLEObject>
        </w:object>
      </w:r>
      <w:r>
        <w:rPr>
          <w:rFonts w:hint="eastAsia" w:ascii="Times New Roman" w:hAnsi="Times New Roman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Cs w:val="21"/>
          <w:lang w:val="en-US" w:eastAsia="zh-CN"/>
        </w:rPr>
        <w:tab/>
      </w:r>
      <w:r>
        <w:rPr>
          <w:rFonts w:ascii="Times New Roman" w:hAnsi="Times New Roman"/>
          <w:szCs w:val="21"/>
        </w:rPr>
        <w:t>D．N</w:t>
      </w:r>
      <w:r>
        <w:rPr>
          <w:rFonts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的结构式：</w:t>
      </w:r>
      <w:r>
        <w:rPr>
          <w:rFonts w:hint="eastAsia" w:ascii="宋体" w:hAnsi="宋体" w:cs="宋体"/>
          <w:szCs w:val="21"/>
        </w:rPr>
        <w:t>∶</w:t>
      </w:r>
      <w:r>
        <w:rPr>
          <w:rFonts w:ascii="Times New Roman" w:hAnsi="Times New Roman"/>
          <w:szCs w:val="21"/>
        </w:rPr>
        <w:t>N≡N</w:t>
      </w:r>
      <w:r>
        <w:rPr>
          <w:rFonts w:hint="eastAsia" w:ascii="宋体" w:hAnsi="宋体" w:cs="宋体"/>
          <w:szCs w:val="21"/>
        </w:rPr>
        <w:t>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4．下列说法正确的是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A．苯、乙烯均不能使酸性高锰酸钾溶液褪色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B．黄酒中含有乙酸、食醋中含有乙醇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C．油脂、蛋白质均属于有机高分子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D．淀粉和纤维素水解的最终产物均为葡萄糖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5．下列各组顺序的排列不正确的是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A．离子半径：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Mg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2+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hint="eastAsia" w:ascii="Times New Roman" w:hAnsi="Times New Roman"/>
          <w:sz w:val="21"/>
          <w:szCs w:val="21"/>
          <w:lang w:eastAsia="zh-CN"/>
        </w:rPr>
        <w:t>＞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Na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+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hint="eastAsia" w:ascii="Times New Roman" w:hAnsi="Times New Roman"/>
          <w:sz w:val="21"/>
          <w:szCs w:val="21"/>
          <w:lang w:eastAsia="zh-CN"/>
        </w:rPr>
        <w:t>＞</w:t>
      </w:r>
      <w:r>
        <w:rPr>
          <w:rFonts w:ascii="Times New Roman" w:hAnsi="Times New Roman"/>
          <w:sz w:val="21"/>
          <w:szCs w:val="21"/>
        </w:rPr>
        <w:t>F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微软雅黑"/>
                <w:sz w:val="21"/>
                <w:szCs w:val="21"/>
                <w:lang w:val="pt-BR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hint="eastAsia" w:ascii="Cambria Math" w:hAnsi="Cambria Math"/>
          <w:i w:val="0"/>
          <w:sz w:val="21"/>
          <w:szCs w:val="21"/>
          <w:lang w:val="en-US" w:eastAsia="zh-CN"/>
        </w:rPr>
        <w:tab/>
        <w:t/>
      </w:r>
      <w:r>
        <w:rPr>
          <w:rFonts w:hint="eastAsia" w:ascii="Cambria Math" w:hAnsi="Cambria Math"/>
          <w:i w:val="0"/>
          <w:sz w:val="21"/>
          <w:szCs w:val="21"/>
          <w:lang w:val="en-US" w:eastAsia="zh-CN"/>
        </w:rPr>
        <w:tab/>
        <w:t/>
      </w:r>
      <w:r>
        <w:rPr>
          <w:rFonts w:hint="eastAsia" w:ascii="Cambria Math" w:hAnsi="Cambria Math"/>
          <w:i w:val="0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B．沸点：I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  <w:lang w:eastAsia="zh-CN"/>
        </w:rPr>
        <w:t>＞</w:t>
      </w:r>
      <w:r>
        <w:rPr>
          <w:rFonts w:ascii="Times New Roman" w:hAnsi="Times New Roman"/>
          <w:sz w:val="21"/>
          <w:szCs w:val="21"/>
        </w:rPr>
        <w:t>Br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  <w:lang w:eastAsia="zh-CN"/>
        </w:rPr>
        <w:t>＞</w:t>
      </w:r>
      <w:r>
        <w:rPr>
          <w:rFonts w:ascii="Times New Roman" w:hAnsi="Times New Roman"/>
          <w:sz w:val="21"/>
          <w:szCs w:val="21"/>
        </w:rPr>
        <w:t>Cl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C．酸性强弱：H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/>
          <w:sz w:val="21"/>
          <w:szCs w:val="21"/>
          <w:lang w:eastAsia="zh-CN"/>
        </w:rPr>
        <w:t>＜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PO</w:t>
      </w:r>
      <w:r>
        <w:rPr>
          <w:rFonts w:ascii="Times New Roman" w:hAnsi="Times New Roman"/>
          <w:sz w:val="21"/>
          <w:szCs w:val="21"/>
          <w:vertAlign w:val="subscript"/>
        </w:rPr>
        <w:t>4</w:t>
      </w:r>
      <w:r>
        <w:rPr>
          <w:rFonts w:hint="eastAsia" w:ascii="Times New Roman" w:hAnsi="Times New Roman"/>
          <w:sz w:val="21"/>
          <w:szCs w:val="21"/>
          <w:lang w:eastAsia="zh-CN"/>
        </w:rPr>
        <w:t>＜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SO</w:t>
      </w:r>
      <w:r>
        <w:rPr>
          <w:rFonts w:ascii="Times New Roman" w:hAnsi="Times New Roman"/>
          <w:sz w:val="21"/>
          <w:szCs w:val="21"/>
          <w:vertAlign w:val="subscript"/>
        </w:rPr>
        <w:t>4</w:t>
      </w:r>
      <w:r>
        <w:rPr>
          <w:rFonts w:hint="eastAsia" w:ascii="Times New Roman" w:hAnsi="Times New Roman"/>
          <w:sz w:val="21"/>
          <w:szCs w:val="21"/>
          <w:vertAlign w:val="subscript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vertAlign w:val="subscript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D．碱性强弱：KOH</w:t>
      </w:r>
      <w:r>
        <w:rPr>
          <w:rFonts w:hint="eastAsia" w:ascii="Times New Roman" w:hAnsi="Times New Roman"/>
          <w:sz w:val="21"/>
          <w:szCs w:val="21"/>
          <w:lang w:eastAsia="zh-CN"/>
        </w:rPr>
        <w:t>＞</w:t>
      </w:r>
      <w:r>
        <w:rPr>
          <w:rFonts w:ascii="Times New Roman" w:hAnsi="Times New Roman"/>
          <w:sz w:val="21"/>
          <w:szCs w:val="21"/>
        </w:rPr>
        <w:t>NaOH</w:t>
      </w:r>
      <w:r>
        <w:rPr>
          <w:rFonts w:hint="eastAsia" w:ascii="Times New Roman" w:hAnsi="Times New Roman"/>
          <w:sz w:val="21"/>
          <w:szCs w:val="21"/>
          <w:lang w:eastAsia="zh-CN"/>
        </w:rPr>
        <w:t>＞</w:t>
      </w:r>
      <w:r>
        <w:rPr>
          <w:rFonts w:ascii="Times New Roman" w:hAnsi="Times New Roman"/>
          <w:sz w:val="21"/>
          <w:szCs w:val="21"/>
        </w:rPr>
        <w:t>Mg(OH)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  <w:lang w:val="pt-BR"/>
        </w:rPr>
      </w:pPr>
      <w:r>
        <w:rPr>
          <w:rFonts w:ascii="Times New Roman" w:hAnsi="Times New Roman"/>
          <w:sz w:val="21"/>
          <w:szCs w:val="21"/>
          <w:lang w:val="pt-BR"/>
        </w:rPr>
        <w:t>6．下列各组物质或微粒中互为同素异形体的是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lang w:val="pt-BR"/>
        </w:rPr>
      </w:pPr>
      <w:r>
        <w:rPr>
          <w:rFonts w:ascii="Times New Roman" w:hAnsi="Times New Roman"/>
          <w:sz w:val="21"/>
          <w:szCs w:val="21"/>
          <w:lang w:val="pt-BR"/>
        </w:rPr>
        <w:t>A．</w:t>
      </w:r>
      <w:r>
        <w:rPr>
          <w:rFonts w:ascii="Times New Roman" w:hAnsi="Times New Roman"/>
          <w:sz w:val="21"/>
          <w:szCs w:val="21"/>
        </w:rPr>
        <w:t>氨气和液氨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  <w:lang w:val="pt-BR"/>
        </w:rPr>
        <w:t>B．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  <w:shd w:val="clear" w:color="auto" w:fill="FFFFFF"/>
          <w:lang w:val="pt-BR"/>
        </w:rPr>
        <w:t>H</w:t>
      </w:r>
      <w:r>
        <w:rPr>
          <w:rFonts w:ascii="Times New Roman" w:hAnsi="Times New Roman"/>
          <w:sz w:val="21"/>
          <w:szCs w:val="21"/>
        </w:rPr>
        <w:t>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  <w:shd w:val="clear" w:color="auto" w:fill="FFFFFF"/>
          <w:lang w:val="pt-BR"/>
        </w:rPr>
        <w:t>H</w:t>
      </w:r>
      <w:r>
        <w:rPr>
          <w:rFonts w:hint="eastAsia" w:ascii="Times New Roman" w:hAnsi="Times New Roman"/>
          <w:sz w:val="21"/>
          <w:szCs w:val="21"/>
          <w:shd w:val="clear" w:color="auto" w:fill="FFFFFF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shd w:val="clear" w:color="auto" w:fill="FFFFFF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shd w:val="clear" w:color="auto" w:fill="FFFFFF"/>
          <w:lang w:val="en-US" w:eastAsia="zh-CN"/>
        </w:rPr>
        <w:tab/>
      </w:r>
      <w:r>
        <w:rPr>
          <w:rFonts w:ascii="Times New Roman" w:hAnsi="Times New Roman"/>
          <w:sz w:val="21"/>
          <w:szCs w:val="21"/>
          <w:lang w:val="pt-BR"/>
        </w:rPr>
        <w:t>C．C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z w:val="21"/>
          <w:szCs w:val="21"/>
          <w:lang w:val="pt-BR"/>
        </w:rPr>
        <w:t>H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6</w:t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  <w:lang w:val="pt-BR"/>
        </w:rPr>
        <w:t>C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3</w:t>
      </w:r>
      <w:r>
        <w:rPr>
          <w:rFonts w:ascii="Times New Roman" w:hAnsi="Times New Roman"/>
          <w:sz w:val="21"/>
          <w:szCs w:val="21"/>
          <w:lang w:val="pt-BR"/>
        </w:rPr>
        <w:t>H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8</w:t>
      </w:r>
      <w:r>
        <w:rPr>
          <w:rFonts w:hint="eastAsia" w:ascii="Times New Roman" w:hAnsi="Times New Roman"/>
          <w:sz w:val="21"/>
          <w:szCs w:val="21"/>
          <w:vertAlign w:val="baseline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vertAlign w:val="baseline"/>
          <w:lang w:val="en-US" w:eastAsia="zh-CN"/>
        </w:rPr>
        <w:tab/>
      </w:r>
      <w:r>
        <w:rPr>
          <w:rFonts w:ascii="Times New Roman" w:hAnsi="Times New Roman"/>
          <w:sz w:val="21"/>
          <w:szCs w:val="21"/>
          <w:lang w:val="pt-BR"/>
        </w:rPr>
        <w:t>D．</w:t>
      </w:r>
      <w:r>
        <w:rPr>
          <w:rFonts w:ascii="Times New Roman" w:hAnsi="Times New Roman"/>
          <w:sz w:val="21"/>
          <w:szCs w:val="21"/>
        </w:rPr>
        <w:t>金刚石和石墨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  <w:lang w:val="pt-BR"/>
        </w:rPr>
      </w:pPr>
      <w:r>
        <w:rPr>
          <w:rFonts w:ascii="Times New Roman" w:hAnsi="Times New Roman"/>
          <w:sz w:val="21"/>
          <w:szCs w:val="21"/>
          <w:lang w:val="pt-BR"/>
        </w:rPr>
        <w:t>7．</w:t>
      </w:r>
      <w:r>
        <w:rPr>
          <w:rFonts w:ascii="Times New Roman" w:hAnsi="Times New Roman"/>
          <w:sz w:val="21"/>
          <w:szCs w:val="21"/>
        </w:rPr>
        <w:t>下列物质含有离子键的是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B．KCl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C．H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  <w:vertAlign w:val="baseline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vertAlign w:val="baseline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vertAlign w:val="baseline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vertAlign w:val="baseline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D．CO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8．下列变化中需克服分子间作用力的是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A．加热氯化钠晶体使之熔化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B．加热碘化氢气体使之分解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C．加热二氧化硅使之熔化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D．加热干冰使之升华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9．下列说法正确的是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A．往鸡蛋清溶液加入硫酸铜溶液会因盐析而产生沉淀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B．浓硝酸在光照下颜色变黄，说明浓硝酸具有挥发性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C．氨气极易溶于水，可用于做喷泉实验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D．用福尔马林（35％~40％甲醛水溶液）浸泡海产品，防腐保鲜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10．</w:t>
      </w:r>
      <w:r>
        <w:rPr>
          <w:rFonts w:ascii="Times New Roman" w:hAnsi="Times New Roman"/>
          <w:sz w:val="21"/>
          <w:szCs w:val="21"/>
          <w:shd w:val="clear" w:color="auto" w:fill="FFFFFF"/>
        </w:rPr>
        <w:t>第115号元素在元素周期表中的符号为Mc，中文名为镆，</w:t>
      </w:r>
      <w:r>
        <w:rPr>
          <w:rFonts w:ascii="Times New Roman" w:hAnsi="Times New Roman"/>
          <w:sz w:val="21"/>
          <w:szCs w:val="21"/>
        </w:rPr>
        <w:t>下列表述正确的是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A．</w:t>
      </w:r>
      <w:r>
        <w:rPr>
          <w:rFonts w:ascii="Times New Roman" w:hAnsi="Times New Roman"/>
          <w:szCs w:val="21"/>
          <w:shd w:val="clear" w:color="auto" w:fill="FFFFFF"/>
        </w:rPr>
        <w:t>Mc</w:t>
      </w:r>
      <w:r>
        <w:rPr>
          <w:rFonts w:ascii="Times New Roman" w:hAnsi="Times New Roman"/>
          <w:szCs w:val="21"/>
        </w:rPr>
        <w:t>原子核内含173个中子，此原子是</w:t>
      </w:r>
      <m:oMath>
        <m:sSubSup>
          <m:sSubSupPr>
            <m:ctrlPr>
              <w:rPr>
                <w:rFonts w:ascii="Cambria Math" w:hAnsi="Cambria Math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 </m:t>
            </m:r>
            <m:ctrlPr>
              <w:rPr>
                <w:rFonts w:ascii="Cambria Math" w:hAnsi="Cambria Math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1"/>
              </w:rPr>
              <m:t>115</m:t>
            </m:r>
            <m:ctrlPr>
              <w:rPr>
                <w:rFonts w:ascii="Cambria Math" w:hAnsi="Cambria Math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173</m:t>
            </m:r>
            <m:ctrlPr>
              <w:rPr>
                <w:rFonts w:ascii="Cambria Math" w:hAnsi="Cambria Math"/>
                <w:szCs w:val="21"/>
              </w:rPr>
            </m:ctrlPr>
          </m:sup>
        </m:sSubSup>
      </m:oMath>
      <w:r>
        <w:rPr>
          <w:rFonts w:ascii="Times New Roman" w:hAnsi="Times New Roman"/>
          <w:szCs w:val="21"/>
          <w:shd w:val="clear" w:color="auto" w:fill="FFFFFF"/>
        </w:rPr>
        <w:t>Mc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B．</w:t>
      </w:r>
      <w:r>
        <w:rPr>
          <w:rFonts w:ascii="Times New Roman" w:hAnsi="Times New Roman"/>
          <w:sz w:val="21"/>
          <w:szCs w:val="21"/>
          <w:shd w:val="clear" w:color="auto" w:fill="FFFFFF"/>
        </w:rPr>
        <w:t>Mc</w:t>
      </w:r>
      <w:r>
        <w:rPr>
          <w:rFonts w:ascii="Times New Roman" w:hAnsi="Times New Roman"/>
          <w:sz w:val="21"/>
          <w:szCs w:val="21"/>
        </w:rPr>
        <w:t>元素位于元素周期表的第七周期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</w:t>
      </w:r>
      <w:r>
        <w:rPr>
          <w:rFonts w:ascii="Times New Roman" w:hAnsi="Times New Roman"/>
          <w:sz w:val="21"/>
          <w:szCs w:val="21"/>
          <w:shd w:val="clear" w:color="auto" w:fill="FFFFFF"/>
        </w:rPr>
        <w:t>Mc</w:t>
      </w:r>
      <w:r>
        <w:rPr>
          <w:rFonts w:ascii="Times New Roman" w:hAnsi="Times New Roman"/>
          <w:sz w:val="21"/>
          <w:szCs w:val="21"/>
        </w:rPr>
        <w:t>元素的相对原子质量为115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D．</w:t>
      </w:r>
      <w:r>
        <w:rPr>
          <w:rFonts w:ascii="Times New Roman" w:hAnsi="Times New Roman"/>
          <w:sz w:val="21"/>
          <w:szCs w:val="21"/>
          <w:shd w:val="clear" w:color="auto" w:fill="FFFFFF"/>
        </w:rPr>
        <w:t>Mc</w:t>
      </w:r>
      <w:r>
        <w:rPr>
          <w:rFonts w:ascii="Times New Roman" w:hAnsi="Times New Roman"/>
          <w:sz w:val="21"/>
          <w:szCs w:val="21"/>
        </w:rPr>
        <w:t>元素属于非金属元素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color w:val="000000" w:themeColor="text1"/>
          <w:spacing w:val="15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sz w:val="21"/>
          <w:szCs w:val="21"/>
        </w:rPr>
        <w:t>11</w:t>
      </w:r>
      <w:r>
        <w:rPr>
          <w:rFonts w:ascii="Times New Roman" w:hAnsi="Times New Roman"/>
          <w:sz w:val="21"/>
          <w:szCs w:val="21"/>
        </w:rPr>
        <w:t>．</w:t>
      </w:r>
      <w:r>
        <w:rPr>
          <w:rFonts w:ascii="Times New Roman" w:hAnsi="Times New Roman"/>
          <w:color w:val="000000" w:themeColor="text1"/>
          <w:spacing w:val="15"/>
          <w:sz w:val="21"/>
          <w:szCs w:val="21"/>
          <w14:textFill>
            <w14:solidFill>
              <w14:schemeClr w14:val="tx1"/>
            </w14:solidFill>
          </w14:textFill>
        </w:rPr>
        <w:t>下列说法正确的是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23" w:firstLine="240" w:firstLineChars="1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5"/>
          <w:sz w:val="21"/>
          <w:szCs w:val="21"/>
        </w:rPr>
        <w:t>A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pacing w:val="15"/>
          <w:sz w:val="21"/>
          <w:szCs w:val="21"/>
        </w:rPr>
        <w:t>在溶液中：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Na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+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</w:rPr>
        <w:t>、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 NH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+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</w:rPr>
        <w:t>、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Cl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微软雅黑"/>
                <w:sz w:val="21"/>
                <w:szCs w:val="21"/>
                <w:lang w:val="pt-BR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</w:rPr>
        <w:t>、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OH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微软雅黑"/>
                <w:sz w:val="21"/>
                <w:szCs w:val="21"/>
                <w:lang w:val="pt-BR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</w:rPr>
        <w:t>一定可以共存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23" w:firstLine="240" w:firstLineChars="1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5"/>
          <w:sz w:val="21"/>
          <w:szCs w:val="21"/>
        </w:rPr>
        <w:t>B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 w:val="21"/>
          <w:szCs w:val="21"/>
        </w:rPr>
        <w:t>SO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通入过量NaOH溶液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Na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+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</w:rPr>
        <w:t>的离子方程式为：S</w:t>
      </w:r>
      <w:r>
        <w:rPr>
          <w:rFonts w:ascii="Times New Roman" w:hAnsi="Times New Roman"/>
          <w:sz w:val="21"/>
          <w:szCs w:val="21"/>
          <w:lang w:val="pl-PL"/>
        </w:rPr>
        <w:t>O</w:t>
      </w:r>
      <w:r>
        <w:rPr>
          <w:rFonts w:ascii="Times New Roman" w:hAnsi="Times New Roman"/>
          <w:sz w:val="21"/>
          <w:szCs w:val="21"/>
          <w:vertAlign w:val="subscript"/>
          <w:lang w:val="pl-PL"/>
        </w:rPr>
        <w:t>2</w:t>
      </w:r>
      <w:r>
        <w:rPr>
          <w:rFonts w:ascii="Times New Roman" w:hAnsi="Times New Roman"/>
          <w:sz w:val="21"/>
          <w:szCs w:val="21"/>
        </w:rPr>
        <w:t>+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OH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微软雅黑"/>
                <w:sz w:val="21"/>
                <w:szCs w:val="21"/>
                <w:lang w:val="pt-BR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  <w:vertAlign w:val="superscript"/>
        </w:rPr>
        <w:t xml:space="preserve"> </w:t>
      </w:r>
      <w:r>
        <w:rPr>
          <w:rFonts w:ascii="Times New Roman" w:hAnsi="Times New Roman"/>
          <w:sz w:val="21"/>
          <w:szCs w:val="21"/>
        </w:rPr>
        <w:t>=</w:t>
      </w:r>
      <w:r>
        <w:rPr>
          <w:rFonts w:ascii="Times New Roman" w:hAnsi="Times New Roman"/>
          <w:spacing w:val="-16"/>
          <w:sz w:val="21"/>
          <w:szCs w:val="21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HSO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微软雅黑"/>
                <w:sz w:val="21"/>
                <w:szCs w:val="21"/>
                <w:lang w:val="pt-BR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23" w:firstLine="240" w:firstLineChars="1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5"/>
          <w:sz w:val="21"/>
          <w:szCs w:val="21"/>
        </w:rPr>
        <w:t>C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pacing w:val="15"/>
          <w:sz w:val="21"/>
          <w:szCs w:val="21"/>
        </w:rPr>
        <w:t>先加入稀盐酸，没有产生沉淀，然后再加氯化钡溶液，产生白色沉淀。证明</w:t>
      </w:r>
      <w:r>
        <w:rPr>
          <w:rFonts w:ascii="Times New Roman" w:hAnsi="Times New Roman"/>
          <w:sz w:val="21"/>
          <w:szCs w:val="21"/>
        </w:rPr>
        <w:t>试液中含有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 SO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4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eastAsia="微软雅黑"/>
                <w:sz w:val="21"/>
                <w:szCs w:val="21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23" w:firstLine="240" w:firstLineChars="1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5"/>
          <w:sz w:val="21"/>
          <w:szCs w:val="21"/>
        </w:rPr>
        <w:t>D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/>
          <w:sz w:val="21"/>
          <w:szCs w:val="21"/>
          <w:shd w:val="clear" w:color="auto" w:fill="FFFFFF"/>
        </w:rPr>
        <w:t>先加入氯水，无明显现象，再加KSCN溶液，显血红色。证明试液中含有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Fe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2+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12．实验室制取少量氨气，下列装置正确的是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jc w:val="center"/>
        <w:textAlignment w:val="center"/>
        <w:rPr>
          <w:rFonts w:hint="eastAsia" w:ascii="Times New Roman" w:hAnsi="Times New Roman" w:eastAsia="宋体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</w:rPr>
        <w:drawing>
          <wp:inline distT="0" distB="0" distL="114300" distR="114300">
            <wp:extent cx="2379980" cy="1113155"/>
            <wp:effectExtent l="0" t="0" r="1270" b="1270"/>
            <wp:docPr id="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 w:val="21"/>
          <w:szCs w:val="21"/>
          <w:lang w:eastAsia="zh-CN"/>
        </w:rPr>
        <w:t>　</w:t>
      </w:r>
      <w:r>
        <w:rPr>
          <w:rFonts w:ascii="Times New Roman" w:hAnsi="Times New Roman"/>
          <w:sz w:val="21"/>
          <w:szCs w:val="21"/>
        </w:rPr>
        <w:drawing>
          <wp:inline distT="0" distB="0" distL="114300" distR="114300">
            <wp:extent cx="2427605" cy="1118235"/>
            <wp:effectExtent l="0" t="0" r="1270" b="5715"/>
            <wp:docPr id="3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</w:t>
      </w:r>
      <w:r>
        <w:rPr>
          <w:rFonts w:hint="eastAsia" w:ascii="宋体" w:hAnsi="宋体" w:cs="宋体"/>
          <w:sz w:val="21"/>
          <w:szCs w:val="21"/>
        </w:rPr>
        <w:t>①</w:t>
      </w:r>
      <w:r>
        <w:rPr>
          <w:rFonts w:ascii="Times New Roman" w:hAnsi="Times New Roman"/>
          <w:sz w:val="21"/>
          <w:szCs w:val="21"/>
        </w:rPr>
        <w:t>是氨气发生装置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B．</w:t>
      </w:r>
      <w:r>
        <w:rPr>
          <w:rFonts w:hint="eastAsia" w:ascii="宋体" w:hAnsi="宋体" w:cs="宋体"/>
          <w:sz w:val="21"/>
          <w:szCs w:val="21"/>
        </w:rPr>
        <w:t>②</w:t>
      </w:r>
      <w:r>
        <w:rPr>
          <w:rFonts w:ascii="Times New Roman" w:hAnsi="Times New Roman"/>
          <w:sz w:val="21"/>
          <w:szCs w:val="21"/>
        </w:rPr>
        <w:t>是氨气发生装置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</w:t>
      </w:r>
      <w:r>
        <w:rPr>
          <w:rFonts w:hint="eastAsia" w:ascii="宋体" w:hAnsi="宋体" w:cs="宋体"/>
          <w:sz w:val="21"/>
          <w:szCs w:val="21"/>
        </w:rPr>
        <w:t>③</w:t>
      </w:r>
      <w:r>
        <w:rPr>
          <w:rFonts w:ascii="Times New Roman" w:hAnsi="Times New Roman"/>
          <w:sz w:val="21"/>
          <w:szCs w:val="21"/>
        </w:rPr>
        <w:t>是氨气吸收装置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D．</w:t>
      </w:r>
      <w:r>
        <w:rPr>
          <w:rFonts w:hint="eastAsia" w:ascii="宋体" w:hAnsi="宋体" w:cs="宋体"/>
          <w:sz w:val="21"/>
          <w:szCs w:val="21"/>
        </w:rPr>
        <w:t>④</w:t>
      </w:r>
      <w:r>
        <w:rPr>
          <w:rFonts w:ascii="Times New Roman" w:hAnsi="Times New Roman"/>
          <w:sz w:val="21"/>
          <w:szCs w:val="21"/>
        </w:rPr>
        <w:t>是氨气检验装置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13．在研究合成氨方法的历史上，不同的研究者曾3次获得诺贝尔化学奖。氨的合成大大提高了农作物的产量；氨气也是制取硝酸、炸药等的原料。下列说法正确的是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A．NH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遇到浓硝酸会发生反应产生大量白烟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B．N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和H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在点燃或光照条件下可合成NH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C．NH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和HNO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溶于水后都能导电，故两者都是电解质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D．由NH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制HNO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的过程中，氮元素被还原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14．</w:t>
      </w:r>
      <w:r>
        <w:rPr>
          <w:rFonts w:ascii="Times New Roman" w:hAnsi="Times New Roman"/>
          <w:i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  <w:vertAlign w:val="subscript"/>
        </w:rPr>
        <w:t>A</w:t>
      </w:r>
      <w:r>
        <w:rPr>
          <w:rFonts w:ascii="Times New Roman" w:hAnsi="Times New Roman"/>
          <w:sz w:val="21"/>
          <w:szCs w:val="21"/>
        </w:rPr>
        <w:t>为阿伏伽德罗常数的值。下列说法正确的是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vertAlign w:val="subscript"/>
        </w:rPr>
      </w:pPr>
      <w:r>
        <w:rPr>
          <w:rFonts w:ascii="Times New Roman" w:hAnsi="Times New Roman"/>
          <w:sz w:val="21"/>
          <w:szCs w:val="21"/>
        </w:rPr>
        <w:t>A．18g D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O和18g 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O中含有的质子数均为10</w:t>
      </w:r>
      <w:r>
        <w:rPr>
          <w:rFonts w:ascii="Times New Roman" w:hAnsi="Times New Roman"/>
          <w:i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vertAlign w:val="subscript"/>
        </w:rPr>
      </w:pPr>
      <w:r>
        <w:rPr>
          <w:rFonts w:ascii="Times New Roman" w:hAnsi="Times New Roman"/>
          <w:sz w:val="21"/>
          <w:szCs w:val="21"/>
        </w:rPr>
        <w:t>B．1mol CH</w:t>
      </w:r>
      <w:r>
        <w:rPr>
          <w:rFonts w:ascii="Times New Roman" w:hAnsi="Times New Roman"/>
          <w:sz w:val="21"/>
          <w:szCs w:val="21"/>
          <w:vertAlign w:val="subscript"/>
        </w:rPr>
        <w:t>4</w:t>
      </w:r>
      <w:r>
        <w:rPr>
          <w:rFonts w:ascii="Times New Roman" w:hAnsi="Times New Roman"/>
          <w:sz w:val="21"/>
          <w:szCs w:val="21"/>
        </w:rPr>
        <w:t>中含有的原子数为5</w:t>
      </w:r>
      <w:r>
        <w:rPr>
          <w:rFonts w:ascii="Times New Roman" w:hAnsi="Times New Roman"/>
          <w:i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vertAlign w:val="subscript"/>
        </w:rPr>
      </w:pPr>
      <w:r>
        <w:rPr>
          <w:rFonts w:ascii="Times New Roman" w:hAnsi="Times New Roman"/>
          <w:sz w:val="21"/>
          <w:szCs w:val="21"/>
        </w:rPr>
        <w:t>C．1L 0.5mol·L</w:t>
      </w:r>
      <w:r>
        <w:rPr>
          <w:rFonts w:ascii="Times New Roman" w:hAnsi="Times New Roman"/>
          <w:sz w:val="21"/>
          <w:szCs w:val="21"/>
          <w:vertAlign w:val="superscript"/>
        </w:rPr>
        <w:t>-1</w:t>
      </w:r>
      <w:r>
        <w:rPr>
          <w:rFonts w:ascii="Times New Roman" w:hAnsi="Times New Roman"/>
          <w:sz w:val="21"/>
          <w:szCs w:val="21"/>
        </w:rPr>
        <w:t xml:space="preserve"> CH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COOH溶液中含有的H</w:t>
      </w:r>
      <w:r>
        <w:rPr>
          <w:rFonts w:ascii="Times New Roman" w:hAnsi="Times New Roman"/>
          <w:sz w:val="21"/>
          <w:szCs w:val="21"/>
          <w:vertAlign w:val="superscript"/>
        </w:rPr>
        <w:t>+</w:t>
      </w:r>
      <w:r>
        <w:rPr>
          <w:rFonts w:ascii="Times New Roman" w:hAnsi="Times New Roman"/>
          <w:sz w:val="21"/>
          <w:szCs w:val="21"/>
        </w:rPr>
        <w:t>数为0.5</w:t>
      </w:r>
      <w:r>
        <w:rPr>
          <w:rFonts w:ascii="Times New Roman" w:hAnsi="Times New Roman"/>
          <w:i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vertAlign w:val="subscript"/>
        </w:rPr>
      </w:pPr>
      <w:r>
        <w:rPr>
          <w:rFonts w:ascii="Times New Roman" w:hAnsi="Times New Roman"/>
          <w:sz w:val="21"/>
          <w:szCs w:val="21"/>
        </w:rPr>
        <w:t>D．2.4g Mg与稀H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SO</w:t>
      </w:r>
      <w:r>
        <w:rPr>
          <w:rFonts w:ascii="Times New Roman" w:hAnsi="Times New Roman"/>
          <w:sz w:val="21"/>
          <w:szCs w:val="21"/>
          <w:vertAlign w:val="subscript"/>
        </w:rPr>
        <w:t>4</w:t>
      </w:r>
      <w:r>
        <w:rPr>
          <w:rFonts w:ascii="Times New Roman" w:hAnsi="Times New Roman"/>
          <w:sz w:val="21"/>
          <w:szCs w:val="21"/>
        </w:rPr>
        <w:t>完全反应，转移的电子数为0.1</w:t>
      </w:r>
      <w:r>
        <w:rPr>
          <w:rFonts w:ascii="Times New Roman" w:hAnsi="Times New Roman"/>
          <w:i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  <w:vertAlign w:val="subscript"/>
        </w:rPr>
        <w:t>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15．</w:t>
      </w:r>
      <w:r>
        <w:rPr>
          <w:rFonts w:ascii="Times New Roman" w:hAnsi="Times New Roman"/>
          <w:sz w:val="21"/>
          <w:szCs w:val="21"/>
        </w:rPr>
        <w:drawing>
          <wp:inline distT="0" distB="0" distL="0" distR="0">
            <wp:extent cx="1320800" cy="356870"/>
            <wp:effectExtent l="0" t="0" r="12700" b="508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480" cy="42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的一氯代产物有（不考虑立体异构）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A．3种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B．4种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C．5种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D．6种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16．如图是部分短周期元素主要化合价与原子序数的关系图，下列说法不正确的是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jc w:val="center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drawing>
          <wp:inline distT="0" distB="0" distL="0" distR="0">
            <wp:extent cx="2468245" cy="1419860"/>
            <wp:effectExtent l="0" t="0" r="8255" b="889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A．Y和W位于同一主族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B．W的非金属性比R弱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C．盐ZRY与化合物WY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 xml:space="preserve">的漂白原理相同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D．Z和W两者的最高价氧化物对应的水化物能相互反应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17．下列装置、操作或现象完全正确的是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drawing>
          <wp:inline distT="0" distB="0" distL="114300" distR="114300">
            <wp:extent cx="4582160" cy="1408430"/>
            <wp:effectExtent l="0" t="0" r="8890" b="127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A．装置甲：制备乙酸乙酯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B．装置乙：甲烷与氯气在光照下反应一段时间后的实验现象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C．装置丙：葡萄糖与新制Cu(OH)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D．装置丁：石油蒸馏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18．3.2g Cu与30mL 8mol·L</w:t>
      </w:r>
      <w:r>
        <w:rPr>
          <w:rFonts w:ascii="Times New Roman" w:hAnsi="Times New Roman"/>
          <w:sz w:val="21"/>
          <w:szCs w:val="21"/>
          <w:vertAlign w:val="superscript"/>
        </w:rPr>
        <w:t>-1</w:t>
      </w:r>
      <w:r>
        <w:rPr>
          <w:rFonts w:ascii="Times New Roman" w:hAnsi="Times New Roman"/>
          <w:sz w:val="21"/>
          <w:szCs w:val="21"/>
        </w:rPr>
        <w:t>HNO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溶液充分反应，还原产物有NO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和NO，若反应后溶液中H</w:t>
      </w:r>
      <w:r>
        <w:rPr>
          <w:rFonts w:ascii="Times New Roman" w:hAnsi="Times New Roman"/>
          <w:sz w:val="21"/>
          <w:szCs w:val="21"/>
          <w:vertAlign w:val="superscript"/>
        </w:rPr>
        <w:t>+</w:t>
      </w:r>
      <w:r>
        <w:rPr>
          <w:rFonts w:ascii="Times New Roman" w:hAnsi="Times New Roman"/>
          <w:sz w:val="21"/>
          <w:szCs w:val="21"/>
        </w:rPr>
        <w:t>为</w:t>
      </w:r>
      <w:r>
        <w:rPr>
          <w:rFonts w:ascii="Times New Roman" w:hAnsi="Times New Roman"/>
          <w:i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 mol，则此时溶液中所含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NO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w:rPr>
                <w:rFonts w:ascii="Cambria Math" w:hAns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  <w:lang w:val="pt-BR"/>
              </w:rPr>
              <m:t>-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bSup>
      </m:oMath>
      <w:r>
        <w:rPr>
          <w:rFonts w:ascii="Times New Roman" w:hAnsi="Times New Roman"/>
          <w:sz w:val="21"/>
          <w:szCs w:val="21"/>
        </w:rPr>
        <w:t>为</w:t>
      </w:r>
      <w:r>
        <w:rPr>
          <w:rFonts w:ascii="Times New Roman" w:hAnsi="Times New Roman"/>
          <w:sz w:val="21"/>
          <w:szCs w:val="21"/>
        </w:rPr>
        <w:tab/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A．0.5</w:t>
      </w:r>
      <w:r>
        <w:rPr>
          <w:rFonts w:ascii="Times New Roman" w:hAnsi="Times New Roman"/>
          <w:i/>
          <w:sz w:val="21"/>
          <w:szCs w:val="21"/>
        </w:rPr>
        <w:t xml:space="preserve">a </w:t>
      </w:r>
      <w:r>
        <w:rPr>
          <w:rFonts w:ascii="Times New Roman" w:hAnsi="Times New Roman"/>
          <w:sz w:val="21"/>
          <w:szCs w:val="21"/>
        </w:rPr>
        <w:t>mol</w:t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B．2</w:t>
      </w:r>
      <w:r>
        <w:rPr>
          <w:rFonts w:ascii="Times New Roman" w:hAnsi="Times New Roman"/>
          <w:i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 mol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C．0.1</w:t>
      </w:r>
      <w:r>
        <w:rPr>
          <w:rFonts w:ascii="Times New Roman" w:hAnsi="Times New Roman"/>
          <w:i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 mol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sz w:val="21"/>
          <w:szCs w:val="21"/>
        </w:rPr>
        <w:t>D．(</w:t>
      </w:r>
      <w:r>
        <w:rPr>
          <w:rFonts w:ascii="Times New Roman" w:hAnsi="Times New Roman"/>
          <w:i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+0.1) mol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第Ⅱ卷</w:t>
      </w:r>
      <w:r>
        <w:rPr>
          <w:rFonts w:ascii="Times New Roman" w:hAnsi="Times New Roman"/>
          <w:b/>
          <w:bCs/>
          <w:sz w:val="21"/>
          <w:szCs w:val="21"/>
        </w:rPr>
        <w:t>（非选择题  共56分）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二、填空题（本题共有5小题，共56分）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19．（7分）请根据要求填空（选填序号）：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（1）</w:t>
      </w:r>
      <w:r>
        <w:rPr>
          <w:rFonts w:hint="eastAsia" w:ascii="Times New Roman" w:hAnsi="Times New Roman"/>
          <w:sz w:val="21"/>
          <w:szCs w:val="21"/>
        </w:rPr>
        <w:t>下列五组物质，</w:t>
      </w:r>
      <w:r>
        <w:rPr>
          <w:rFonts w:ascii="Times New Roman" w:hAnsi="Times New Roman"/>
          <w:sz w:val="21"/>
          <w:szCs w:val="21"/>
        </w:rPr>
        <w:t>互为同分异构体的是：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互为同位素的是：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30" w:firstLineChars="300"/>
        <w:textAlignment w:val="center"/>
        <w:rPr>
          <w:rFonts w:ascii="Times New Roman" w:hAnsi="Times New Roman"/>
          <w:sz w:val="21"/>
          <w:szCs w:val="21"/>
          <w:vertAlign w:val="subscript"/>
        </w:rPr>
      </w:pPr>
      <w:r>
        <w:rPr>
          <w:rFonts w:ascii="Times New Roman" w:hAnsi="Times New Roman"/>
          <w:bCs/>
          <w:sz w:val="21"/>
          <w:szCs w:val="21"/>
        </w:rPr>
        <w:t>①红磷和白磷</w:t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</w:r>
      <w:r>
        <w:rPr>
          <w:rFonts w:ascii="Times New Roman" w:hAnsi="Times New Roman"/>
          <w:bCs/>
          <w:sz w:val="21"/>
          <w:szCs w:val="21"/>
        </w:rPr>
        <w:t>②</w:t>
      </w:r>
      <w:r>
        <w:rPr>
          <w:rFonts w:ascii="Times New Roman" w:hAnsi="Times New Roman"/>
          <w:sz w:val="21"/>
          <w:szCs w:val="21"/>
          <w:vertAlign w:val="superscript"/>
        </w:rPr>
        <w:t>1</w:t>
      </w:r>
      <w:r>
        <w:rPr>
          <w:rFonts w:ascii="Times New Roman" w:hAnsi="Times New Roman"/>
          <w:sz w:val="21"/>
          <w:szCs w:val="21"/>
        </w:rPr>
        <w:t>H和</w:t>
      </w:r>
      <w:r>
        <w:rPr>
          <w:rFonts w:ascii="Times New Roman" w:hAnsi="Times New Roman"/>
          <w:sz w:val="21"/>
          <w:szCs w:val="21"/>
          <w:vertAlign w:val="superscript"/>
        </w:rPr>
        <w:t>2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bCs/>
          <w:sz w:val="21"/>
          <w:szCs w:val="21"/>
          <w:lang w:val="en-US" w:eastAsia="zh-CN"/>
        </w:rPr>
        <w:tab/>
      </w:r>
      <w:r>
        <w:rPr>
          <w:rFonts w:ascii="Times New Roman" w:hAnsi="Times New Roman"/>
          <w:bCs/>
          <w:sz w:val="21"/>
          <w:szCs w:val="21"/>
        </w:rPr>
        <w:t>③</w:t>
      </w:r>
      <w:r>
        <w:rPr>
          <w:rFonts w:ascii="Times New Roman" w:hAnsi="Times New Roman"/>
          <w:sz w:val="21"/>
          <w:szCs w:val="21"/>
          <w:vertAlign w:val="superscript"/>
        </w:rPr>
        <w:t>18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  <w:vertAlign w:val="superscript"/>
        </w:rPr>
        <w:t>16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30" w:firstLineChars="300"/>
        <w:textAlignment w:val="center"/>
        <w:rPr>
          <w:rFonts w:ascii="Times New Roman" w:hAnsi="Times New Roman"/>
          <w:sz w:val="21"/>
          <w:szCs w:val="21"/>
          <w:vertAlign w:val="subscript"/>
        </w:rPr>
      </w:pPr>
      <w:r>
        <w:rPr>
          <w:rFonts w:ascii="Times New Roman" w:hAnsi="Times New Roman"/>
          <w:bCs/>
          <w:sz w:val="21"/>
          <w:szCs w:val="21"/>
        </w:rPr>
        <w:t>④</w:t>
      </w:r>
      <w:r>
        <w:rPr>
          <w:rFonts w:ascii="Times New Roman" w:hAnsi="Times New Roman"/>
          <w:sz w:val="21"/>
          <w:szCs w:val="21"/>
        </w:rPr>
        <w:drawing>
          <wp:inline distT="0" distB="0" distL="0" distR="0">
            <wp:extent cx="1352550" cy="266065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218" cy="27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</w:rPr>
        <w:drawing>
          <wp:inline distT="0" distB="0" distL="0" distR="0">
            <wp:extent cx="829310" cy="457835"/>
            <wp:effectExtent l="0" t="0" r="889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  <w:t/>
      </w:r>
      <w:r>
        <w:rPr>
          <w:rFonts w:hint="eastAsia" w:ascii="Times New Roman" w:hAnsi="Times New Roman"/>
          <w:sz w:val="21"/>
          <w:szCs w:val="21"/>
          <w:lang w:val="en-US" w:eastAsia="zh-CN"/>
        </w:rPr>
        <w:tab/>
      </w:r>
      <w:r>
        <w:rPr>
          <w:rFonts w:ascii="Times New Roman" w:hAnsi="Times New Roman"/>
          <w:bCs/>
          <w:sz w:val="21"/>
          <w:szCs w:val="21"/>
        </w:rPr>
        <w:t>⑤</w:t>
      </w:r>
      <w:r>
        <w:rPr>
          <w:rFonts w:ascii="Times New Roman" w:hAnsi="Times New Roman"/>
          <w:sz w:val="21"/>
          <w:szCs w:val="21"/>
        </w:rPr>
        <w:drawing>
          <wp:inline distT="0" distB="0" distL="0" distR="0">
            <wp:extent cx="552450" cy="5524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</w:rPr>
        <w:drawing>
          <wp:inline distT="0" distB="0" distL="0" distR="0">
            <wp:extent cx="533400" cy="5524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（2）</w:t>
      </w:r>
      <w:r>
        <w:rPr>
          <w:rFonts w:hint="eastAsia" w:ascii="Times New Roman" w:hAnsi="Times New Roman"/>
          <w:sz w:val="21"/>
          <w:szCs w:val="21"/>
        </w:rPr>
        <w:t>下列实验中体现浓硫酸哪些性质。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在加热条件下铜与浓硫酸反应：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浓硫酸使滤纸变黑：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30" w:firstLineChars="300"/>
        <w:textAlignment w:val="center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①吸水性　      ②酸性          ③氧化性        ④脱水性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（3）</w:t>
      </w:r>
      <w:r>
        <w:rPr>
          <w:rFonts w:hint="eastAsia" w:ascii="Times New Roman" w:hAnsi="Times New Roman"/>
          <w:sz w:val="21"/>
          <w:szCs w:val="21"/>
        </w:rPr>
        <w:t>下列有机反应的反应类型。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bCs/>
          <w:sz w:val="21"/>
          <w:szCs w:val="21"/>
        </w:rPr>
        <w:t>乙烯使</w:t>
      </w:r>
      <w:r>
        <w:rPr>
          <w:rFonts w:hint="eastAsia" w:ascii="Times New Roman" w:hAnsi="Times New Roman"/>
          <w:bCs/>
          <w:sz w:val="21"/>
          <w:szCs w:val="21"/>
        </w:rPr>
        <w:t>酸性</w:t>
      </w:r>
      <w:r>
        <w:rPr>
          <w:rFonts w:ascii="Times New Roman" w:hAnsi="Times New Roman"/>
          <w:bCs/>
          <w:sz w:val="21"/>
          <w:szCs w:val="21"/>
        </w:rPr>
        <w:t>高锰酸钾</w:t>
      </w:r>
      <w:r>
        <w:rPr>
          <w:rFonts w:hint="eastAsia" w:ascii="Times New Roman" w:hAnsi="Times New Roman"/>
          <w:bCs/>
          <w:sz w:val="21"/>
          <w:szCs w:val="21"/>
        </w:rPr>
        <w:t>溶液</w:t>
      </w:r>
      <w:r>
        <w:rPr>
          <w:rFonts w:ascii="Times New Roman" w:hAnsi="Times New Roman"/>
          <w:bCs/>
          <w:sz w:val="21"/>
          <w:szCs w:val="21"/>
        </w:rPr>
        <w:t>褪色</w:t>
      </w:r>
      <w:r>
        <w:rPr>
          <w:rFonts w:ascii="Times New Roman" w:hAnsi="Times New Roman"/>
          <w:sz w:val="21"/>
          <w:szCs w:val="21"/>
        </w:rPr>
        <w:t>：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int="eastAsia" w:ascii="Times New Roman" w:hAnsi="Times New Roman"/>
          <w:bCs/>
          <w:sz w:val="21"/>
          <w:szCs w:val="21"/>
        </w:rPr>
        <w:t>苯</w:t>
      </w:r>
      <w:r>
        <w:rPr>
          <w:rFonts w:ascii="Times New Roman" w:hAnsi="Times New Roman"/>
          <w:bCs/>
          <w:sz w:val="21"/>
          <w:szCs w:val="21"/>
        </w:rPr>
        <w:t>与</w:t>
      </w:r>
      <w:r>
        <w:rPr>
          <w:rFonts w:hint="eastAsia" w:ascii="Times New Roman" w:hAnsi="Times New Roman"/>
          <w:bCs/>
          <w:sz w:val="21"/>
          <w:szCs w:val="21"/>
        </w:rPr>
        <w:t>浓硝酸、浓硫酸加热条件下反应</w:t>
      </w:r>
      <w:r>
        <w:rPr>
          <w:rFonts w:ascii="Times New Roman" w:hAnsi="Times New Roman"/>
          <w:sz w:val="21"/>
          <w:szCs w:val="21"/>
        </w:rPr>
        <w:t>：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30" w:firstLineChars="300"/>
        <w:textAlignment w:val="center"/>
        <w:rPr>
          <w:rFonts w:ascii="Times New Roman" w:hAnsi="Times New Roman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①</w:t>
      </w:r>
      <w:r>
        <w:rPr>
          <w:rFonts w:ascii="Times New Roman" w:hAnsi="Times New Roman"/>
          <w:bCs/>
          <w:sz w:val="21"/>
          <w:szCs w:val="21"/>
        </w:rPr>
        <w:t xml:space="preserve">取代反应　    ②加成反应  </w:t>
      </w:r>
      <w:r>
        <w:rPr>
          <w:rFonts w:hint="eastAsia" w:ascii="Times New Roman" w:hAnsi="Times New Roman"/>
          <w:bCs/>
          <w:sz w:val="21"/>
          <w:szCs w:val="21"/>
        </w:rPr>
        <w:t xml:space="preserve"> </w:t>
      </w:r>
      <w:r>
        <w:rPr>
          <w:rFonts w:ascii="Times New Roman" w:hAnsi="Times New Roman"/>
          <w:bCs/>
          <w:sz w:val="21"/>
          <w:szCs w:val="21"/>
        </w:rPr>
        <w:t xml:space="preserve">   ③加聚反应　    ④氧化反应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hint="eastAsia"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．（11分）联合国宣布2019年为“国际化学元素周期表年”。短周期主族元素A、B、C、D、E的原子序数依次增大。A原子的最外层电子数是其内层电子数的2倍，B的单质是空气的最主要成分，C的单质在某些浓酸溶液中能发生钝化，D和A在同一主族，E的其中一种氧化物是造成酸雨的主要</w:t>
      </w:r>
      <w:r>
        <w:rPr>
          <w:rFonts w:hint="eastAsia" w:ascii="Times New Roman" w:hAnsi="Times New Roman"/>
          <w:sz w:val="21"/>
          <w:szCs w:val="21"/>
        </w:rPr>
        <w:t>物质之一</w:t>
      </w:r>
      <w:r>
        <w:rPr>
          <w:rFonts w:ascii="Times New Roman" w:hAnsi="Times New Roman"/>
          <w:sz w:val="21"/>
          <w:szCs w:val="21"/>
        </w:rPr>
        <w:t>。请回答下列问题：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（1）A元素的名称为</w:t>
      </w:r>
      <w:r>
        <w:rPr>
          <w:rFonts w:ascii="Times New Roman" w:hAnsi="Times New Roman"/>
          <w:sz w:val="21"/>
          <w:szCs w:val="21"/>
          <w:u w:val="single"/>
        </w:rPr>
        <w:t xml:space="preserve">       </w:t>
      </w:r>
      <w:r>
        <w:rPr>
          <w:rFonts w:ascii="Times New Roman" w:hAnsi="Times New Roman"/>
          <w:sz w:val="21"/>
          <w:szCs w:val="21"/>
        </w:rPr>
        <w:t>；元素E</w:t>
      </w:r>
      <w:r>
        <w:rPr>
          <w:rFonts w:hint="eastAsia" w:ascii="Times New Roman" w:hAnsi="Times New Roman"/>
          <w:sz w:val="21"/>
          <w:szCs w:val="21"/>
        </w:rPr>
        <w:t>在周期表中的位置</w:t>
      </w:r>
      <w:r>
        <w:rPr>
          <w:rFonts w:ascii="Times New Roman" w:hAnsi="Times New Roman"/>
          <w:sz w:val="21"/>
          <w:szCs w:val="21"/>
        </w:rPr>
        <w:t>是</w:t>
      </w:r>
      <w:r>
        <w:rPr>
          <w:rFonts w:ascii="Times New Roman" w:hAnsi="Times New Roman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（2）A、B、D的原子半径的大小顺序是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</w:t>
      </w:r>
      <w:r>
        <w:rPr>
          <w:rFonts w:ascii="Times New Roman" w:hAnsi="Times New Roman"/>
          <w:sz w:val="21"/>
          <w:szCs w:val="21"/>
        </w:rPr>
        <w:t>（用元素符号表示）。A和D的简单气态氢化物中稳定性较强的是</w:t>
      </w:r>
      <w:r>
        <w:rPr>
          <w:rFonts w:ascii="Times New Roman" w:hAnsi="Times New Roman"/>
          <w:sz w:val="21"/>
          <w:szCs w:val="21"/>
          <w:u w:val="single"/>
        </w:rPr>
        <w:t xml:space="preserve">             </w:t>
      </w:r>
      <w:r>
        <w:rPr>
          <w:rFonts w:ascii="Times New Roman" w:hAnsi="Times New Roman"/>
          <w:sz w:val="21"/>
          <w:szCs w:val="21"/>
        </w:rPr>
        <w:t>（用化学式表示）。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（3）C和E</w:t>
      </w:r>
      <w:r>
        <w:rPr>
          <w:rFonts w:hint="eastAsia" w:ascii="Times New Roman" w:hAnsi="Times New Roman"/>
          <w:sz w:val="21"/>
          <w:szCs w:val="21"/>
        </w:rPr>
        <w:t>两</w:t>
      </w:r>
      <w:r>
        <w:rPr>
          <w:rFonts w:ascii="Times New Roman" w:hAnsi="Times New Roman"/>
          <w:sz w:val="21"/>
          <w:szCs w:val="21"/>
        </w:rPr>
        <w:t>者的最高价氧化物的水化物之间发生反应的离子方程式是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   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（4）AE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常温下呈液态，则AE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的化学键类型是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/>
          <w:sz w:val="21"/>
          <w:szCs w:val="21"/>
        </w:rPr>
        <w:t>。已知AE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在氧气中完全燃烧，生成AO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和EO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，若0</w:t>
      </w:r>
      <w:r>
        <w:rPr>
          <w:rFonts w:hint="eastAsia"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1mol AE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在1mol 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中完全燃烧，所得混合气体在标准状况下的体积为________L。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．（14分）</w:t>
      </w:r>
      <w:r>
        <w:rPr>
          <w:rFonts w:ascii="Times New Roman" w:hAnsi="Times New Roman" w:eastAsia="宋体" w:cs="Times New Roman"/>
        </w:rPr>
        <w:t>乙醇在化工生产领域应用广泛。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（1）</w:t>
      </w:r>
      <w:r>
        <w:rPr>
          <w:rFonts w:ascii="Times New Roman" w:hAnsi="Times New Roman"/>
          <w:sz w:val="21"/>
          <w:szCs w:val="21"/>
        </w:rPr>
        <w:t>以石蜡油为起始原料合成乙醇的路线如下图所示：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drawing>
          <wp:inline distT="0" distB="0" distL="114300" distR="114300">
            <wp:extent cx="3872865" cy="565785"/>
            <wp:effectExtent l="0" t="0" r="13335" b="571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4" w:firstLineChars="202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①A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/>
          <w:sz w:val="21"/>
          <w:szCs w:val="21"/>
        </w:rPr>
        <w:t>使溴的四氯化碳溶液褪色（选填“能”或“不能”）。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25" w:leftChars="193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②A与水反应生成乙醇的化学方程式为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      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反应类型为</w:t>
      </w:r>
      <w:r>
        <w:rPr>
          <w:rFonts w:ascii="Times New Roman" w:hAnsi="Times New Roman"/>
          <w:sz w:val="21"/>
          <w:szCs w:val="21"/>
          <w:u w:val="single"/>
        </w:rPr>
        <w:t xml:space="preserve">            </w:t>
      </w:r>
      <w:r>
        <w:rPr>
          <w:rFonts w:ascii="Times New Roman" w:hAnsi="Times New Roman"/>
          <w:sz w:val="21"/>
          <w:szCs w:val="21"/>
        </w:rPr>
        <w:t xml:space="preserve">反应。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（2）</w:t>
      </w:r>
      <w:r>
        <w:rPr>
          <w:rFonts w:ascii="Times New Roman" w:hAnsi="Times New Roman" w:eastAsia="宋体" w:cs="Times New Roman"/>
        </w:rPr>
        <w:t>乙醇也可由粮食制得，其工艺流程如下所示：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610485" cy="395605"/>
            <wp:effectExtent l="0" t="0" r="18415" b="444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4" w:firstLineChars="202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①淀粉</w:t>
      </w:r>
      <w:r>
        <w:rPr>
          <w:rFonts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/>
          <w:sz w:val="21"/>
          <w:szCs w:val="21"/>
        </w:rPr>
        <w:t>高分子化合物（选填“属于”或“不属于”）。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4" w:firstLineChars="202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②若用 </w:t>
      </w:r>
      <w:r>
        <w:rPr>
          <w:rFonts w:ascii="Times New Roman" w:hAnsi="Times New Roman"/>
          <w:sz w:val="21"/>
          <w:szCs w:val="21"/>
          <w:vertAlign w:val="superscript"/>
        </w:rPr>
        <w:t>18</w:t>
      </w:r>
      <w:r>
        <w:rPr>
          <w:rFonts w:ascii="Times New Roman" w:hAnsi="Times New Roman"/>
          <w:sz w:val="21"/>
          <w:szCs w:val="21"/>
        </w:rPr>
        <w:t>O标记乙醇中的氧原子，则乙醇与乙酸生成乙酸乙酯的化学方程式为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34" w:firstLineChars="207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CH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  <w:vertAlign w:val="superscript"/>
        </w:rPr>
        <w:t>18</w:t>
      </w:r>
      <w:r>
        <w:rPr>
          <w:rFonts w:ascii="Times New Roman" w:hAnsi="Times New Roman"/>
          <w:sz w:val="21"/>
          <w:szCs w:val="21"/>
        </w:rPr>
        <w:t>OH＋CH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ascii="Times New Roman" w:hAnsi="Times New Roman"/>
          <w:sz w:val="21"/>
          <w:szCs w:val="21"/>
        </w:rPr>
        <w:t>COOH</w:t>
      </w:r>
      <w:r>
        <w:rPr>
          <w:rFonts w:ascii="Times New Roman" w:hAnsi="Times New Roman"/>
          <w:sz w:val="21"/>
          <w:szCs w:val="21"/>
        </w:rPr>
        <mc:AlternateContent>
          <mc:Choice Requires="wpg">
            <w:drawing>
              <wp:inline distT="0" distB="0" distL="0" distR="0">
                <wp:extent cx="539750" cy="321310"/>
                <wp:effectExtent l="0" t="0" r="0" b="2159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321310"/>
                          <a:chOff x="9558" y="4878"/>
                          <a:chExt cx="850" cy="506"/>
                        </a:xfrm>
                      </wpg:grpSpPr>
                      <pic:pic xmlns:pic="http://schemas.openxmlformats.org/drawingml/2006/picture">
                        <pic:nvPicPr>
                          <pic:cNvPr id="10" name="图片 869" descr="可逆符号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58" y="5057"/>
                            <a:ext cx="850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文本框 814"/>
                        <wps:cNvSpPr txBox="1">
                          <a:spLocks noChangeArrowheads="1"/>
                        </wps:cNvSpPr>
                        <wps:spPr bwMode="auto">
                          <a:xfrm>
                            <a:off x="9684" y="4878"/>
                            <a:ext cx="567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宋体" w:hAnsi="宋体"/>
                                  <w:sz w:val="15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5"/>
                                </w:rPr>
                                <w:t>浓硫酸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文本框 815"/>
                        <wps:cNvSpPr txBox="1">
                          <a:spLocks noChangeArrowheads="1"/>
                        </wps:cNvSpPr>
                        <wps:spPr bwMode="auto">
                          <a:xfrm>
                            <a:off x="9823" y="5186"/>
                            <a:ext cx="340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5.3pt;width:42.5pt;" coordorigin="9558,4878" coordsize="850,506" o:gfxdata="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">
                <o:lock v:ext="edit" aspectratio="f"/>
                <v:shape id="图片 869" o:spid="_x0000_s1026" o:spt="75" alt="可逆符号" type="#_x0000_t75" style="position:absolute;left:9558;top:5057;height:159;width:850;" filled="f" o:preferrelative="f" stroked="f" coordsize="21600,21600" o:gfxdata="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c8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f"/>
                </v:shape>
                <v:shape id="文本框 814" o:spid="_x0000_s1026" o:spt="202" type="#_x0000_t202" style="position:absolute;left:9684;top:4878;height:215;width:567;" fillcolor="#FFFFFF" filled="t" stroked="t" coordsize="21600,21600" o:gfxdata="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E9Pr4A&#10;AADbAAAADwAAAAAAAAABACAAAAAiAAAAZHJzL2Rvd25yZXYueG1sUEsBAhQAFAAAAAgAh07iQDMv&#10;BZ47AAAAOQAAABAAAAAAAAAAAQAgAAAADQEAAGRycy9zaGFwZXhtbC54bWxQSwUGAAAAAAYABgBb&#10;AQAAtwMAAAAA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rFonts w:ascii="宋体" w:hAnsi="宋体"/>
                            <w:sz w:val="15"/>
                            <w:vertAlign w:val="subscript"/>
                          </w:rPr>
                        </w:pPr>
                        <w:r>
                          <w:rPr>
                            <w:rFonts w:hint="eastAsia" w:ascii="宋体" w:hAnsi="宋体"/>
                            <w:sz w:val="15"/>
                          </w:rPr>
                          <w:t>浓硫酸</w:t>
                        </w:r>
                      </w:p>
                    </w:txbxContent>
                  </v:textbox>
                </v:shape>
                <v:shape id="文本框 815" o:spid="_x0000_s1026" o:spt="202" type="#_x0000_t202" style="position:absolute;left:9823;top:5186;height:198;width:340;" fillcolor="#FFFFFF" filled="t" stroked="t" coordsize="21600,21600" o:gfxdata="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IpU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FFFFFF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0" w:lineRule="atLeast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rFonts w:hint="eastAsia"/>
                            <w:sz w:val="15"/>
                          </w:rPr>
                          <w:t>△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</w:t>
      </w:r>
      <w:r>
        <w:rPr>
          <w:rFonts w:ascii="Times New Roman" w:hAnsi="Times New Roman"/>
          <w:sz w:val="21"/>
          <w:szCs w:val="21"/>
        </w:rPr>
        <w:t xml:space="preserve"> 。（需标出</w:t>
      </w:r>
      <w:r>
        <w:rPr>
          <w:rFonts w:ascii="Times New Roman" w:hAnsi="Times New Roman"/>
          <w:sz w:val="21"/>
          <w:szCs w:val="21"/>
          <w:vertAlign w:val="superscript"/>
        </w:rPr>
        <w:t>18</w:t>
      </w:r>
      <w:r>
        <w:rPr>
          <w:rFonts w:ascii="Times New Roman" w:hAnsi="Times New Roman"/>
          <w:sz w:val="21"/>
          <w:szCs w:val="21"/>
        </w:rPr>
        <w:t>O的位置）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（3）</w:t>
      </w:r>
      <w:r>
        <w:rPr>
          <w:rFonts w:ascii="Times New Roman" w:hAnsi="Times New Roman"/>
          <w:sz w:val="21"/>
          <w:szCs w:val="21"/>
        </w:rPr>
        <w:t>乙醇催化氧化制备乙醛</w:t>
      </w:r>
      <w:r>
        <w:rPr>
          <w:rFonts w:hint="eastAsia" w:ascii="Times New Roman" w:hAnsi="Times New Roman"/>
          <w:sz w:val="21"/>
          <w:szCs w:val="21"/>
        </w:rPr>
        <w:t>，乙醛沸点为20.8</w:t>
      </w:r>
      <w:r>
        <w:rPr>
          <w:rFonts w:hint="eastAsia" w:ascii="宋体" w:hAnsi="宋体" w:cs="宋体"/>
          <w:sz w:val="21"/>
          <w:szCs w:val="21"/>
        </w:rPr>
        <w:t>℃，能溶于水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为了更好的观察到实验现象，某研究性学习小组改装教材实验装置（夹持装置未画出）如下图所示：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45" w:firstLineChars="157"/>
        <w:textAlignment w:val="center"/>
        <w:rPr>
          <w:rFonts w:ascii="Times New Roman" w:hAnsi="Times New Roman"/>
          <w:sz w:val="21"/>
          <w:szCs w:val="21"/>
        </w:rPr>
      </w:pPr>
      <w:r>
        <w:drawing>
          <wp:inline distT="0" distB="0" distL="114300" distR="114300">
            <wp:extent cx="4451985" cy="1049655"/>
            <wp:effectExtent l="0" t="0" r="5715" b="17145"/>
            <wp:docPr id="3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①a装置</w:t>
      </w:r>
      <w:r>
        <w:rPr>
          <w:rFonts w:hint="eastAsia" w:ascii="Times New Roman" w:hAnsi="Times New Roman"/>
          <w:sz w:val="21"/>
          <w:szCs w:val="21"/>
        </w:rPr>
        <w:t>中</w:t>
      </w:r>
      <w:r>
        <w:rPr>
          <w:rFonts w:ascii="Times New Roman" w:hAnsi="Times New Roman"/>
          <w:sz w:val="21"/>
          <w:szCs w:val="21"/>
        </w:rPr>
        <w:t>乙醇发生催化氧化的化学方程式：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           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②反应一段时间</w:t>
      </w:r>
      <w:r>
        <w:rPr>
          <w:rFonts w:hint="eastAsia" w:ascii="Times New Roman" w:hAnsi="Times New Roman"/>
          <w:sz w:val="21"/>
          <w:szCs w:val="21"/>
        </w:rPr>
        <w:t>后</w:t>
      </w:r>
      <w:r>
        <w:rPr>
          <w:rFonts w:ascii="Times New Roman" w:hAnsi="Times New Roman"/>
          <w:sz w:val="21"/>
          <w:szCs w:val="21"/>
        </w:rPr>
        <w:t>，b中观察到的现象是</w:t>
      </w:r>
      <w:r>
        <w:rPr>
          <w:rFonts w:ascii="Times New Roman" w:hAnsi="Times New Roman"/>
          <w:sz w:val="21"/>
          <w:szCs w:val="21"/>
          <w:u w:val="single"/>
        </w:rPr>
        <w:t xml:space="preserve">                      </w:t>
      </w:r>
      <w:r>
        <w:rPr>
          <w:rFonts w:hint="eastAsia"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329" w:firstLineChars="157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③若U型管c中收集到的液体用紫色石蕊试纸检验，试纸显红色，说明液体中还含有</w:t>
      </w:r>
      <w:r>
        <w:rPr>
          <w:rFonts w:ascii="Times New Roman" w:hAnsi="Times New Roman"/>
          <w:sz w:val="21"/>
          <w:szCs w:val="21"/>
          <w:u w:val="single"/>
        </w:rPr>
        <w:t xml:space="preserve">            </w:t>
      </w:r>
      <w:r>
        <w:rPr>
          <w:rFonts w:hint="eastAsia" w:ascii="Times New Roman" w:hAnsi="Times New Roman"/>
          <w:sz w:val="21"/>
          <w:szCs w:val="21"/>
        </w:rPr>
        <w:t>；</w:t>
      </w:r>
      <w:r>
        <w:rPr>
          <w:rFonts w:ascii="Times New Roman" w:hAnsi="Times New Roman"/>
          <w:sz w:val="21"/>
          <w:szCs w:val="21"/>
        </w:rPr>
        <w:t>要除去该物质，可先在混合液中加入碳酸氢钠溶液，再通过</w:t>
      </w:r>
      <w:r>
        <w:rPr>
          <w:rFonts w:ascii="Times New Roman" w:hAnsi="Times New Roman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sz w:val="21"/>
          <w:szCs w:val="21"/>
        </w:rPr>
        <w:t>（填实验操作名称）即可分离</w:t>
      </w:r>
      <w:r>
        <w:rPr>
          <w:rFonts w:hint="eastAsia" w:ascii="Times New Roman" w:hAnsi="Times New Roman"/>
          <w:sz w:val="21"/>
          <w:szCs w:val="21"/>
        </w:rPr>
        <w:t>出</w:t>
      </w:r>
      <w:r>
        <w:rPr>
          <w:rFonts w:ascii="Times New Roman" w:hAnsi="Times New Roman"/>
          <w:sz w:val="21"/>
          <w:szCs w:val="21"/>
        </w:rPr>
        <w:t>主要产物。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．（14分）</w:t>
      </w:r>
      <w:r>
        <w:rPr>
          <w:rFonts w:ascii="Times New Roman" w:hAnsi="Times New Roman" w:cs="Times New Roman"/>
          <w:kern w:val="0"/>
          <w:szCs w:val="21"/>
        </w:rPr>
        <w:t>某化学兴趣小组为研究生铁(含碳)与浓硫酸的反应情况及产物的性质，按如图所示装置进行实验(夹持装置及尾气处理装置未画出)。请回答下列问题：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center"/>
        <w:rPr>
          <w:rFonts w:ascii="Times New Roman" w:hAnsi="Times New Roman" w:cs="Times New Roman"/>
          <w:kern w:val="0"/>
          <w:szCs w:val="21"/>
        </w:rPr>
      </w:pPr>
      <w:r>
        <w:drawing>
          <wp:inline distT="0" distB="0" distL="114300" distR="114300">
            <wp:extent cx="3163570" cy="1569085"/>
            <wp:effectExtent l="0" t="0" r="17780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（1）装置b的名称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  <w:r>
        <w:rPr>
          <w:rFonts w:hint="eastAsia" w:ascii="Times New Roman" w:hAnsi="Times New Roman" w:cs="Times New Roman"/>
          <w:kern w:val="0"/>
          <w:szCs w:val="21"/>
        </w:rPr>
        <w:t>。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（2）往三颈烧瓶中加入生铁，并滴入浓硫酸，未点燃酒精灯前，A、B均无明显现象，其原因是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</w:t>
      </w:r>
      <w:r>
        <w:rPr>
          <w:rFonts w:hint="eastAsia" w:ascii="Times New Roman" w:hAnsi="Times New Roman" w:cs="Times New Roman"/>
          <w:kern w:val="0"/>
          <w:szCs w:val="21"/>
          <w:u w:val="single"/>
        </w:rPr>
        <w:t xml:space="preserve">                          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  <w:r>
        <w:rPr>
          <w:rFonts w:ascii="Times New Roman" w:hAnsi="Times New Roman" w:cs="Times New Roman"/>
          <w:kern w:val="0"/>
          <w:szCs w:val="21"/>
        </w:rPr>
        <w:t>。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（3）实验过程中，可观察到装置B中湿润的品红试纸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kern w:val="0"/>
          <w:szCs w:val="21"/>
        </w:rPr>
        <w:t>、湿润的蓝色石蕊试纸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 w:cs="Times New Roman"/>
          <w:kern w:val="0"/>
          <w:szCs w:val="21"/>
        </w:rPr>
        <w:t>，</w:t>
      </w:r>
      <w:r>
        <w:rPr>
          <w:rFonts w:ascii="Times New Roman" w:hAnsi="Times New Roman" w:cs="Times New Roman"/>
          <w:kern w:val="0"/>
          <w:szCs w:val="21"/>
        </w:rPr>
        <w:t>装置C中有白色沉淀生成，该沉淀是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  <w:r>
        <w:rPr>
          <w:rFonts w:ascii="Times New Roman" w:hAnsi="Times New Roman" w:cs="Times New Roman"/>
          <w:kern w:val="0"/>
          <w:szCs w:val="21"/>
        </w:rPr>
        <w:t>(填化学式)。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（4）装置A中还会产生CO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气体，请写出产生CO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的化学方程式：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</w:t>
      </w:r>
      <w:r>
        <w:rPr>
          <w:rFonts w:ascii="Times New Roman" w:hAnsi="Times New Roman" w:cs="Times New Roman"/>
          <w:kern w:val="0"/>
          <w:szCs w:val="21"/>
        </w:rPr>
        <w:t>。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（5）为了验证装置A中产生的气体中含有CO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，应先从a处多次鼓入N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，其目的是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   </w:t>
      </w:r>
      <w:r>
        <w:rPr>
          <w:rFonts w:hint="eastAsia" w:ascii="Times New Roman" w:hAnsi="Times New Roman" w:cs="Times New Roman"/>
          <w:kern w:val="0"/>
          <w:szCs w:val="21"/>
          <w:u w:val="single"/>
        </w:rPr>
        <w:t xml:space="preserve">                     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cs="Times New Roman"/>
          <w:kern w:val="0"/>
          <w:szCs w:val="21"/>
        </w:rPr>
        <w:t>；</w:t>
      </w:r>
      <w:r>
        <w:rPr>
          <w:rFonts w:ascii="Times New Roman" w:hAnsi="Times New Roman" w:cs="Times New Roman"/>
          <w:kern w:val="0"/>
          <w:szCs w:val="21"/>
        </w:rPr>
        <w:t>然后再</w:t>
      </w:r>
      <w:r>
        <w:rPr>
          <w:rFonts w:hint="eastAsia" w:ascii="Times New Roman" w:hAnsi="Times New Roman" w:cs="Times New Roman"/>
          <w:kern w:val="0"/>
          <w:szCs w:val="21"/>
        </w:rPr>
        <w:t>选择</w:t>
      </w:r>
      <w:r>
        <w:rPr>
          <w:rFonts w:ascii="Times New Roman" w:hAnsi="Times New Roman" w:cs="Times New Roman"/>
          <w:kern w:val="0"/>
          <w:szCs w:val="21"/>
        </w:rPr>
        <w:t>下</w:t>
      </w:r>
      <w:r>
        <w:rPr>
          <w:rFonts w:hint="eastAsia" w:ascii="Times New Roman" w:hAnsi="Times New Roman" w:cs="Times New Roman"/>
          <w:kern w:val="0"/>
          <w:szCs w:val="21"/>
        </w:rPr>
        <w:t>图</w:t>
      </w:r>
      <w:r>
        <w:rPr>
          <w:rFonts w:ascii="Times New Roman" w:hAnsi="Times New Roman" w:cs="Times New Roman"/>
          <w:kern w:val="0"/>
          <w:szCs w:val="21"/>
        </w:rPr>
        <w:t>中</w:t>
      </w:r>
      <w:r>
        <w:rPr>
          <w:rFonts w:hint="eastAsia" w:ascii="Times New Roman" w:hAnsi="Times New Roman" w:cs="Times New Roman"/>
          <w:kern w:val="0"/>
          <w:szCs w:val="21"/>
        </w:rPr>
        <w:t>的</w:t>
      </w:r>
      <w:r>
        <w:rPr>
          <w:rFonts w:ascii="Times New Roman" w:hAnsi="Times New Roman" w:cs="Times New Roman"/>
          <w:kern w:val="0"/>
          <w:szCs w:val="21"/>
        </w:rPr>
        <w:t>装置</w:t>
      </w:r>
      <w:r>
        <w:rPr>
          <w:rFonts w:hint="eastAsia" w:ascii="Times New Roman" w:hAnsi="Times New Roman" w:cs="Times New Roman"/>
          <w:kern w:val="0"/>
          <w:szCs w:val="21"/>
        </w:rPr>
        <w:t>，其连接</w:t>
      </w:r>
      <w:r>
        <w:rPr>
          <w:rFonts w:ascii="Times New Roman" w:hAnsi="Times New Roman" w:cs="Times New Roman"/>
          <w:kern w:val="0"/>
          <w:szCs w:val="21"/>
        </w:rPr>
        <w:t>顺序为</w:t>
      </w:r>
      <w:r>
        <w:rPr>
          <w:rFonts w:hint="eastAsia" w:ascii="Times New Roman" w:hAnsi="Times New Roman" w:cs="Times New Roman"/>
          <w:kern w:val="0"/>
          <w:szCs w:val="21"/>
        </w:rPr>
        <w:t>A</w:t>
      </w:r>
      <w:r>
        <w:rPr>
          <w:rFonts w:ascii="Arial" w:hAnsi="Arial" w:cs="Arial"/>
          <w:kern w:val="0"/>
          <w:szCs w:val="21"/>
        </w:rPr>
        <w:t>→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    </w:t>
      </w:r>
      <w:r>
        <w:rPr>
          <w:rFonts w:ascii="Times New Roman" w:hAnsi="Times New Roman" w:cs="Times New Roman"/>
          <w:kern w:val="0"/>
          <w:szCs w:val="21"/>
        </w:rPr>
        <w:t>(</w:t>
      </w:r>
      <w:r>
        <w:rPr>
          <w:rFonts w:hint="eastAsia" w:ascii="Times New Roman" w:hAnsi="Times New Roman" w:cs="Times New Roman"/>
          <w:kern w:val="0"/>
          <w:szCs w:val="21"/>
        </w:rPr>
        <w:t>按气流方向，用</w:t>
      </w:r>
      <w:r>
        <w:rPr>
          <w:rFonts w:ascii="Times New Roman" w:hAnsi="Times New Roman" w:cs="Times New Roman"/>
          <w:kern w:val="0"/>
          <w:szCs w:val="21"/>
        </w:rPr>
        <w:t>序号</w:t>
      </w:r>
      <w:r>
        <w:rPr>
          <w:rFonts w:hint="eastAsia" w:ascii="Times New Roman" w:hAnsi="Times New Roman" w:cs="Times New Roman"/>
          <w:kern w:val="0"/>
          <w:szCs w:val="21"/>
        </w:rPr>
        <w:t>表示</w:t>
      </w:r>
      <w:r>
        <w:rPr>
          <w:rFonts w:ascii="Times New Roman" w:hAnsi="Times New Roman" w:cs="Times New Roman"/>
          <w:kern w:val="0"/>
          <w:szCs w:val="21"/>
        </w:rPr>
        <w:t>)</w:t>
      </w:r>
      <w:r>
        <w:rPr>
          <w:rFonts w:hint="eastAsia" w:ascii="Times New Roman" w:hAnsi="Times New Roman" w:cs="Times New Roman"/>
          <w:kern w:val="0"/>
          <w:szCs w:val="21"/>
        </w:rPr>
        <w:t>。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drawing>
          <wp:inline distT="0" distB="0" distL="114300" distR="114300">
            <wp:extent cx="2604770" cy="902970"/>
            <wp:effectExtent l="0" t="0" r="5080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2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（6）</w:t>
      </w:r>
      <w:r>
        <w:rPr>
          <w:rFonts w:ascii="Times New Roman" w:hAnsi="Times New Roman"/>
          <w:sz w:val="21"/>
          <w:szCs w:val="21"/>
        </w:rPr>
        <w:t>某同学通过验证实验后期装置A中产生的气体中还含有H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，理由是</w:t>
      </w:r>
      <w:r>
        <w:rPr>
          <w:rFonts w:ascii="Times New Roman" w:hAnsi="Times New Roman"/>
          <w:sz w:val="21"/>
          <w:szCs w:val="21"/>
          <w:u w:val="single"/>
        </w:rPr>
        <w:t xml:space="preserve">            </w:t>
      </w:r>
      <w:r>
        <w:rPr>
          <w:rFonts w:ascii="Times New Roman" w:hAnsi="Times New Roman"/>
          <w:sz w:val="21"/>
          <w:szCs w:val="21"/>
        </w:rPr>
        <w:t>(用离子方程式表示)。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hint="eastAsia" w:ascii="Times New Roman" w:hAnsi="Times New Roman"/>
          <w:sz w:val="21"/>
          <w:szCs w:val="21"/>
        </w:rPr>
        <w:t>3</w:t>
      </w:r>
      <w:r>
        <w:rPr>
          <w:rFonts w:ascii="Times New Roman" w:hAnsi="Times New Roman"/>
          <w:sz w:val="21"/>
          <w:szCs w:val="21"/>
        </w:rPr>
        <w:t>．（10分）一氧化氮分子因污染空气而臭名昭著。近年来，发现少量一氧化氮在生物体内许多组织中存在，它有扩张血管、增强免疫及记忆的功能，因而成为生命科学的研究热点，一氧化氮亦被称为“明星分子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（1）一氧化氮来源于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 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A．汽车、飞机尾气　　 B．工业制硝酸尾气　　C．工业合成氨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（2）</w:t>
      </w:r>
      <w:r>
        <w:rPr>
          <w:rFonts w:hint="eastAsia" w:ascii="Times New Roman" w:hAnsi="Times New Roman"/>
          <w:sz w:val="21"/>
          <w:szCs w:val="21"/>
        </w:rPr>
        <w:t>标准状况下，</w:t>
      </w:r>
      <w:r>
        <w:rPr>
          <w:rFonts w:ascii="Times New Roman" w:hAnsi="Times New Roman"/>
          <w:sz w:val="21"/>
          <w:szCs w:val="21"/>
        </w:rPr>
        <w:t>将NO和NO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的混合气体通过水吸收后，得到a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mL无色气体A。将A与等体积的O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混合，再通过水充分吸收后，收集到10</w:t>
      </w:r>
      <w:bookmarkStart w:id="0" w:name="_Hlk7113198"/>
      <w:r>
        <w:rPr>
          <w:rFonts w:ascii="Times New Roman" w:hAnsi="Times New Roman"/>
          <w:sz w:val="21"/>
          <w:szCs w:val="21"/>
        </w:rPr>
        <w:t>mL</w:t>
      </w:r>
      <w:bookmarkEnd w:id="0"/>
      <w:r>
        <w:rPr>
          <w:rFonts w:ascii="Times New Roman" w:hAnsi="Times New Roman"/>
          <w:sz w:val="21"/>
          <w:szCs w:val="21"/>
        </w:rPr>
        <w:t>无色气体B。试回答：</w:t>
      </w:r>
    </w:p>
    <w:p>
      <w:pPr>
        <w:keepNext w:val="0"/>
        <w:keepLines w:val="0"/>
        <w:pageBreakBefore w:val="0"/>
        <w:tabs>
          <w:tab w:val="left" w:pos="420"/>
          <w:tab w:val="left" w:pos="2310"/>
          <w:tab w:val="left" w:pos="4200"/>
          <w:tab w:val="left" w:pos="609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1"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①气体A是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sz w:val="21"/>
          <w:szCs w:val="21"/>
        </w:rPr>
        <w:t>；气体B是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tabs>
          <w:tab w:val="left" w:pos="420"/>
          <w:tab w:val="left" w:pos="2310"/>
          <w:tab w:val="left" w:pos="4200"/>
          <w:tab w:val="left" w:pos="6090"/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1" w:firstLine="420" w:firstLineChars="200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②a</w:t>
      </w:r>
      <w:r>
        <w:rPr>
          <w:rFonts w:hint="eastAsia" w:ascii="Times New Roman" w:hAnsi="Times New Roman"/>
          <w:sz w:val="21"/>
          <w:szCs w:val="21"/>
        </w:rPr>
        <w:t>=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/>
          <w:sz w:val="21"/>
          <w:szCs w:val="21"/>
        </w:rPr>
        <w:t>mL。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（3）可用碱液吸收含NO</w:t>
      </w:r>
      <w:r>
        <w:rPr>
          <w:rFonts w:ascii="Times New Roman" w:hAnsi="Times New Roman"/>
          <w:i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</w:rPr>
        <w:t>尾气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其化学方程式为NO</w:t>
      </w:r>
      <w:r>
        <w:rPr>
          <w:rFonts w:hint="eastAsia"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NO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2NaOH=2NaNO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O，NO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2NaOH=NaNO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hint="eastAsia"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NaNO</w:t>
      </w:r>
      <w:r>
        <w:rPr>
          <w:rFonts w:ascii="Times New Roman" w:hAnsi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/>
          <w:sz w:val="21"/>
          <w:szCs w:val="21"/>
        </w:rPr>
        <w:t>+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z w:val="21"/>
          <w:szCs w:val="21"/>
          <w:vertAlign w:val="subscript"/>
        </w:rPr>
        <w:t>2</w:t>
      </w:r>
      <w:r>
        <w:rPr>
          <w:rFonts w:ascii="Times New Roman" w:hAnsi="Times New Roman"/>
          <w:sz w:val="21"/>
          <w:szCs w:val="21"/>
        </w:rPr>
        <w:t>O。根据上述原理，下列气体</w:t>
      </w:r>
      <w:r>
        <w:rPr>
          <w:rFonts w:hint="eastAsia" w:ascii="Times New Roman" w:hAnsi="Times New Roman"/>
          <w:sz w:val="21"/>
          <w:szCs w:val="21"/>
        </w:rPr>
        <w:t>通入</w:t>
      </w:r>
      <w:r>
        <w:rPr>
          <w:rFonts w:ascii="Times New Roman" w:hAnsi="Times New Roman"/>
          <w:sz w:val="21"/>
          <w:szCs w:val="21"/>
        </w:rPr>
        <w:t>过量NaOH溶液后有剩余的是</w:t>
      </w:r>
      <w:r>
        <w:rPr>
          <w:rFonts w:hint="eastAsia" w:ascii="Times New Roman" w:hAnsi="Times New Roman"/>
          <w:sz w:val="21"/>
          <w:szCs w:val="21"/>
          <w:u w:val="single"/>
        </w:rPr>
        <w:t xml:space="preserve">           </w:t>
      </w:r>
      <w:r>
        <w:rPr>
          <w:rFonts w:ascii="Times New Roman" w:hAnsi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lang w:val="pt-BR"/>
        </w:rPr>
      </w:pPr>
      <w:r>
        <w:rPr>
          <w:rFonts w:ascii="Times New Roman" w:hAnsi="Times New Roman"/>
          <w:sz w:val="21"/>
          <w:szCs w:val="21"/>
          <w:lang w:val="pt-BR"/>
        </w:rPr>
        <w:t>A．1mol O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  <w:lang w:val="pt-BR"/>
        </w:rPr>
        <w:t>4mol NO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 xml:space="preserve">2                       </w:t>
      </w:r>
      <w:r>
        <w:rPr>
          <w:rFonts w:ascii="Times New Roman" w:hAnsi="Times New Roman"/>
          <w:sz w:val="21"/>
          <w:szCs w:val="21"/>
          <w:lang w:val="pt-BR"/>
        </w:rPr>
        <w:t>B．1mol NO</w:t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  <w:lang w:val="pt-BR"/>
        </w:rPr>
        <w:t>4mol NO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textAlignment w:val="center"/>
        <w:rPr>
          <w:rFonts w:ascii="Times New Roman" w:hAnsi="Times New Roman"/>
          <w:sz w:val="21"/>
          <w:szCs w:val="21"/>
          <w:vertAlign w:val="subscript"/>
          <w:lang w:val="pt-BR"/>
        </w:rPr>
      </w:pPr>
      <w:r>
        <w:rPr>
          <w:rFonts w:ascii="Times New Roman" w:hAnsi="Times New Roman"/>
          <w:sz w:val="21"/>
          <w:szCs w:val="21"/>
          <w:lang w:val="pt-BR"/>
        </w:rPr>
        <w:t>C．1mol O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  <w:lang w:val="pt-BR"/>
        </w:rPr>
        <w:t>7mol NO                D．4mol NO</w:t>
      </w:r>
      <w:r>
        <w:rPr>
          <w:rFonts w:ascii="Times New Roman" w:hAnsi="Times New Roman"/>
          <w:sz w:val="21"/>
          <w:szCs w:val="21"/>
        </w:rPr>
        <w:t>和</w:t>
      </w:r>
      <w:r>
        <w:rPr>
          <w:rFonts w:ascii="Times New Roman" w:hAnsi="Times New Roman"/>
          <w:sz w:val="21"/>
          <w:szCs w:val="21"/>
          <w:lang w:val="pt-BR"/>
        </w:rPr>
        <w:t>4mol NO</w:t>
      </w:r>
      <w:r>
        <w:rPr>
          <w:rFonts w:ascii="Times New Roman" w:hAnsi="Times New Roman"/>
          <w:sz w:val="21"/>
          <w:szCs w:val="21"/>
          <w:vertAlign w:val="subscript"/>
          <w:lang w:val="pt-BR"/>
        </w:rPr>
        <w:t>2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（4）氨气</w:t>
      </w:r>
      <w:r>
        <w:rPr>
          <w:rFonts w:hint="eastAsia" w:ascii="Times New Roman" w:hAnsi="Times New Roman"/>
          <w:szCs w:val="21"/>
        </w:rPr>
        <w:t>在催化剂作用下</w:t>
      </w:r>
      <w:r>
        <w:rPr>
          <w:rFonts w:ascii="Times New Roman" w:hAnsi="Times New Roman"/>
          <w:szCs w:val="21"/>
        </w:rPr>
        <w:t>也可以用来处理NO</w:t>
      </w:r>
      <w:r>
        <w:rPr>
          <w:rFonts w:ascii="Times New Roman" w:hAnsi="Times New Roman"/>
          <w:i/>
          <w:szCs w:val="21"/>
        </w:rPr>
        <w:t>x</w:t>
      </w:r>
      <w:r>
        <w:rPr>
          <w:rFonts w:ascii="Times New Roman" w:hAnsi="Times New Roman"/>
          <w:szCs w:val="21"/>
        </w:rPr>
        <w:t>尾气</w:t>
      </w:r>
      <w:r>
        <w:rPr>
          <w:rFonts w:hint="eastAsia" w:ascii="Times New Roman" w:hAnsi="Times New Roman"/>
          <w:szCs w:val="21"/>
        </w:rPr>
        <w:t>，使其转化为N</w:t>
      </w:r>
      <w:r>
        <w:rPr>
          <w:rFonts w:hint="eastAsia" w:ascii="Times New Roman" w:hAnsi="Times New Roman"/>
          <w:szCs w:val="21"/>
          <w:vertAlign w:val="subscript"/>
        </w:rPr>
        <w:t>2</w:t>
      </w:r>
      <w:r>
        <w:rPr>
          <w:rFonts w:ascii="Times New Roman" w:hAnsi="Times New Roman"/>
          <w:szCs w:val="21"/>
        </w:rPr>
        <w:t>。</w:t>
      </w:r>
      <w:r>
        <w:rPr>
          <w:rFonts w:hint="eastAsia" w:ascii="Times New Roman" w:hAnsi="Times New Roman"/>
          <w:szCs w:val="21"/>
        </w:rPr>
        <w:t>则</w:t>
      </w:r>
      <w:r>
        <w:rPr>
          <w:rFonts w:ascii="Times New Roman" w:hAnsi="Times New Roman"/>
          <w:szCs w:val="21"/>
        </w:rPr>
        <w:t>氨气与二氧化氮反应的化学方程式是</w:t>
      </w:r>
      <w:r>
        <w:rPr>
          <w:rFonts w:hint="eastAsia" w:ascii="Times New Roman" w:hAnsi="Times New Roman"/>
          <w:szCs w:val="21"/>
          <w:u w:val="single"/>
        </w:rPr>
        <w:t xml:space="preserve">                   </w:t>
      </w:r>
      <w:r>
        <w:rPr>
          <w:rFonts w:ascii="Times New Roman" w:hAnsi="Times New Roman"/>
          <w:szCs w:val="21"/>
        </w:rPr>
        <w:t>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微软雅黑"/>
    <w:panose1 w:val="02010609000101010101"/>
    <w:charset w:val="86"/>
    <w:family w:val="script"/>
    <w:pitch w:val="default"/>
    <w:sig w:usb0="00000000" w:usb1="00000000" w:usb2="000A005E" w:usb3="00000000" w:csb0="003C004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 xml:space="preserve">高一下化学质量监测试卷 第 </w:t>
    </w:r>
    <w:sdt>
      <w:sdtPr>
        <w:id w:val="21914179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 xml:space="preserve">页 </w:t>
        </w:r>
        <w:r>
          <w:t xml:space="preserve"> </w:t>
        </w:r>
        <w:r>
          <w:rPr>
            <w:rFonts w:hint="eastAsia"/>
          </w:rPr>
          <w:t>共</w:t>
        </w:r>
        <w:r>
          <w:rPr>
            <w:rFonts w:hint="eastAsia"/>
            <w:lang w:val="en-US" w:eastAsia="zh-CN"/>
          </w:rPr>
          <w:t>5</w:t>
        </w:r>
        <w:r>
          <w:t xml:space="preserve"> </w:t>
        </w:r>
        <w:r>
          <w:rPr>
            <w:rFonts w:hint="eastAsia"/>
          </w:rPr>
          <w:t>页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24"/>
    <w:rsid w:val="00045433"/>
    <w:rsid w:val="000536AA"/>
    <w:rsid w:val="00060E00"/>
    <w:rsid w:val="000955D9"/>
    <w:rsid w:val="00096CF6"/>
    <w:rsid w:val="000A65C1"/>
    <w:rsid w:val="00137710"/>
    <w:rsid w:val="00141891"/>
    <w:rsid w:val="00167185"/>
    <w:rsid w:val="001676AD"/>
    <w:rsid w:val="001749EB"/>
    <w:rsid w:val="00176387"/>
    <w:rsid w:val="00194002"/>
    <w:rsid w:val="00196DB5"/>
    <w:rsid w:val="001A185D"/>
    <w:rsid w:val="001C3B64"/>
    <w:rsid w:val="001D54ED"/>
    <w:rsid w:val="001F0FEA"/>
    <w:rsid w:val="00200638"/>
    <w:rsid w:val="00215556"/>
    <w:rsid w:val="00227A72"/>
    <w:rsid w:val="002437F2"/>
    <w:rsid w:val="00291893"/>
    <w:rsid w:val="00294DD8"/>
    <w:rsid w:val="002B38B1"/>
    <w:rsid w:val="002C1FD0"/>
    <w:rsid w:val="002C2F45"/>
    <w:rsid w:val="002C6F29"/>
    <w:rsid w:val="002D445E"/>
    <w:rsid w:val="002E5F56"/>
    <w:rsid w:val="002F4779"/>
    <w:rsid w:val="00302785"/>
    <w:rsid w:val="003566E7"/>
    <w:rsid w:val="00367516"/>
    <w:rsid w:val="00383C13"/>
    <w:rsid w:val="003B7A0A"/>
    <w:rsid w:val="003C1E8C"/>
    <w:rsid w:val="003C5441"/>
    <w:rsid w:val="003D1A9E"/>
    <w:rsid w:val="003D7F0D"/>
    <w:rsid w:val="00410ADA"/>
    <w:rsid w:val="00421110"/>
    <w:rsid w:val="00421E6C"/>
    <w:rsid w:val="00423342"/>
    <w:rsid w:val="00462244"/>
    <w:rsid w:val="0046425D"/>
    <w:rsid w:val="00477971"/>
    <w:rsid w:val="004A2537"/>
    <w:rsid w:val="004E2252"/>
    <w:rsid w:val="004E57C8"/>
    <w:rsid w:val="00503DE9"/>
    <w:rsid w:val="005357A2"/>
    <w:rsid w:val="00572362"/>
    <w:rsid w:val="005903B2"/>
    <w:rsid w:val="00603069"/>
    <w:rsid w:val="006173FB"/>
    <w:rsid w:val="006649BF"/>
    <w:rsid w:val="00670204"/>
    <w:rsid w:val="00693D27"/>
    <w:rsid w:val="00694875"/>
    <w:rsid w:val="006A4258"/>
    <w:rsid w:val="007154EE"/>
    <w:rsid w:val="00734897"/>
    <w:rsid w:val="00736824"/>
    <w:rsid w:val="007A38FD"/>
    <w:rsid w:val="007A7269"/>
    <w:rsid w:val="007A7333"/>
    <w:rsid w:val="007F3A1F"/>
    <w:rsid w:val="007F62B0"/>
    <w:rsid w:val="007F7E8F"/>
    <w:rsid w:val="008066F4"/>
    <w:rsid w:val="00833398"/>
    <w:rsid w:val="00845879"/>
    <w:rsid w:val="008470C1"/>
    <w:rsid w:val="008627CA"/>
    <w:rsid w:val="00870ADB"/>
    <w:rsid w:val="00885888"/>
    <w:rsid w:val="008A224F"/>
    <w:rsid w:val="008B7697"/>
    <w:rsid w:val="008C2B2A"/>
    <w:rsid w:val="008C54BA"/>
    <w:rsid w:val="008F5527"/>
    <w:rsid w:val="00921EE5"/>
    <w:rsid w:val="009338D5"/>
    <w:rsid w:val="0094050F"/>
    <w:rsid w:val="009C28CA"/>
    <w:rsid w:val="009C5160"/>
    <w:rsid w:val="009D2B8B"/>
    <w:rsid w:val="00A103C4"/>
    <w:rsid w:val="00A1699E"/>
    <w:rsid w:val="00A54738"/>
    <w:rsid w:val="00A66C68"/>
    <w:rsid w:val="00A6763C"/>
    <w:rsid w:val="00A95190"/>
    <w:rsid w:val="00AA373D"/>
    <w:rsid w:val="00AA78E0"/>
    <w:rsid w:val="00AB78A8"/>
    <w:rsid w:val="00AE05B6"/>
    <w:rsid w:val="00AE21AB"/>
    <w:rsid w:val="00B10668"/>
    <w:rsid w:val="00B721D2"/>
    <w:rsid w:val="00B85C1C"/>
    <w:rsid w:val="00BB2129"/>
    <w:rsid w:val="00BC466E"/>
    <w:rsid w:val="00BD4C10"/>
    <w:rsid w:val="00C24229"/>
    <w:rsid w:val="00C274AC"/>
    <w:rsid w:val="00C42E51"/>
    <w:rsid w:val="00C6293E"/>
    <w:rsid w:val="00C751B2"/>
    <w:rsid w:val="00C76357"/>
    <w:rsid w:val="00CD6DB2"/>
    <w:rsid w:val="00D7040B"/>
    <w:rsid w:val="00D71B57"/>
    <w:rsid w:val="00D7595F"/>
    <w:rsid w:val="00D82B26"/>
    <w:rsid w:val="00D8320B"/>
    <w:rsid w:val="00DA329C"/>
    <w:rsid w:val="00DE12E8"/>
    <w:rsid w:val="00E27776"/>
    <w:rsid w:val="00E315CA"/>
    <w:rsid w:val="00E339C6"/>
    <w:rsid w:val="00E652CD"/>
    <w:rsid w:val="00E8133D"/>
    <w:rsid w:val="00E8174A"/>
    <w:rsid w:val="00F40B7F"/>
    <w:rsid w:val="00F47178"/>
    <w:rsid w:val="00F514A3"/>
    <w:rsid w:val="00F7756A"/>
    <w:rsid w:val="00FC1A7E"/>
    <w:rsid w:val="00FD34DF"/>
    <w:rsid w:val="00FD4A72"/>
    <w:rsid w:val="00FF206D"/>
    <w:rsid w:val="00FF5AE3"/>
    <w:rsid w:val="07A25A7A"/>
    <w:rsid w:val="096F7CEA"/>
    <w:rsid w:val="0D717419"/>
    <w:rsid w:val="15E23C9A"/>
    <w:rsid w:val="16F220A9"/>
    <w:rsid w:val="1A371EE4"/>
    <w:rsid w:val="1BF3141C"/>
    <w:rsid w:val="1D85102A"/>
    <w:rsid w:val="1D9A1A8D"/>
    <w:rsid w:val="1FFF151B"/>
    <w:rsid w:val="233961D5"/>
    <w:rsid w:val="257F457A"/>
    <w:rsid w:val="26722DB3"/>
    <w:rsid w:val="28BC3BF3"/>
    <w:rsid w:val="2DDE44AE"/>
    <w:rsid w:val="35BA4470"/>
    <w:rsid w:val="3C70532E"/>
    <w:rsid w:val="4047640E"/>
    <w:rsid w:val="41493C4C"/>
    <w:rsid w:val="44445CBF"/>
    <w:rsid w:val="4C221F47"/>
    <w:rsid w:val="4E422EBF"/>
    <w:rsid w:val="4EB060EB"/>
    <w:rsid w:val="50EE25AF"/>
    <w:rsid w:val="51701891"/>
    <w:rsid w:val="51A60333"/>
    <w:rsid w:val="522E0FB8"/>
    <w:rsid w:val="522F77B9"/>
    <w:rsid w:val="55AE60A7"/>
    <w:rsid w:val="55C37FE6"/>
    <w:rsid w:val="58556E17"/>
    <w:rsid w:val="5D6D03CB"/>
    <w:rsid w:val="5E387230"/>
    <w:rsid w:val="65D07153"/>
    <w:rsid w:val="66DC3AE1"/>
    <w:rsid w:val="676454E7"/>
    <w:rsid w:val="68021BA1"/>
    <w:rsid w:val="6C1E150E"/>
    <w:rsid w:val="6D451977"/>
    <w:rsid w:val="6F541E86"/>
    <w:rsid w:val="79F6021F"/>
    <w:rsid w:val="7A0575D4"/>
    <w:rsid w:val="7C413995"/>
    <w:rsid w:val="7EF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NEU-BZ" w:eastAsia="宋体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pPr>
      <w:widowControl w:val="0"/>
      <w:jc w:val="both"/>
    </w:pPr>
    <w:rPr>
      <w:rFonts w:ascii="宋体" w:hAnsi="Courier New" w:cs="Courier New" w:eastAsiaTheme="minorEastAsia"/>
      <w:kern w:val="2"/>
      <w:sz w:val="21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 w:eastAsiaTheme="minorEastAsia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Calibri" w:hAnsi="NEU-BZ" w:eastAsia="宋体" w:cs="Times New Roman"/>
      <w:kern w:val="0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NEU-BZ" w:eastAsia="宋体" w:cs="Times New Roman"/>
      <w:kern w:val="0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NEU-BZ" w:eastAsia="宋体" w:cs="Times New Roman"/>
      <w:kern w:val="0"/>
      <w:sz w:val="18"/>
      <w:szCs w:val="18"/>
    </w:rPr>
  </w:style>
  <w:style w:type="paragraph" w:customStyle="1" w:styleId="13">
    <w:name w:val="正文1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paragraph" w:customStyle="1" w:styleId="14">
    <w:name w:val="普通(网站)_0"/>
    <w:basedOn w:val="1"/>
    <w:semiHidden/>
    <w:qFormat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纯文本 字符"/>
    <w:basedOn w:val="8"/>
    <w:link w:val="2"/>
    <w:qFormat/>
    <w:uiPriority w:val="0"/>
    <w:rPr>
      <w:rFonts w:ascii="宋体" w:hAnsi="Courier New" w:cs="Courier New"/>
      <w:szCs w:val="21"/>
    </w:rPr>
  </w:style>
  <w:style w:type="paragraph" w:customStyle="1" w:styleId="18">
    <w:name w:val="正文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3"/>
    <w:basedOn w:val="1"/>
    <w:uiPriority w:val="0"/>
    <w:rPr>
      <w:szCs w:val="21"/>
    </w:rPr>
  </w:style>
  <w:style w:type="character" w:customStyle="1" w:styleId="22">
    <w:name w:val="10"/>
    <w:basedOn w:val="8"/>
    <w:uiPriority w:val="0"/>
    <w:rPr>
      <w:rFonts w:hint="default" w:ascii="Calibri" w:hAnsi="Calibri"/>
    </w:rPr>
  </w:style>
  <w:style w:type="paragraph" w:customStyle="1" w:styleId="23">
    <w:name w:val="Normal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2043</Words>
  <Characters>11646</Characters>
  <Lines>97</Lines>
  <Paragraphs>27</Paragraphs>
  <TotalTime>1</TotalTime>
  <ScaleCrop>false</ScaleCrop>
  <LinksUpToDate>false</LinksUpToDate>
  <CharactersWithSpaces>13662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2019-04-25T08:25:00Z</dcterms:created>
  <dc:creator>荣立 黄</dc:creator>
  <cp:lastModifiedBy>圆圆～周奕女</cp:lastModifiedBy>
  <dcterms:modified xsi:type="dcterms:W3CDTF">2020-06-22T01:09:36Z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