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23D1" w14:textId="77777777" w:rsidR="005976BB" w:rsidRDefault="005976BB" w:rsidP="005976BB">
      <w:pPr>
        <w:pStyle w:val="a3"/>
        <w:shd w:val="clear" w:color="auto" w:fill="FFFFFF"/>
        <w:spacing w:before="0" w:beforeAutospacing="0" w:after="0" w:afterAutospacing="0" w:line="435" w:lineRule="atLeast"/>
        <w:jc w:val="center"/>
        <w:rPr>
          <w:rFonts w:ascii="Microsoft YaHei UI" w:eastAsia="Microsoft YaHei UI" w:hAnsi="Microsoft YaHei UI"/>
          <w:color w:val="333333"/>
          <w:spacing w:val="8"/>
          <w:sz w:val="26"/>
          <w:szCs w:val="26"/>
        </w:rPr>
      </w:pPr>
      <w:r>
        <w:rPr>
          <w:rStyle w:val="a4"/>
          <w:rFonts w:ascii="Microsoft YaHei UI" w:eastAsia="Microsoft YaHei UI" w:hAnsi="Microsoft YaHei UI" w:hint="eastAsia"/>
          <w:color w:val="333333"/>
          <w:spacing w:val="8"/>
          <w:sz w:val="26"/>
          <w:szCs w:val="26"/>
        </w:rPr>
        <w:t>2021年普通高等学校招生全国统一考试</w:t>
      </w:r>
    </w:p>
    <w:p w14:paraId="14C3C6AB" w14:textId="77777777" w:rsidR="005976BB" w:rsidRDefault="005976BB" w:rsidP="005976BB">
      <w:pPr>
        <w:pStyle w:val="a3"/>
        <w:shd w:val="clear" w:color="auto" w:fill="FFFFFF"/>
        <w:spacing w:before="0" w:beforeAutospacing="0" w:after="0" w:afterAutospacing="0" w:line="435" w:lineRule="atLeast"/>
        <w:jc w:val="center"/>
        <w:rPr>
          <w:rFonts w:ascii="Microsoft YaHei UI" w:eastAsia="Microsoft YaHei UI" w:hAnsi="Microsoft YaHei UI"/>
          <w:color w:val="333333"/>
          <w:spacing w:val="8"/>
          <w:sz w:val="26"/>
          <w:szCs w:val="26"/>
        </w:rPr>
      </w:pPr>
      <w:r>
        <w:rPr>
          <w:rStyle w:val="a4"/>
          <w:rFonts w:ascii="Microsoft YaHei UI" w:eastAsia="Microsoft YaHei UI" w:hAnsi="Microsoft YaHei UI" w:hint="eastAsia"/>
          <w:color w:val="333333"/>
          <w:spacing w:val="8"/>
          <w:sz w:val="26"/>
          <w:szCs w:val="26"/>
        </w:rPr>
        <w:t>文科综合能力测试（乙卷）</w:t>
      </w:r>
    </w:p>
    <w:p w14:paraId="35A95B60" w14:textId="77777777" w:rsidR="005976BB" w:rsidRPr="00E34705" w:rsidRDefault="005976BB" w:rsidP="005976BB">
      <w:pPr>
        <w:pStyle w:val="a3"/>
        <w:shd w:val="clear" w:color="auto" w:fill="FFFFFF"/>
        <w:spacing w:before="0" w:beforeAutospacing="0" w:after="0" w:afterAutospacing="0" w:line="360" w:lineRule="atLeast"/>
        <w:jc w:val="both"/>
        <w:rPr>
          <w:rFonts w:ascii="Microsoft YaHei UI" w:eastAsia="Microsoft YaHei UI" w:hAnsi="Microsoft YaHei UI"/>
          <w:color w:val="333333"/>
          <w:spacing w:val="8"/>
          <w:sz w:val="21"/>
          <w:szCs w:val="21"/>
        </w:rPr>
      </w:pPr>
      <w:r w:rsidRPr="00E34705">
        <w:rPr>
          <w:rStyle w:val="a4"/>
          <w:rFonts w:hint="eastAsia"/>
          <w:color w:val="C00000"/>
          <w:spacing w:val="8"/>
          <w:sz w:val="21"/>
          <w:szCs w:val="21"/>
        </w:rPr>
        <w:t>全国乙卷:</w:t>
      </w:r>
      <w:r w:rsidRPr="00E34705">
        <w:rPr>
          <w:rStyle w:val="a4"/>
          <w:rFonts w:hint="eastAsia"/>
          <w:color w:val="333333"/>
          <w:spacing w:val="8"/>
          <w:sz w:val="21"/>
          <w:szCs w:val="21"/>
        </w:rPr>
        <w:t>河南、安徽、江西、山西、陕西、内蒙古、新疆、宁夏、吉林、黑龙江、青海、甘肃</w:t>
      </w:r>
    </w:p>
    <w:p w14:paraId="3D232FC4" w14:textId="77777777" w:rsidR="005976BB" w:rsidRDefault="005976BB" w:rsidP="005976BB">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4"/>
          <w:rFonts w:hint="eastAsia"/>
          <w:color w:val="333333"/>
          <w:spacing w:val="8"/>
          <w:sz w:val="26"/>
          <w:szCs w:val="26"/>
        </w:rPr>
        <w:t>一、选择题</w:t>
      </w:r>
    </w:p>
    <w:p w14:paraId="09EC4D65" w14:textId="41C4A12D" w:rsidR="005976BB" w:rsidRPr="00E34705" w:rsidRDefault="005976BB" w:rsidP="00E34705">
      <w:pPr>
        <w:pStyle w:val="a3"/>
        <w:shd w:val="clear" w:color="auto" w:fill="FFFFFF"/>
        <w:spacing w:before="0" w:beforeAutospacing="0" w:after="0" w:afterAutospacing="0" w:line="400" w:lineRule="exact"/>
        <w:jc w:val="both"/>
        <w:rPr>
          <w:color w:val="333333"/>
          <w:spacing w:val="8"/>
        </w:rPr>
      </w:pPr>
      <w:r w:rsidRPr="00E34705">
        <w:rPr>
          <w:rFonts w:hint="eastAsia"/>
          <w:color w:val="333333"/>
          <w:spacing w:val="8"/>
        </w:rPr>
        <w:t>12.甲国经济对外贸的依存度高,其进出口贸易以美元结算。在开放市场条件下,当甲国发生通货膨胀时,若不考虑其他因素,甲国货币对美元的汇率会下降。关于这作用过程的描述,正确的是</w:t>
      </w:r>
    </w:p>
    <w:p w14:paraId="21AA99DF" w14:textId="313943FC" w:rsidR="00541E23" w:rsidRDefault="00541E23" w:rsidP="005976BB">
      <w:pPr>
        <w:pStyle w:val="a3"/>
        <w:shd w:val="clear" w:color="auto" w:fill="FFFFFF"/>
        <w:spacing w:before="0" w:beforeAutospacing="0" w:after="0" w:afterAutospacing="0"/>
        <w:jc w:val="both"/>
        <w:rPr>
          <w:color w:val="333333"/>
          <w:spacing w:val="8"/>
          <w:sz w:val="26"/>
          <w:szCs w:val="26"/>
        </w:rPr>
      </w:pPr>
      <w:r>
        <w:rPr>
          <w:noProof/>
        </w:rPr>
        <w:drawing>
          <wp:inline distT="0" distB="0" distL="0" distR="0" wp14:anchorId="7CF1E625" wp14:editId="3B3E0040">
            <wp:extent cx="5010150" cy="9239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b="21774"/>
                    <a:stretch/>
                  </pic:blipFill>
                  <pic:spPr bwMode="auto">
                    <a:xfrm>
                      <a:off x="0" y="0"/>
                      <a:ext cx="5010150" cy="923925"/>
                    </a:xfrm>
                    <a:prstGeom prst="rect">
                      <a:avLst/>
                    </a:prstGeom>
                    <a:ln>
                      <a:noFill/>
                    </a:ln>
                    <a:extLst>
                      <a:ext uri="{53640926-AAD7-44D8-BBD7-CCE9431645EC}">
                        <a14:shadowObscured xmlns:a14="http://schemas.microsoft.com/office/drawing/2010/main"/>
                      </a:ext>
                    </a:extLst>
                  </pic:spPr>
                </pic:pic>
              </a:graphicData>
            </a:graphic>
          </wp:inline>
        </w:drawing>
      </w:r>
    </w:p>
    <w:p w14:paraId="48A8D28B"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A.①③     B.①④      C.②③      D.②④</w:t>
      </w:r>
    </w:p>
    <w:p w14:paraId="0FA1F378"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13.2021年1月,中国人民银行会同有关部门发布通知明确:2020年6月出合的普惠小</w:t>
      </w:r>
      <w:proofErr w:type="gramStart"/>
      <w:r w:rsidRPr="00E34705">
        <w:rPr>
          <w:rFonts w:hint="eastAsia"/>
          <w:color w:val="333333"/>
          <w:spacing w:val="8"/>
        </w:rPr>
        <w:t>微企业</w:t>
      </w:r>
      <w:proofErr w:type="gramEnd"/>
      <w:r w:rsidRPr="00E34705">
        <w:rPr>
          <w:rFonts w:hint="eastAsia"/>
          <w:color w:val="333333"/>
          <w:spacing w:val="8"/>
        </w:rPr>
        <w:t>贷款延期还本付息政策延期至2021年3月31日,免收罚息:对于2021年1月1日至3月31日期间到期的普惠小</w:t>
      </w:r>
      <w:proofErr w:type="gramStart"/>
      <w:r w:rsidRPr="00E34705">
        <w:rPr>
          <w:rFonts w:hint="eastAsia"/>
          <w:color w:val="333333"/>
          <w:spacing w:val="8"/>
        </w:rPr>
        <w:t>微企业</w:t>
      </w:r>
      <w:proofErr w:type="gramEnd"/>
      <w:r w:rsidRPr="00E34705">
        <w:rPr>
          <w:rFonts w:hint="eastAsia"/>
          <w:color w:val="333333"/>
          <w:spacing w:val="8"/>
        </w:rPr>
        <w:t>贷款,按市场化原则“应延尽延”,继续实施阶段性延期还本付息。此举</w:t>
      </w:r>
    </w:p>
    <w:p w14:paraId="5305F552"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①意在减少小</w:t>
      </w:r>
      <w:proofErr w:type="gramStart"/>
      <w:r w:rsidRPr="00E34705">
        <w:rPr>
          <w:rFonts w:hint="eastAsia"/>
          <w:color w:val="333333"/>
          <w:spacing w:val="8"/>
        </w:rPr>
        <w:t>微企业</w:t>
      </w:r>
      <w:proofErr w:type="gramEnd"/>
      <w:r w:rsidRPr="00E34705">
        <w:rPr>
          <w:rFonts w:hint="eastAsia"/>
          <w:color w:val="333333"/>
          <w:spacing w:val="8"/>
        </w:rPr>
        <w:t>偿债本金      ②有利于维持小</w:t>
      </w:r>
      <w:proofErr w:type="gramStart"/>
      <w:r w:rsidRPr="00E34705">
        <w:rPr>
          <w:rFonts w:hint="eastAsia"/>
          <w:color w:val="333333"/>
          <w:spacing w:val="8"/>
        </w:rPr>
        <w:t>微企业</w:t>
      </w:r>
      <w:proofErr w:type="gramEnd"/>
      <w:r w:rsidRPr="00E34705">
        <w:rPr>
          <w:rFonts w:hint="eastAsia"/>
          <w:color w:val="333333"/>
          <w:spacing w:val="8"/>
        </w:rPr>
        <w:t>正常经营</w:t>
      </w:r>
    </w:p>
    <w:p w14:paraId="26A12382"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③能够加速小</w:t>
      </w:r>
      <w:proofErr w:type="gramStart"/>
      <w:r w:rsidRPr="00E34705">
        <w:rPr>
          <w:rFonts w:hint="eastAsia"/>
          <w:color w:val="333333"/>
          <w:spacing w:val="8"/>
        </w:rPr>
        <w:t>微企业</w:t>
      </w:r>
      <w:proofErr w:type="gramEnd"/>
      <w:r w:rsidRPr="00E34705">
        <w:rPr>
          <w:rFonts w:hint="eastAsia"/>
          <w:color w:val="333333"/>
          <w:spacing w:val="8"/>
        </w:rPr>
        <w:t>资金周转      ④有助于稳定小</w:t>
      </w:r>
      <w:proofErr w:type="gramStart"/>
      <w:r w:rsidRPr="00E34705">
        <w:rPr>
          <w:rFonts w:hint="eastAsia"/>
          <w:color w:val="333333"/>
          <w:spacing w:val="8"/>
        </w:rPr>
        <w:t>微企业</w:t>
      </w:r>
      <w:proofErr w:type="gramEnd"/>
      <w:r w:rsidRPr="00E34705">
        <w:rPr>
          <w:rFonts w:hint="eastAsia"/>
          <w:color w:val="333333"/>
          <w:spacing w:val="8"/>
        </w:rPr>
        <w:t>就业岗位</w:t>
      </w:r>
    </w:p>
    <w:p w14:paraId="0EDBE81A"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A.①③     B.①④      C.②③      D.②④</w:t>
      </w:r>
    </w:p>
    <w:p w14:paraId="2563F7ED" w14:textId="76FD3851" w:rsidR="005976BB" w:rsidRPr="00E34705" w:rsidRDefault="005976BB" w:rsidP="00E34705">
      <w:pPr>
        <w:pStyle w:val="a3"/>
        <w:shd w:val="clear" w:color="auto" w:fill="FFFFFF"/>
        <w:spacing w:before="0" w:beforeAutospacing="0" w:after="0" w:afterAutospacing="0" w:line="400" w:lineRule="exact"/>
        <w:jc w:val="both"/>
        <w:rPr>
          <w:color w:val="333333"/>
          <w:spacing w:val="8"/>
        </w:rPr>
      </w:pPr>
      <w:r w:rsidRPr="00E34705">
        <w:rPr>
          <w:rFonts w:hint="eastAsia"/>
          <w:color w:val="333333"/>
          <w:spacing w:val="8"/>
        </w:rPr>
        <w:t>14.图2是我国2016—2020年全国一般公共收入与支出走势。</w:t>
      </w:r>
    </w:p>
    <w:p w14:paraId="4AF2883D" w14:textId="24AA6277" w:rsidR="005976BB" w:rsidRDefault="00541E23" w:rsidP="005976BB">
      <w:pPr>
        <w:pStyle w:val="a3"/>
        <w:shd w:val="clear" w:color="auto" w:fill="FFFFFF"/>
        <w:spacing w:before="0" w:beforeAutospacing="0" w:after="0" w:afterAutospacing="0"/>
        <w:jc w:val="both"/>
        <w:rPr>
          <w:color w:val="333333"/>
          <w:spacing w:val="8"/>
          <w:sz w:val="26"/>
          <w:szCs w:val="26"/>
        </w:rPr>
      </w:pPr>
      <w:r>
        <w:rPr>
          <w:noProof/>
        </w:rPr>
        <w:drawing>
          <wp:inline distT="0" distB="0" distL="0" distR="0" wp14:anchorId="37902601" wp14:editId="300EC5BD">
            <wp:extent cx="4143375" cy="19335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43375" cy="1933575"/>
                    </a:xfrm>
                    <a:prstGeom prst="rect">
                      <a:avLst/>
                    </a:prstGeom>
                  </pic:spPr>
                </pic:pic>
              </a:graphicData>
            </a:graphic>
          </wp:inline>
        </w:drawing>
      </w:r>
    </w:p>
    <w:p w14:paraId="18D35E9B"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hint="eastAsia"/>
          <w:color w:val="333333"/>
          <w:spacing w:val="8"/>
        </w:rPr>
        <w:t>附：据政府工作报告,2020年我国财政赤字率为3.6%,2021年拟按3.2%左右安排</w:t>
      </w:r>
    </w:p>
    <w:p w14:paraId="7FE12E75"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hint="eastAsia"/>
          <w:color w:val="333333"/>
          <w:spacing w:val="8"/>
        </w:rPr>
        <w:t>(赤字率的国际警戒线为3%)</w:t>
      </w:r>
      <w:r w:rsidRPr="00E34705">
        <w:rPr>
          <w:rFonts w:hint="eastAsia"/>
          <w:color w:val="333333"/>
          <w:spacing w:val="8"/>
        </w:rPr>
        <w:br/>
        <w:t>针对图2反映的问题,积极的应对办法是</w:t>
      </w:r>
    </w:p>
    <w:p w14:paraId="730ABBEA" w14:textId="76BDF67E"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①培育新的经济增长点,扩大税收来源</w:t>
      </w:r>
      <w:r w:rsidR="00E34705">
        <w:rPr>
          <w:rFonts w:hint="eastAsia"/>
          <w:color w:val="333333"/>
          <w:spacing w:val="8"/>
        </w:rPr>
        <w:t xml:space="preserve"> </w:t>
      </w:r>
      <w:r w:rsidR="00E34705">
        <w:rPr>
          <w:color w:val="333333"/>
          <w:spacing w:val="8"/>
        </w:rPr>
        <w:t xml:space="preserve">  </w:t>
      </w:r>
      <w:r w:rsidRPr="00E34705">
        <w:rPr>
          <w:rFonts w:hint="eastAsia"/>
          <w:color w:val="333333"/>
          <w:spacing w:val="8"/>
        </w:rPr>
        <w:t>②加大政府债券发行规模,弥补收入不足</w:t>
      </w:r>
    </w:p>
    <w:p w14:paraId="5FE687E2" w14:textId="2802A3C5"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③压缩社会保障类开支,减少财政支出</w:t>
      </w:r>
      <w:r w:rsidR="00E34705">
        <w:rPr>
          <w:rFonts w:hint="eastAsia"/>
          <w:color w:val="333333"/>
          <w:spacing w:val="8"/>
        </w:rPr>
        <w:t xml:space="preserve"> </w:t>
      </w:r>
      <w:r w:rsidR="00E34705">
        <w:rPr>
          <w:color w:val="333333"/>
          <w:spacing w:val="8"/>
        </w:rPr>
        <w:t xml:space="preserve">  </w:t>
      </w:r>
      <w:r w:rsidRPr="00E34705">
        <w:rPr>
          <w:rFonts w:hint="eastAsia"/>
          <w:color w:val="333333"/>
          <w:spacing w:val="8"/>
        </w:rPr>
        <w:t>④优化财政支出结构,提高资金使用效率</w:t>
      </w:r>
    </w:p>
    <w:p w14:paraId="29F7D706"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A.①③     B.①④      C.②③      D.②④</w:t>
      </w:r>
    </w:p>
    <w:p w14:paraId="2400C691"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lastRenderedPageBreak/>
        <w:t>15.经济合作与发展组织数据显示:2020年全球外国直接投资(FDI)总规模为8460亿美元,比上年不降38%,但中国FDI逆势增至2120亿美元,增幅为14%,成为全球最大外资流入国。2020年中国FDUI逆势增长,得益于</w:t>
      </w:r>
    </w:p>
    <w:p w14:paraId="4CCE63CB"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①中国有效控制新冠肺炎疫情,经济增长率先恢复</w:t>
      </w:r>
    </w:p>
    <w:p w14:paraId="24D748A7"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②中国进一步扩大开放,货物进出口总额大幅增长</w:t>
      </w:r>
    </w:p>
    <w:p w14:paraId="720AE357"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③中国营</w:t>
      </w:r>
      <w:proofErr w:type="gramStart"/>
      <w:r w:rsidRPr="00E34705">
        <w:rPr>
          <w:rFonts w:hint="eastAsia"/>
          <w:color w:val="333333"/>
          <w:spacing w:val="8"/>
        </w:rPr>
        <w:t>商环境</w:t>
      </w:r>
      <w:proofErr w:type="gramEnd"/>
      <w:r w:rsidRPr="00E34705">
        <w:rPr>
          <w:rFonts w:hint="eastAsia"/>
          <w:color w:val="333333"/>
          <w:spacing w:val="8"/>
        </w:rPr>
        <w:t>不断优化,对外资更具吸引力</w:t>
      </w:r>
    </w:p>
    <w:p w14:paraId="26C0750C"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④中国对外直接投资不断增大,投资结构改善</w:t>
      </w:r>
    </w:p>
    <w:p w14:paraId="40570B53"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A.①③     B①④      C.②③      D.②④</w:t>
      </w:r>
    </w:p>
    <w:p w14:paraId="665A514E"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16.某中学7名高一学生,上学时感受到交通拥堵,同时发现专门设置的公交车道利用率并不高。他们用3个月的时图详细组调查了本市公交专用道的整体使用情况,撰写出上万字的</w:t>
      </w:r>
      <w:proofErr w:type="gramStart"/>
      <w:r w:rsidRPr="00E34705">
        <w:rPr>
          <w:rFonts w:hint="eastAsia"/>
          <w:color w:val="333333"/>
          <w:spacing w:val="8"/>
        </w:rPr>
        <w:t>研</w:t>
      </w:r>
      <w:proofErr w:type="gramEnd"/>
      <w:r w:rsidRPr="00E34705">
        <w:rPr>
          <w:rFonts w:hint="eastAsia"/>
          <w:color w:val="333333"/>
          <w:spacing w:val="8"/>
        </w:rPr>
        <w:t>完报告,提出了合理使用公交专用道的建议。该报告得到有关专家认可和支持,受到市政府有关部门重视。这一事例表明</w:t>
      </w:r>
    </w:p>
    <w:p w14:paraId="31EE1B97"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①关注并解决交通拥堵问题是中学生的责任</w:t>
      </w:r>
    </w:p>
    <w:p w14:paraId="16A54C2C"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②开展社会调研有助于提高中学生的公共参与素养</w:t>
      </w:r>
    </w:p>
    <w:p w14:paraId="5E67DF11"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③就解决交通拥堵问题提出建议是中学生的权利</w:t>
      </w:r>
    </w:p>
    <w:p w14:paraId="51E57A06"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④反映公共管理问题时需要提出相应的对策建议</w:t>
      </w:r>
    </w:p>
    <w:p w14:paraId="6B8712C4"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A.①②     B①④      C. ②③      D. ③④</w:t>
      </w:r>
    </w:p>
    <w:p w14:paraId="37E7DA32"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17.2021年中央一号文件提出,要继续把公共基础设施建设的重点放在农村,实施农村道路畅通、农村供水保障、乡村清洁能源建设、数字乡村建设发展、村级综合服务设施提升等工程,加快农业农村现代化。加强农村公共基础设施建设是</w:t>
      </w:r>
    </w:p>
    <w:p w14:paraId="54AA86B5"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①巩固脱贫成果、促进共同富裕的内在要求</w:t>
      </w:r>
    </w:p>
    <w:p w14:paraId="2CFE9FBA"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②推动城市乡村融合发展的有力举措</w:t>
      </w:r>
    </w:p>
    <w:p w14:paraId="3F427178"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③优化乡村治理体制机制的具体体现</w:t>
      </w:r>
    </w:p>
    <w:p w14:paraId="7307ECB2"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④提高基层政府工作效率的必要途径</w:t>
      </w:r>
    </w:p>
    <w:p w14:paraId="12105C48"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A.①②     B.①③      C.②④      D.③④</w:t>
      </w:r>
    </w:p>
    <w:p w14:paraId="18B0F420"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18.现行的《宗教事务条例》第58条规定,宗教团体、宗教院校、宗教活动场所应当执行国家统一的财务、资产、会计制度,向所在地的县级以上人民政府宗教事务部门报告财务状况、收支情况和接受、使用捐赠情况,接受其监督管理,并以适当方式向信教公民公布。据此,正确的解读是</w:t>
      </w:r>
    </w:p>
    <w:p w14:paraId="1D987FC4" w14:textId="7145B326"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①乡级人民政府没有管理宗教事务的职责</w:t>
      </w:r>
      <w:r w:rsidR="00E34705">
        <w:rPr>
          <w:rFonts w:hint="eastAsia"/>
          <w:color w:val="333333"/>
          <w:spacing w:val="8"/>
        </w:rPr>
        <w:t xml:space="preserve"> </w:t>
      </w:r>
      <w:r w:rsidRPr="00E34705">
        <w:rPr>
          <w:rFonts w:hint="eastAsia"/>
          <w:color w:val="333333"/>
          <w:spacing w:val="8"/>
        </w:rPr>
        <w:t>②宗教团体需要加强财务活动的规范管理</w:t>
      </w:r>
    </w:p>
    <w:p w14:paraId="4BF9019D" w14:textId="19F6A48E"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③宗教事务条例不适用于不信教公民</w:t>
      </w:r>
      <w:r w:rsidR="00E34705">
        <w:rPr>
          <w:rFonts w:hint="eastAsia"/>
          <w:color w:val="333333"/>
          <w:spacing w:val="8"/>
        </w:rPr>
        <w:t xml:space="preserve"> </w:t>
      </w:r>
      <w:r w:rsidR="00E34705">
        <w:rPr>
          <w:color w:val="333333"/>
          <w:spacing w:val="8"/>
        </w:rPr>
        <w:t xml:space="preserve">    </w:t>
      </w:r>
      <w:r w:rsidRPr="00E34705">
        <w:rPr>
          <w:rFonts w:hint="eastAsia"/>
          <w:color w:val="333333"/>
          <w:spacing w:val="8"/>
        </w:rPr>
        <w:t>④宗教团体应当接受国家的监督管理</w:t>
      </w:r>
    </w:p>
    <w:p w14:paraId="2ABFCEF6"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A.①②     B.①③      C.②④      D.③④</w:t>
      </w:r>
    </w:p>
    <w:p w14:paraId="1B736E90"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19.著名书画家黄宾</w:t>
      </w:r>
      <w:proofErr w:type="gramStart"/>
      <w:r w:rsidRPr="00E34705">
        <w:rPr>
          <w:rFonts w:hint="eastAsia"/>
          <w:color w:val="333333"/>
          <w:spacing w:val="8"/>
        </w:rPr>
        <w:t>虹观察</w:t>
      </w:r>
      <w:proofErr w:type="gramEnd"/>
      <w:r w:rsidRPr="00E34705">
        <w:rPr>
          <w:rFonts w:hint="eastAsia"/>
          <w:color w:val="333333"/>
          <w:spacing w:val="8"/>
        </w:rPr>
        <w:t>自然深有领悟,以自然之理来诠释笔法。如“平”似风吹水动、一波三折;“圆”如行云流永、宛转自如;“变”</w:t>
      </w:r>
      <w:proofErr w:type="gramStart"/>
      <w:r w:rsidRPr="00E34705">
        <w:rPr>
          <w:rFonts w:hint="eastAsia"/>
          <w:color w:val="333333"/>
          <w:spacing w:val="8"/>
        </w:rPr>
        <w:t>像山</w:t>
      </w:r>
      <w:proofErr w:type="gramEnd"/>
      <w:r w:rsidRPr="00E34705">
        <w:rPr>
          <w:rFonts w:hint="eastAsia"/>
          <w:color w:val="333333"/>
          <w:spacing w:val="8"/>
        </w:rPr>
        <w:t>有起伏显</w:t>
      </w:r>
      <w:proofErr w:type="gramStart"/>
      <w:r w:rsidRPr="00E34705">
        <w:rPr>
          <w:rFonts w:hint="eastAsia"/>
          <w:color w:val="333333"/>
          <w:spacing w:val="8"/>
        </w:rPr>
        <w:t>晦</w:t>
      </w:r>
      <w:proofErr w:type="gramEnd"/>
      <w:r w:rsidRPr="00E34705">
        <w:rPr>
          <w:rFonts w:hint="eastAsia"/>
          <w:color w:val="333333"/>
          <w:spacing w:val="8"/>
        </w:rPr>
        <w:t>、水有缓急动静。在艺术实践中感悟自然,令黄宾虹艺术精进。这表明</w:t>
      </w:r>
    </w:p>
    <w:p w14:paraId="67DA5F34" w14:textId="40192932"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①艺术之理与自然之理相契合</w:t>
      </w:r>
      <w:r w:rsidR="00E34705">
        <w:rPr>
          <w:rFonts w:hint="eastAsia"/>
          <w:color w:val="333333"/>
          <w:spacing w:val="8"/>
        </w:rPr>
        <w:t xml:space="preserve"> </w:t>
      </w:r>
      <w:r w:rsidR="00E34705">
        <w:rPr>
          <w:color w:val="333333"/>
          <w:spacing w:val="8"/>
        </w:rPr>
        <w:t xml:space="preserve">        </w:t>
      </w:r>
      <w:r w:rsidRPr="00E34705">
        <w:rPr>
          <w:rFonts w:hint="eastAsia"/>
          <w:color w:val="333333"/>
          <w:spacing w:val="8"/>
        </w:rPr>
        <w:t>②悟出自然之理就能提升人的艺术造诣</w:t>
      </w:r>
    </w:p>
    <w:p w14:paraId="29A2D40D" w14:textId="152E1F6F"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③艺术造诣水平取决于主体的感知能力</w:t>
      </w:r>
      <w:r w:rsidR="00E34705">
        <w:rPr>
          <w:rFonts w:hint="eastAsia"/>
          <w:color w:val="333333"/>
          <w:spacing w:val="8"/>
        </w:rPr>
        <w:t xml:space="preserve"> </w:t>
      </w:r>
      <w:r w:rsidR="00E34705">
        <w:rPr>
          <w:color w:val="333333"/>
          <w:spacing w:val="8"/>
        </w:rPr>
        <w:t xml:space="preserve"> </w:t>
      </w:r>
      <w:r w:rsidRPr="00E34705">
        <w:rPr>
          <w:rFonts w:hint="eastAsia"/>
          <w:color w:val="333333"/>
          <w:spacing w:val="8"/>
        </w:rPr>
        <w:t>④效法自然是提升艺术造诣的重要方法</w:t>
      </w:r>
    </w:p>
    <w:p w14:paraId="66ADB656"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lastRenderedPageBreak/>
        <w:t>A.①②     B.①④      C.②③      D.③④</w:t>
      </w:r>
    </w:p>
    <w:p w14:paraId="3138E340"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20.2020年,电影《夺冠》以1981年到2019年期间中国女排十夺世界冠军为主线,通过艺术形式展现了中国女排祖国至上、团结协作、顽强拼搏、永不言败的精神面貌,给观众带来心灵的震撼和鼓舞,受到普遍好评。从中可获得的启示是</w:t>
      </w:r>
    </w:p>
    <w:p w14:paraId="6E72D834"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①人民群众满意与否是衡量文艺作品价值的根本尺度</w:t>
      </w:r>
    </w:p>
    <w:p w14:paraId="46DD2772"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②优秀的文艺作品都是对现实生活的真实再现</w:t>
      </w:r>
    </w:p>
    <w:p w14:paraId="2D3F1143"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③塑造典型艺术形象是艺术创作的根本价值追求</w:t>
      </w:r>
    </w:p>
    <w:p w14:paraId="678610CD"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④反映时代精神的文艺作品能够增强人的精神力量</w:t>
      </w:r>
    </w:p>
    <w:p w14:paraId="1D3F8408"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A.①②     B.①④      C.②③      D.③④</w:t>
      </w:r>
    </w:p>
    <w:p w14:paraId="28B8EE8A"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21.王安石在推敲“春风又绿江南岸”这一诗句过程中,初云“又到江南岸”,圈去“到”字,注曰“不好”,改为“过”,</w:t>
      </w:r>
      <w:proofErr w:type="gramStart"/>
      <w:r w:rsidRPr="00E34705">
        <w:rPr>
          <w:rFonts w:hint="eastAsia"/>
          <w:color w:val="333333"/>
          <w:spacing w:val="8"/>
        </w:rPr>
        <w:t>复圈去</w:t>
      </w:r>
      <w:proofErr w:type="gramEnd"/>
      <w:r w:rsidRPr="00E34705">
        <w:rPr>
          <w:rFonts w:hint="eastAsia"/>
          <w:color w:val="333333"/>
          <w:spacing w:val="8"/>
        </w:rPr>
        <w:t>而改为“入”,旋改为“满”……凡如是</w:t>
      </w:r>
      <w:proofErr w:type="gramStart"/>
      <w:r w:rsidRPr="00E34705">
        <w:rPr>
          <w:rFonts w:hint="eastAsia"/>
          <w:color w:val="333333"/>
          <w:spacing w:val="8"/>
        </w:rPr>
        <w:t>十字许</w:t>
      </w:r>
      <w:proofErr w:type="gramEnd"/>
      <w:r w:rsidRPr="00E34705">
        <w:rPr>
          <w:rFonts w:hint="eastAsia"/>
          <w:color w:val="333333"/>
          <w:spacing w:val="8"/>
        </w:rPr>
        <w:t>,始定为“绿”,这从一个侧面表明</w:t>
      </w:r>
    </w:p>
    <w:p w14:paraId="014DA269" w14:textId="5AB95EB5"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①真理和谬误往往是相伴而行的</w:t>
      </w:r>
      <w:r w:rsidR="00E34705">
        <w:rPr>
          <w:rFonts w:hint="eastAsia"/>
          <w:color w:val="333333"/>
          <w:spacing w:val="8"/>
        </w:rPr>
        <w:t xml:space="preserve"> </w:t>
      </w:r>
      <w:r w:rsidR="00E34705">
        <w:rPr>
          <w:color w:val="333333"/>
          <w:spacing w:val="8"/>
        </w:rPr>
        <w:t xml:space="preserve">       </w:t>
      </w:r>
      <w:r w:rsidRPr="00E34705">
        <w:rPr>
          <w:rFonts w:hint="eastAsia"/>
          <w:color w:val="333333"/>
          <w:spacing w:val="8"/>
        </w:rPr>
        <w:t>②认识主体的知识和素质影响认识结果</w:t>
      </w:r>
    </w:p>
    <w:p w14:paraId="635E54F7" w14:textId="1F537E9C"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③认识是一个包含曲折性的前进上升过程</w:t>
      </w:r>
      <w:r w:rsidR="00E34705">
        <w:rPr>
          <w:rFonts w:hint="eastAsia"/>
          <w:color w:val="333333"/>
          <w:spacing w:val="8"/>
        </w:rPr>
        <w:t xml:space="preserve"> </w:t>
      </w:r>
      <w:r w:rsidRPr="00E34705">
        <w:rPr>
          <w:rFonts w:hint="eastAsia"/>
          <w:color w:val="333333"/>
          <w:spacing w:val="8"/>
        </w:rPr>
        <w:t>④对同一个确定对象不能产生不同的认识</w:t>
      </w:r>
    </w:p>
    <w:p w14:paraId="34EE7311"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A.①②     B.①④      C.②③      D.③④</w:t>
      </w:r>
    </w:p>
    <w:p w14:paraId="3AC1218D"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22.恩格斯说,没有哪一次巨大的历史灾难,不是以历史的进步为补偿的。习近平在谈到新冠肺炎疫情和国际环境不稳定性不确定性明显上升对我国经济发展的影响时强调,要坚持用全面、辩证、长远的眼光分析当前经济形势,努力在危机中育新机、于变局中开新局。以上论述蕴含的辩证法道理是</w:t>
      </w:r>
    </w:p>
    <w:p w14:paraId="1E30F7EA"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①新事物代替旧事物需要具备一定的条件</w:t>
      </w:r>
    </w:p>
    <w:p w14:paraId="57A38FBE"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②新事物总是在不断克服困难与挫折中发展进步的</w:t>
      </w:r>
    </w:p>
    <w:p w14:paraId="38CE4DA8"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③困难越多、挫折越大,越有利于新事物的成长</w:t>
      </w:r>
    </w:p>
    <w:p w14:paraId="5D85F381"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④新事物与旧事物的界限是由矛盾的同一性确定的</w:t>
      </w:r>
    </w:p>
    <w:p w14:paraId="76DB9505"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A.①②     B.①④      C.②③      D.③④</w:t>
      </w:r>
    </w:p>
    <w:p w14:paraId="60F0D601"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23.漫画《种瓜得瓜，种豆得豆，种蛋得……》（图3）讽刺了一些人想问题、做事情</w:t>
      </w:r>
    </w:p>
    <w:p w14:paraId="124EC181" w14:textId="10349340" w:rsidR="005976BB" w:rsidRDefault="005976BB" w:rsidP="005976BB">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Fonts w:ascii="Microsoft YaHei UI" w:eastAsia="Microsoft YaHei UI" w:hAnsi="Microsoft YaHei UI"/>
          <w:noProof/>
          <w:color w:val="333333"/>
          <w:spacing w:val="8"/>
          <w:sz w:val="26"/>
          <w:szCs w:val="26"/>
        </w:rPr>
        <mc:AlternateContent>
          <mc:Choice Requires="wps">
            <w:drawing>
              <wp:inline distT="0" distB="0" distL="0" distR="0" wp14:anchorId="28D9A53D" wp14:editId="40A4D0F4">
                <wp:extent cx="304800" cy="304800"/>
                <wp:effectExtent l="0" t="0" r="0" b="0"/>
                <wp:docPr id="1" name="AutoShape 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23B22" id="AutoShape 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dE+wEAANMDAAAOAAAAZHJzL2Uyb0RvYy54bWysU12O0zAQfkfiDpbfadJSYDdqulrtahHS&#10;AivtcoCp4yQWiceM3ablAogzcBdug7gGY6ctXXhDvFjzY3/zzTfjxcW278RGkzdoSzmd5FJoq7Ay&#10;tinlh4ebZ2dS+AC2gg6tLuVOe3mxfPpkMbhCz7DFrtIkGMT6YnClbENwRZZ51eoe/ASdtpyskXoI&#10;7FKTVQQDo/ddNsvzl9mAVDlCpb3n6PWYlMuEX9dahfd17XUQXSmZW0gnpXMVz2y5gKIhcK1Rexrw&#10;Dyx6MJaLHqGuIYBYk/kLqjeK0GMdJgr7DOvaKJ164G6m+R/d3LfgdOqFxfHuKJP/f7Dq3eaOhKl4&#10;dlJY6HlEl+uAqbKYS1Fpr1iuH9++//z6Jao1OF/wo3t3R7Ff725RffTC4lULttGX3rHmI9ohRIRD&#10;q6Fi2tMIkT3CiI5nNLEa3mLF9YHrJy23NfWxBqsktmlku+PI9DYIxcHn+fws58EqTu3tWAGKw2NH&#10;PrzW2ItolJKYXQKHza0P49XDlVjL4o3pOo5D0dlHAcaMkUQ+8h2lWGG1Y+6E42bxT2CjRfosxcBb&#10;VUr/aQ2kpejeWO7/fDqfxzVMzvzFqxk7dJpZnWbAKoYqZZBiNK/CuLprR6Zpk8wjxziz2qR+op4j&#10;qz1Z3pykyH7L42qe+unW77+4/AU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L8IdE+wEAANMDAAAOAAAAAAAAAAAAAAAAAC4CAABk&#10;cnMvZTJvRG9jLnhtbFBLAQItABQABgAIAAAAIQBMoOks2AAAAAMBAAAPAAAAAAAAAAAAAAAAAFUE&#10;AABkcnMvZG93bnJldi54bWxQSwUGAAAAAAQABADzAAAAWgUAAAAA&#10;" filled="f" stroked="f">
                <o:lock v:ext="edit" aspectratio="t"/>
                <w10:anchorlock/>
              </v:rect>
            </w:pict>
          </mc:Fallback>
        </mc:AlternateContent>
      </w:r>
      <w:r w:rsidR="00541E23">
        <w:rPr>
          <w:noProof/>
        </w:rPr>
        <w:drawing>
          <wp:inline distT="0" distB="0" distL="0" distR="0" wp14:anchorId="4C01C2F5" wp14:editId="7AA1207E">
            <wp:extent cx="1600200" cy="1352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00200" cy="1352550"/>
                    </a:xfrm>
                    <a:prstGeom prst="rect">
                      <a:avLst/>
                    </a:prstGeom>
                  </pic:spPr>
                </pic:pic>
              </a:graphicData>
            </a:graphic>
          </wp:inline>
        </w:drawing>
      </w:r>
    </w:p>
    <w:p w14:paraId="38FA7AE4" w14:textId="3C20C181"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①不敢发挥主观能动性</w:t>
      </w:r>
      <w:proofErr w:type="gramStart"/>
      <w:r w:rsidRPr="00E34705">
        <w:rPr>
          <w:rFonts w:hint="eastAsia"/>
          <w:color w:val="333333"/>
          <w:spacing w:val="8"/>
        </w:rPr>
        <w:t xml:space="preserve">　　　　</w:t>
      </w:r>
      <w:proofErr w:type="gramEnd"/>
      <w:r w:rsidR="00E34705">
        <w:rPr>
          <w:rFonts w:hint="eastAsia"/>
          <w:color w:val="333333"/>
          <w:spacing w:val="8"/>
        </w:rPr>
        <w:t xml:space="preserve"> </w:t>
      </w:r>
      <w:r w:rsidR="00E34705">
        <w:rPr>
          <w:color w:val="333333"/>
          <w:spacing w:val="8"/>
        </w:rPr>
        <w:t xml:space="preserve">     </w:t>
      </w:r>
      <w:r w:rsidRPr="00E34705">
        <w:rPr>
          <w:rFonts w:hint="eastAsia"/>
          <w:color w:val="333333"/>
          <w:spacing w:val="8"/>
        </w:rPr>
        <w:t xml:space="preserve">　②否认事物发展的规律性</w:t>
      </w:r>
    </w:p>
    <w:p w14:paraId="7C495B9C" w14:textId="1C35145B"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 xml:space="preserve">③不善于具体问题具体分析　　</w:t>
      </w:r>
      <w:proofErr w:type="gramStart"/>
      <w:r w:rsidRPr="00E34705">
        <w:rPr>
          <w:rFonts w:hint="eastAsia"/>
          <w:color w:val="333333"/>
          <w:spacing w:val="8"/>
        </w:rPr>
        <w:t xml:space="preserve">　</w:t>
      </w:r>
      <w:proofErr w:type="gramEnd"/>
      <w:r w:rsidR="00E34705">
        <w:rPr>
          <w:rFonts w:hint="eastAsia"/>
          <w:color w:val="333333"/>
          <w:spacing w:val="8"/>
        </w:rPr>
        <w:t xml:space="preserve"> </w:t>
      </w:r>
      <w:r w:rsidR="00E34705">
        <w:rPr>
          <w:color w:val="333333"/>
          <w:spacing w:val="8"/>
        </w:rPr>
        <w:t xml:space="preserve">     </w:t>
      </w:r>
      <w:r w:rsidRPr="00E34705">
        <w:rPr>
          <w:rFonts w:hint="eastAsia"/>
          <w:color w:val="333333"/>
          <w:spacing w:val="8"/>
        </w:rPr>
        <w:t>④不懂得联系的客观性和条件性</w:t>
      </w:r>
    </w:p>
    <w:p w14:paraId="254C6742" w14:textId="77777777" w:rsidR="005976BB" w:rsidRPr="00E34705" w:rsidRDefault="005976BB" w:rsidP="00E34705">
      <w:pPr>
        <w:pStyle w:val="a3"/>
        <w:shd w:val="clear" w:color="auto" w:fill="FFFFFF"/>
        <w:spacing w:before="0" w:beforeAutospacing="0" w:after="0" w:afterAutospacing="0" w:line="400" w:lineRule="exact"/>
        <w:ind w:left="420"/>
        <w:jc w:val="both"/>
        <w:rPr>
          <w:rFonts w:ascii="Microsoft YaHei UI" w:eastAsia="Microsoft YaHei UI" w:hAnsi="Microsoft YaHei UI"/>
          <w:color w:val="333333"/>
          <w:spacing w:val="8"/>
        </w:rPr>
      </w:pPr>
      <w:r w:rsidRPr="00E34705">
        <w:rPr>
          <w:rFonts w:hint="eastAsia"/>
          <w:color w:val="333333"/>
          <w:spacing w:val="8"/>
        </w:rPr>
        <w:t>A.①②     B.①④      C.②③      D.③④</w:t>
      </w:r>
    </w:p>
    <w:p w14:paraId="7F2224EA"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Style w:val="a4"/>
          <w:rFonts w:hint="eastAsia"/>
          <w:color w:val="333333"/>
          <w:spacing w:val="8"/>
        </w:rPr>
        <w:t>二、非选择题</w:t>
      </w:r>
    </w:p>
    <w:p w14:paraId="5BEF3252"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Style w:val="a4"/>
          <w:rFonts w:hint="eastAsia"/>
          <w:color w:val="333333"/>
          <w:spacing w:val="8"/>
        </w:rPr>
        <w:t>38.阅读材料,完成下列要求。(14分)</w:t>
      </w:r>
    </w:p>
    <w:p w14:paraId="026A63D0"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lastRenderedPageBreak/>
        <w:t>甲企业是我国知名民族品牌汽车制造商,2008年推</w:t>
      </w:r>
      <w:proofErr w:type="gramStart"/>
      <w:r w:rsidRPr="00E34705">
        <w:rPr>
          <w:rFonts w:ascii="楷体_GB2312" w:eastAsia="楷体_GB2312" w:hAnsi="Microsoft YaHei UI" w:hint="eastAsia"/>
          <w:color w:val="333333"/>
          <w:spacing w:val="8"/>
        </w:rPr>
        <w:t>出首款</w:t>
      </w:r>
      <w:proofErr w:type="gramEnd"/>
      <w:r w:rsidRPr="00E34705">
        <w:rPr>
          <w:rFonts w:ascii="楷体_GB2312" w:eastAsia="楷体_GB2312" w:hAnsi="Microsoft YaHei UI" w:hint="eastAsia"/>
          <w:color w:val="333333"/>
          <w:spacing w:val="8"/>
        </w:rPr>
        <w:t>新能源汽车。经过多年努力,甲企业目前已拥有电动汽车核心零部件动力电池、电动机、电子控制系统等方面的自主专利,成为国内唯一一家掌握“三电”核心技术的新能源汽车企业。</w:t>
      </w:r>
    </w:p>
    <w:p w14:paraId="4683C4E1"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甲企业最初在生产中坚持“垂直整合”模式:自行研发生产零部件,自行组装整车，自主开发汽车软件系统。甲企业由于坚持产业链自供体系,难以在细分市场保持优势,其新能源汽车销量增速远低于行业平均增速。2017年,甲企业开始打破垂直一体化传统,聚焦核心技术与整车生产业务,引入优秀供应商,采取电池对外供应、部分零部件向外采购、边缘业务剥离等策略。2018年起,甲企业逐步全面开放汽车的341个接口数据、66项控制权限,向全球开发者提供一个多维的“供应链开放”平台,与供应商共同研究硬件整机集成与软件生态的本土化解决方案。</w:t>
      </w:r>
    </w:p>
    <w:p w14:paraId="4824CCEC"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hint="eastAsia"/>
          <w:color w:val="333333"/>
          <w:spacing w:val="8"/>
        </w:rPr>
        <w:t>结合材料并运用经济生活知识,分析甲企业从垂直整合模式向供应</w:t>
      </w:r>
      <w:proofErr w:type="gramStart"/>
      <w:r w:rsidRPr="00E34705">
        <w:rPr>
          <w:rFonts w:hint="eastAsia"/>
          <w:color w:val="333333"/>
          <w:spacing w:val="8"/>
        </w:rPr>
        <w:t>链开放</w:t>
      </w:r>
      <w:proofErr w:type="gramEnd"/>
      <w:r w:rsidRPr="00E34705">
        <w:rPr>
          <w:rFonts w:hint="eastAsia"/>
          <w:color w:val="333333"/>
          <w:spacing w:val="8"/>
        </w:rPr>
        <w:t>模式转型的经济动因。</w:t>
      </w:r>
    </w:p>
    <w:p w14:paraId="46D65AC4" w14:textId="3B5A9EF5" w:rsidR="005976BB" w:rsidRDefault="005976BB" w:rsidP="00E34705">
      <w:pPr>
        <w:pStyle w:val="a3"/>
        <w:shd w:val="clear" w:color="auto" w:fill="FFFFFF"/>
        <w:spacing w:before="0" w:beforeAutospacing="0" w:after="0" w:afterAutospacing="0" w:line="400" w:lineRule="exact"/>
        <w:jc w:val="both"/>
        <w:rPr>
          <w:color w:val="333333"/>
          <w:spacing w:val="8"/>
        </w:rPr>
      </w:pPr>
      <w:r w:rsidRPr="00E34705">
        <w:rPr>
          <w:rFonts w:hint="eastAsia"/>
          <w:color w:val="333333"/>
          <w:spacing w:val="8"/>
        </w:rPr>
        <w:t> </w:t>
      </w:r>
    </w:p>
    <w:p w14:paraId="1E90E3D0" w14:textId="37806EFD" w:rsidR="00E34705" w:rsidRDefault="00E34705" w:rsidP="00E34705">
      <w:pPr>
        <w:pStyle w:val="a3"/>
        <w:shd w:val="clear" w:color="auto" w:fill="FFFFFF"/>
        <w:spacing w:before="0" w:beforeAutospacing="0" w:after="0" w:afterAutospacing="0" w:line="400" w:lineRule="exact"/>
        <w:jc w:val="both"/>
        <w:rPr>
          <w:color w:val="333333"/>
          <w:spacing w:val="8"/>
        </w:rPr>
      </w:pPr>
    </w:p>
    <w:p w14:paraId="552EC43D" w14:textId="7E2B3A50" w:rsidR="00E34705" w:rsidRDefault="00E34705" w:rsidP="00E34705">
      <w:pPr>
        <w:pStyle w:val="a3"/>
        <w:shd w:val="clear" w:color="auto" w:fill="FFFFFF"/>
        <w:spacing w:before="0" w:beforeAutospacing="0" w:after="0" w:afterAutospacing="0" w:line="400" w:lineRule="exact"/>
        <w:jc w:val="both"/>
        <w:rPr>
          <w:color w:val="333333"/>
          <w:spacing w:val="8"/>
        </w:rPr>
      </w:pPr>
    </w:p>
    <w:p w14:paraId="5B690D51" w14:textId="6830B8CF" w:rsidR="00E34705" w:rsidRDefault="00E34705" w:rsidP="00E34705">
      <w:pPr>
        <w:pStyle w:val="a3"/>
        <w:shd w:val="clear" w:color="auto" w:fill="FFFFFF"/>
        <w:spacing w:before="0" w:beforeAutospacing="0" w:after="0" w:afterAutospacing="0" w:line="400" w:lineRule="exact"/>
        <w:jc w:val="both"/>
        <w:rPr>
          <w:color w:val="333333"/>
          <w:spacing w:val="8"/>
        </w:rPr>
      </w:pPr>
    </w:p>
    <w:p w14:paraId="302EDBFB" w14:textId="77777777" w:rsidR="00E34705" w:rsidRP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hint="eastAsia"/>
          <w:color w:val="333333"/>
          <w:spacing w:val="8"/>
        </w:rPr>
      </w:pPr>
    </w:p>
    <w:p w14:paraId="2864F3A9"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 </w:t>
      </w:r>
    </w:p>
    <w:p w14:paraId="43E467CC"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Style w:val="a4"/>
          <w:rFonts w:hint="eastAsia"/>
          <w:color w:val="333333"/>
          <w:spacing w:val="8"/>
        </w:rPr>
        <w:t>39.阅读材料,完成下列要求。(12分)</w:t>
      </w:r>
    </w:p>
    <w:p w14:paraId="2C6EC8F0"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当前,世界百年未有之大变局加速演变,和平与发展仍然是时代主题,但国际环境不稳定性不确定性明显上升。</w:t>
      </w:r>
    </w:p>
    <w:p w14:paraId="311F7222"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为反制有关外国实体危害中国国家利益,2020年9月,中国商务部公布《不可靠实体清单规定》。为阻断外国法律与</w:t>
      </w:r>
      <w:proofErr w:type="gramStart"/>
      <w:r w:rsidRPr="00E34705">
        <w:rPr>
          <w:rFonts w:ascii="楷体_GB2312" w:eastAsia="楷体_GB2312" w:hAnsi="Microsoft YaHei UI" w:hint="eastAsia"/>
          <w:color w:val="333333"/>
          <w:spacing w:val="8"/>
        </w:rPr>
        <w:t>措</w:t>
      </w:r>
      <w:proofErr w:type="gramEnd"/>
      <w:r w:rsidRPr="00E34705">
        <w:rPr>
          <w:rFonts w:ascii="楷体_GB2312" w:eastAsia="楷体_GB2312" w:hAnsi="Microsoft YaHei UI" w:hint="eastAsia"/>
          <w:color w:val="333333"/>
          <w:spacing w:val="8"/>
        </w:rPr>
        <w:t>拖“不当域外适用”对中国企业和公民的影响,2021年1月,中国商务部公布《阻断外国法律与措施不当域外适用办法》。</w:t>
      </w:r>
    </w:p>
    <w:p w14:paraId="1E6A5F1D"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2021年3月,十三届全国人大四次会议《全国人民代表大会常务委员会工作报告》提出,加快推进涉外领域立法,围绕反制裁、反干涉、反制长臂管辖等,充实应对挑战、防范风险的法律“工具箱”,推动形成系统完备的涉外法律法规体系。</w:t>
      </w:r>
    </w:p>
    <w:p w14:paraId="71CFB06D"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hint="eastAsia"/>
          <w:color w:val="333333"/>
          <w:spacing w:val="8"/>
        </w:rPr>
        <w:t>结合材料并运用政治生活知识,说明中国为什么要加快推进涉外领域立法。</w:t>
      </w:r>
    </w:p>
    <w:p w14:paraId="47B03E15" w14:textId="10B9EC8D" w:rsidR="005976BB" w:rsidRDefault="005976BB" w:rsidP="00E34705">
      <w:pPr>
        <w:pStyle w:val="a3"/>
        <w:shd w:val="clear" w:color="auto" w:fill="FFFFFF"/>
        <w:spacing w:before="0" w:beforeAutospacing="0" w:after="0" w:afterAutospacing="0" w:line="400" w:lineRule="exact"/>
        <w:jc w:val="both"/>
        <w:rPr>
          <w:color w:val="333333"/>
          <w:spacing w:val="8"/>
        </w:rPr>
      </w:pPr>
      <w:r w:rsidRPr="00E34705">
        <w:rPr>
          <w:rFonts w:hint="eastAsia"/>
          <w:color w:val="333333"/>
          <w:spacing w:val="8"/>
        </w:rPr>
        <w:t> </w:t>
      </w:r>
    </w:p>
    <w:p w14:paraId="47B491D2" w14:textId="754B12C2" w:rsidR="00E34705" w:rsidRDefault="00E34705" w:rsidP="00E34705">
      <w:pPr>
        <w:pStyle w:val="a3"/>
        <w:shd w:val="clear" w:color="auto" w:fill="FFFFFF"/>
        <w:spacing w:before="0" w:beforeAutospacing="0" w:after="0" w:afterAutospacing="0" w:line="400" w:lineRule="exact"/>
        <w:jc w:val="both"/>
        <w:rPr>
          <w:color w:val="333333"/>
          <w:spacing w:val="8"/>
        </w:rPr>
      </w:pPr>
    </w:p>
    <w:p w14:paraId="5C1B84C6" w14:textId="26C19A24" w:rsidR="00E34705" w:rsidRDefault="00E34705" w:rsidP="00E34705">
      <w:pPr>
        <w:pStyle w:val="a3"/>
        <w:shd w:val="clear" w:color="auto" w:fill="FFFFFF"/>
        <w:spacing w:before="0" w:beforeAutospacing="0" w:after="0" w:afterAutospacing="0" w:line="400" w:lineRule="exact"/>
        <w:jc w:val="both"/>
        <w:rPr>
          <w:color w:val="333333"/>
          <w:spacing w:val="8"/>
        </w:rPr>
      </w:pPr>
    </w:p>
    <w:p w14:paraId="6C43145E" w14:textId="64714A50" w:rsidR="00E34705" w:rsidRDefault="00E34705" w:rsidP="00E34705">
      <w:pPr>
        <w:pStyle w:val="a3"/>
        <w:shd w:val="clear" w:color="auto" w:fill="FFFFFF"/>
        <w:spacing w:before="0" w:beforeAutospacing="0" w:after="0" w:afterAutospacing="0" w:line="400" w:lineRule="exact"/>
        <w:jc w:val="both"/>
        <w:rPr>
          <w:color w:val="333333"/>
          <w:spacing w:val="8"/>
        </w:rPr>
      </w:pPr>
    </w:p>
    <w:p w14:paraId="693CDC1E" w14:textId="5ED54ACE" w:rsidR="00E34705" w:rsidRDefault="00E34705" w:rsidP="00E34705">
      <w:pPr>
        <w:pStyle w:val="a3"/>
        <w:shd w:val="clear" w:color="auto" w:fill="FFFFFF"/>
        <w:spacing w:before="0" w:beforeAutospacing="0" w:after="0" w:afterAutospacing="0" w:line="400" w:lineRule="exact"/>
        <w:jc w:val="both"/>
        <w:rPr>
          <w:color w:val="333333"/>
          <w:spacing w:val="8"/>
        </w:rPr>
      </w:pPr>
    </w:p>
    <w:p w14:paraId="37A3ADDC" w14:textId="1D518F6A" w:rsidR="00E34705" w:rsidRDefault="00E34705" w:rsidP="00E34705">
      <w:pPr>
        <w:pStyle w:val="a3"/>
        <w:shd w:val="clear" w:color="auto" w:fill="FFFFFF"/>
        <w:spacing w:before="0" w:beforeAutospacing="0" w:after="0" w:afterAutospacing="0" w:line="400" w:lineRule="exact"/>
        <w:jc w:val="both"/>
        <w:rPr>
          <w:color w:val="333333"/>
          <w:spacing w:val="8"/>
        </w:rPr>
      </w:pPr>
    </w:p>
    <w:p w14:paraId="5CF79BB7" w14:textId="221D9CE4" w:rsidR="00E34705" w:rsidRDefault="00E34705" w:rsidP="00E34705">
      <w:pPr>
        <w:pStyle w:val="a3"/>
        <w:shd w:val="clear" w:color="auto" w:fill="FFFFFF"/>
        <w:spacing w:before="0" w:beforeAutospacing="0" w:after="0" w:afterAutospacing="0" w:line="400" w:lineRule="exact"/>
        <w:jc w:val="both"/>
        <w:rPr>
          <w:color w:val="333333"/>
          <w:spacing w:val="8"/>
        </w:rPr>
      </w:pPr>
    </w:p>
    <w:p w14:paraId="65188F66" w14:textId="77777777" w:rsidR="00E34705" w:rsidRP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hint="eastAsia"/>
          <w:color w:val="333333"/>
          <w:spacing w:val="8"/>
        </w:rPr>
      </w:pPr>
    </w:p>
    <w:p w14:paraId="4F4A8877"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 </w:t>
      </w:r>
    </w:p>
    <w:p w14:paraId="79621917"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Style w:val="a4"/>
          <w:rFonts w:hint="eastAsia"/>
          <w:color w:val="333333"/>
          <w:spacing w:val="8"/>
        </w:rPr>
        <w:lastRenderedPageBreak/>
        <w:t>40.阅读材料,完成下列要求。(26分)</w:t>
      </w:r>
    </w:p>
    <w:p w14:paraId="43697BB8"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在党的七届二中全会上,毛泽东向全党提出了“两个务必”的要求:“务必使同志们继续地保持谦</w:t>
      </w:r>
      <w:r w:rsidRPr="00E34705">
        <w:rPr>
          <w:rFonts w:hint="eastAsia"/>
          <w:color w:val="333333"/>
          <w:spacing w:val="8"/>
        </w:rPr>
        <w:t>虛</w:t>
      </w:r>
      <w:r w:rsidRPr="00E34705">
        <w:rPr>
          <w:rFonts w:ascii="楷体_GB2312" w:eastAsia="楷体_GB2312" w:hAnsi="Microsoft YaHei UI" w:hint="eastAsia"/>
          <w:color w:val="333333"/>
          <w:spacing w:val="8"/>
        </w:rPr>
        <w:t>、谨慎、不骄、不</w:t>
      </w:r>
      <w:proofErr w:type="gramStart"/>
      <w:r w:rsidRPr="00E34705">
        <w:rPr>
          <w:rFonts w:ascii="楷体_GB2312" w:eastAsia="楷体_GB2312" w:hAnsi="Microsoft YaHei UI" w:hint="eastAsia"/>
          <w:color w:val="333333"/>
          <w:spacing w:val="8"/>
        </w:rPr>
        <w:t>躁</w:t>
      </w:r>
      <w:proofErr w:type="gramEnd"/>
      <w:r w:rsidRPr="00E34705">
        <w:rPr>
          <w:rFonts w:ascii="楷体_GB2312" w:eastAsia="楷体_GB2312" w:hAnsi="Microsoft YaHei UI" w:hint="eastAsia"/>
          <w:color w:val="333333"/>
          <w:spacing w:val="8"/>
        </w:rPr>
        <w:t>的作风,务必使同志们继续地保持艰苦奋斗的作风。”</w:t>
      </w:r>
    </w:p>
    <w:p w14:paraId="40BC1F21"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1949年3月23日,党中央从西柏坡动身前往北平时,毛泽东说,今天是进京的日子,进京“赶考”去;我们决不当李自成,我们都希望考个好成绩。</w:t>
      </w:r>
    </w:p>
    <w:p w14:paraId="0C03144D"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习近平说:“直到今天,‘两个务必’的教育还远未结束,继续赶考的任务也远未结束。我们一代</w:t>
      </w:r>
      <w:proofErr w:type="gramStart"/>
      <w:r w:rsidRPr="00E34705">
        <w:rPr>
          <w:rFonts w:ascii="楷体_GB2312" w:eastAsia="楷体_GB2312" w:hAnsi="Microsoft YaHei UI" w:hint="eastAsia"/>
          <w:color w:val="333333"/>
          <w:spacing w:val="8"/>
        </w:rPr>
        <w:t>一代</w:t>
      </w:r>
      <w:proofErr w:type="gramEnd"/>
      <w:r w:rsidRPr="00E34705">
        <w:rPr>
          <w:rFonts w:ascii="楷体_GB2312" w:eastAsia="楷体_GB2312" w:hAnsi="Microsoft YaHei UI" w:hint="eastAsia"/>
          <w:color w:val="333333"/>
          <w:spacing w:val="8"/>
        </w:rPr>
        <w:t>共产党人都要不断地接受人民的‘考试’、执政的‘考试’,向人民和历史交出满意的答卷。”</w:t>
      </w:r>
    </w:p>
    <w:p w14:paraId="6D2E833F"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时代是</w:t>
      </w:r>
      <w:proofErr w:type="gramStart"/>
      <w:r w:rsidRPr="00E34705">
        <w:rPr>
          <w:rFonts w:ascii="楷体_GB2312" w:eastAsia="楷体_GB2312" w:hAnsi="Microsoft YaHei UI" w:hint="eastAsia"/>
          <w:color w:val="333333"/>
          <w:spacing w:val="8"/>
        </w:rPr>
        <w:t>出卷人</w:t>
      </w:r>
      <w:proofErr w:type="gramEnd"/>
      <w:r w:rsidRPr="00E34705">
        <w:rPr>
          <w:rFonts w:ascii="楷体_GB2312" w:eastAsia="楷体_GB2312" w:hAnsi="Microsoft YaHei UI" w:hint="eastAsia"/>
          <w:color w:val="333333"/>
          <w:spacing w:val="8"/>
        </w:rPr>
        <w:t>,我们是答卷人,人民是阅卷人。我们党永葆“赶考”的清醒,始终强调和坚持“两个务必”,带领人民砥砺前行、接续奋斗,在一场场历史性考试中交出了优异的答卷,中华民族迎来了从站起来、富起来到强起来的伟大飞跃。</w:t>
      </w:r>
    </w:p>
    <w:p w14:paraId="2C6DE759"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ascii="楷体_GB2312" w:eastAsia="楷体_GB2312" w:hAnsi="Microsoft YaHei UI" w:hint="eastAsia"/>
          <w:color w:val="333333"/>
          <w:spacing w:val="8"/>
        </w:rPr>
        <w:t>2021年是中国共产党成立一百周年。在不断“赶考”的背后,是中国共产党始终如一的“为中国人民谋幸福,为中华民族谋复兴”的初心和使命</w:t>
      </w:r>
    </w:p>
    <w:p w14:paraId="0F5104B2"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hint="eastAsia"/>
          <w:color w:val="333333"/>
          <w:spacing w:val="8"/>
        </w:rPr>
        <w:t>（1）结合材料并运用社会存在与社会意识关系原理,说明中国共产党为什么要永葆“赶考”的清醒。(12分)</w:t>
      </w:r>
    </w:p>
    <w:p w14:paraId="322DDF75" w14:textId="7A421B36" w:rsidR="005976BB" w:rsidRDefault="005976BB" w:rsidP="00E34705">
      <w:pPr>
        <w:pStyle w:val="a3"/>
        <w:shd w:val="clear" w:color="auto" w:fill="FFFFFF"/>
        <w:spacing w:before="0" w:beforeAutospacing="0" w:after="0" w:afterAutospacing="0" w:line="400" w:lineRule="exact"/>
        <w:jc w:val="both"/>
        <w:rPr>
          <w:color w:val="333333"/>
          <w:spacing w:val="8"/>
        </w:rPr>
      </w:pPr>
      <w:r w:rsidRPr="00E34705">
        <w:rPr>
          <w:rFonts w:hint="eastAsia"/>
          <w:color w:val="333333"/>
          <w:spacing w:val="8"/>
        </w:rPr>
        <w:t> </w:t>
      </w:r>
    </w:p>
    <w:p w14:paraId="551ADAAE" w14:textId="02442CFE" w:rsidR="00E34705" w:rsidRDefault="00E34705" w:rsidP="00E34705">
      <w:pPr>
        <w:pStyle w:val="a3"/>
        <w:shd w:val="clear" w:color="auto" w:fill="FFFFFF"/>
        <w:spacing w:before="0" w:beforeAutospacing="0" w:after="0" w:afterAutospacing="0" w:line="400" w:lineRule="exact"/>
        <w:jc w:val="both"/>
        <w:rPr>
          <w:color w:val="333333"/>
          <w:spacing w:val="8"/>
        </w:rPr>
      </w:pPr>
    </w:p>
    <w:p w14:paraId="0C7EAF58" w14:textId="731976BE" w:rsidR="00E34705" w:rsidRDefault="00E34705" w:rsidP="00E34705">
      <w:pPr>
        <w:pStyle w:val="a3"/>
        <w:shd w:val="clear" w:color="auto" w:fill="FFFFFF"/>
        <w:spacing w:before="0" w:beforeAutospacing="0" w:after="0" w:afterAutospacing="0" w:line="400" w:lineRule="exact"/>
        <w:jc w:val="both"/>
        <w:rPr>
          <w:color w:val="333333"/>
          <w:spacing w:val="8"/>
        </w:rPr>
      </w:pPr>
    </w:p>
    <w:p w14:paraId="32ED5B90" w14:textId="56DE7A4E" w:rsidR="00E34705" w:rsidRDefault="00E34705" w:rsidP="00E34705">
      <w:pPr>
        <w:pStyle w:val="a3"/>
        <w:shd w:val="clear" w:color="auto" w:fill="FFFFFF"/>
        <w:spacing w:before="0" w:beforeAutospacing="0" w:after="0" w:afterAutospacing="0" w:line="400" w:lineRule="exact"/>
        <w:jc w:val="both"/>
        <w:rPr>
          <w:color w:val="333333"/>
          <w:spacing w:val="8"/>
        </w:rPr>
      </w:pPr>
    </w:p>
    <w:p w14:paraId="3006D7C1" w14:textId="118FE3A7" w:rsidR="00E34705" w:rsidRDefault="00E34705" w:rsidP="00E34705">
      <w:pPr>
        <w:pStyle w:val="a3"/>
        <w:shd w:val="clear" w:color="auto" w:fill="FFFFFF"/>
        <w:spacing w:before="0" w:beforeAutospacing="0" w:after="0" w:afterAutospacing="0" w:line="400" w:lineRule="exact"/>
        <w:jc w:val="both"/>
        <w:rPr>
          <w:color w:val="333333"/>
          <w:spacing w:val="8"/>
        </w:rPr>
      </w:pPr>
    </w:p>
    <w:p w14:paraId="581D3DA8" w14:textId="77777777" w:rsidR="00E34705" w:rsidRP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hint="eastAsia"/>
          <w:color w:val="333333"/>
          <w:spacing w:val="8"/>
        </w:rPr>
      </w:pPr>
    </w:p>
    <w:p w14:paraId="24E24739"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 </w:t>
      </w:r>
    </w:p>
    <w:p w14:paraId="17D326A2"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hint="eastAsia"/>
          <w:color w:val="333333"/>
          <w:spacing w:val="8"/>
        </w:rPr>
        <w:t>(2)“两个务必”是新时代共产党人砥砺前行的精神动力,运用文化对人的影响的相关知识加以说明。(10分)</w:t>
      </w:r>
    </w:p>
    <w:p w14:paraId="1A7DCEEC" w14:textId="74D33483" w:rsidR="005976BB" w:rsidRDefault="005976BB" w:rsidP="00E34705">
      <w:pPr>
        <w:pStyle w:val="a3"/>
        <w:shd w:val="clear" w:color="auto" w:fill="FFFFFF"/>
        <w:spacing w:before="0" w:beforeAutospacing="0" w:after="0" w:afterAutospacing="0" w:line="400" w:lineRule="exact"/>
        <w:jc w:val="both"/>
        <w:rPr>
          <w:color w:val="333333"/>
          <w:spacing w:val="8"/>
        </w:rPr>
      </w:pPr>
      <w:r w:rsidRPr="00E34705">
        <w:rPr>
          <w:rFonts w:hint="eastAsia"/>
          <w:color w:val="333333"/>
          <w:spacing w:val="8"/>
        </w:rPr>
        <w:t> </w:t>
      </w:r>
    </w:p>
    <w:p w14:paraId="659287AA" w14:textId="416B6B2F" w:rsidR="00E34705" w:rsidRDefault="00E34705" w:rsidP="00E34705">
      <w:pPr>
        <w:pStyle w:val="a3"/>
        <w:shd w:val="clear" w:color="auto" w:fill="FFFFFF"/>
        <w:spacing w:before="0" w:beforeAutospacing="0" w:after="0" w:afterAutospacing="0" w:line="400" w:lineRule="exact"/>
        <w:jc w:val="both"/>
        <w:rPr>
          <w:color w:val="333333"/>
          <w:spacing w:val="8"/>
        </w:rPr>
      </w:pPr>
    </w:p>
    <w:p w14:paraId="50FBCF87" w14:textId="675545A2" w:rsidR="00E34705" w:rsidRDefault="00E34705" w:rsidP="00E34705">
      <w:pPr>
        <w:pStyle w:val="a3"/>
        <w:shd w:val="clear" w:color="auto" w:fill="FFFFFF"/>
        <w:spacing w:before="0" w:beforeAutospacing="0" w:after="0" w:afterAutospacing="0" w:line="400" w:lineRule="exact"/>
        <w:jc w:val="both"/>
        <w:rPr>
          <w:color w:val="333333"/>
          <w:spacing w:val="8"/>
        </w:rPr>
      </w:pPr>
    </w:p>
    <w:p w14:paraId="4D5D3EA7" w14:textId="0D396E9A" w:rsidR="00E34705" w:rsidRDefault="00E34705" w:rsidP="00E34705">
      <w:pPr>
        <w:pStyle w:val="a3"/>
        <w:shd w:val="clear" w:color="auto" w:fill="FFFFFF"/>
        <w:spacing w:before="0" w:beforeAutospacing="0" w:after="0" w:afterAutospacing="0" w:line="400" w:lineRule="exact"/>
        <w:jc w:val="both"/>
        <w:rPr>
          <w:color w:val="333333"/>
          <w:spacing w:val="8"/>
        </w:rPr>
      </w:pPr>
    </w:p>
    <w:p w14:paraId="6F54CCEE" w14:textId="2346AF23" w:rsidR="00E34705" w:rsidRDefault="00E34705" w:rsidP="00E34705">
      <w:pPr>
        <w:pStyle w:val="a3"/>
        <w:shd w:val="clear" w:color="auto" w:fill="FFFFFF"/>
        <w:spacing w:before="0" w:beforeAutospacing="0" w:after="0" w:afterAutospacing="0" w:line="400" w:lineRule="exact"/>
        <w:jc w:val="both"/>
        <w:rPr>
          <w:color w:val="333333"/>
          <w:spacing w:val="8"/>
        </w:rPr>
      </w:pPr>
    </w:p>
    <w:p w14:paraId="69B9A21C" w14:textId="118D088E" w:rsidR="00E34705" w:rsidRDefault="00E34705" w:rsidP="00E34705">
      <w:pPr>
        <w:pStyle w:val="a3"/>
        <w:shd w:val="clear" w:color="auto" w:fill="FFFFFF"/>
        <w:spacing w:before="0" w:beforeAutospacing="0" w:after="0" w:afterAutospacing="0" w:line="400" w:lineRule="exact"/>
        <w:jc w:val="both"/>
        <w:rPr>
          <w:color w:val="333333"/>
          <w:spacing w:val="8"/>
        </w:rPr>
      </w:pPr>
    </w:p>
    <w:p w14:paraId="6A8DF724" w14:textId="634F0BD3" w:rsidR="00E34705" w:rsidRDefault="00E34705" w:rsidP="00E34705">
      <w:pPr>
        <w:pStyle w:val="a3"/>
        <w:shd w:val="clear" w:color="auto" w:fill="FFFFFF"/>
        <w:spacing w:before="0" w:beforeAutospacing="0" w:after="0" w:afterAutospacing="0" w:line="400" w:lineRule="exact"/>
        <w:jc w:val="both"/>
        <w:rPr>
          <w:color w:val="333333"/>
          <w:spacing w:val="8"/>
        </w:rPr>
      </w:pPr>
    </w:p>
    <w:p w14:paraId="6A857F22" w14:textId="1E6B2142" w:rsidR="00E34705" w:rsidRDefault="00E34705" w:rsidP="00E34705">
      <w:pPr>
        <w:pStyle w:val="a3"/>
        <w:shd w:val="clear" w:color="auto" w:fill="FFFFFF"/>
        <w:spacing w:before="0" w:beforeAutospacing="0" w:after="0" w:afterAutospacing="0" w:line="400" w:lineRule="exact"/>
        <w:jc w:val="both"/>
        <w:rPr>
          <w:color w:val="333333"/>
          <w:spacing w:val="8"/>
        </w:rPr>
      </w:pPr>
    </w:p>
    <w:p w14:paraId="0EE795A8" w14:textId="77777777" w:rsidR="00E34705" w:rsidRP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hint="eastAsia"/>
          <w:color w:val="333333"/>
          <w:spacing w:val="8"/>
        </w:rPr>
      </w:pPr>
    </w:p>
    <w:p w14:paraId="677804CE"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 </w:t>
      </w:r>
    </w:p>
    <w:p w14:paraId="025D4136" w14:textId="77777777" w:rsidR="005976BB" w:rsidRPr="00E34705" w:rsidRDefault="005976BB" w:rsidP="00E34705">
      <w:pPr>
        <w:pStyle w:val="a3"/>
        <w:shd w:val="clear" w:color="auto" w:fill="FFFFFF"/>
        <w:spacing w:before="0" w:beforeAutospacing="0" w:after="0" w:afterAutospacing="0" w:line="400" w:lineRule="exact"/>
        <w:ind w:firstLine="420"/>
        <w:jc w:val="both"/>
        <w:rPr>
          <w:rFonts w:ascii="Microsoft YaHei UI" w:eastAsia="Microsoft YaHei UI" w:hAnsi="Microsoft YaHei UI"/>
          <w:color w:val="333333"/>
          <w:spacing w:val="8"/>
        </w:rPr>
      </w:pPr>
      <w:r w:rsidRPr="00E34705">
        <w:rPr>
          <w:rFonts w:hint="eastAsia"/>
          <w:color w:val="333333"/>
          <w:spacing w:val="8"/>
        </w:rPr>
        <w:t>(3)人生是一个不断“赶考”的过程。就青年如何在人生考试中交出合格答卷提出两点看法。(4分)</w:t>
      </w:r>
    </w:p>
    <w:p w14:paraId="4E9B5715"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t> </w:t>
      </w:r>
    </w:p>
    <w:p w14:paraId="232B318B" w14:textId="6564F5BE"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hint="eastAsia"/>
          <w:color w:val="333333"/>
          <w:spacing w:val="8"/>
        </w:rPr>
        <w:lastRenderedPageBreak/>
        <w:t> </w:t>
      </w:r>
      <w:r w:rsidRPr="00E34705">
        <w:rPr>
          <w:rStyle w:val="a4"/>
          <w:rFonts w:hint="eastAsia"/>
          <w:color w:val="FF0000"/>
          <w:spacing w:val="8"/>
        </w:rPr>
        <w:t>【参考答案】</w:t>
      </w:r>
    </w:p>
    <w:p w14:paraId="4B185E56"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  12～15 BDBA        16～20 CACBB        21～23 CAD</w:t>
      </w:r>
    </w:p>
    <w:p w14:paraId="00E7F5F8"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12.B【解析】①②：甲国发生通货膨胀，物价上涨，进口增加，美元需求增加，①正确，②错误。③④：甲国发生通货膨胀，物价上涨，出口商品减少，美元供给减少，④正确，③错误。故本题选B。</w:t>
      </w:r>
    </w:p>
    <w:p w14:paraId="5DD3CDB6"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13.D【解析】①：“延期还本付息、免收罚息”只是延长企业还本付息时限，以及超期后不进行惩罚式收息，并不能减少小</w:t>
      </w:r>
      <w:proofErr w:type="gramStart"/>
      <w:r w:rsidRPr="00E34705">
        <w:rPr>
          <w:rFonts w:ascii="Microsoft YaHei UI" w:eastAsia="Microsoft YaHei UI" w:hAnsi="Microsoft YaHei UI" w:hint="eastAsia"/>
          <w:color w:val="000000"/>
          <w:spacing w:val="8"/>
        </w:rPr>
        <w:t>微企业</w:t>
      </w:r>
      <w:proofErr w:type="gramEnd"/>
      <w:r w:rsidRPr="00E34705">
        <w:rPr>
          <w:rFonts w:ascii="Microsoft YaHei UI" w:eastAsia="Microsoft YaHei UI" w:hAnsi="Microsoft YaHei UI" w:hint="eastAsia"/>
          <w:color w:val="000000"/>
          <w:spacing w:val="8"/>
        </w:rPr>
        <w:t>偿债本金。①错误。②④：延长企业还本付息时限能够缓解小</w:t>
      </w:r>
      <w:proofErr w:type="gramStart"/>
      <w:r w:rsidRPr="00E34705">
        <w:rPr>
          <w:rFonts w:ascii="Microsoft YaHei UI" w:eastAsia="Microsoft YaHei UI" w:hAnsi="Microsoft YaHei UI" w:hint="eastAsia"/>
          <w:color w:val="000000"/>
          <w:spacing w:val="8"/>
        </w:rPr>
        <w:t>微企业</w:t>
      </w:r>
      <w:proofErr w:type="gramEnd"/>
      <w:r w:rsidRPr="00E34705">
        <w:rPr>
          <w:rFonts w:ascii="Microsoft YaHei UI" w:eastAsia="Microsoft YaHei UI" w:hAnsi="Microsoft YaHei UI" w:hint="eastAsia"/>
          <w:color w:val="000000"/>
          <w:spacing w:val="8"/>
        </w:rPr>
        <w:t>资金压力，有利于维持小</w:t>
      </w:r>
      <w:proofErr w:type="gramStart"/>
      <w:r w:rsidRPr="00E34705">
        <w:rPr>
          <w:rFonts w:ascii="Microsoft YaHei UI" w:eastAsia="Microsoft YaHei UI" w:hAnsi="Microsoft YaHei UI" w:hint="eastAsia"/>
          <w:color w:val="000000"/>
          <w:spacing w:val="8"/>
        </w:rPr>
        <w:t>微企业</w:t>
      </w:r>
      <w:proofErr w:type="gramEnd"/>
      <w:r w:rsidRPr="00E34705">
        <w:rPr>
          <w:rFonts w:ascii="Microsoft YaHei UI" w:eastAsia="Microsoft YaHei UI" w:hAnsi="Microsoft YaHei UI" w:hint="eastAsia"/>
          <w:color w:val="000000"/>
          <w:spacing w:val="8"/>
        </w:rPr>
        <w:t>的正常运转，小</w:t>
      </w:r>
      <w:proofErr w:type="gramStart"/>
      <w:r w:rsidRPr="00E34705">
        <w:rPr>
          <w:rFonts w:ascii="Microsoft YaHei UI" w:eastAsia="Microsoft YaHei UI" w:hAnsi="Microsoft YaHei UI" w:hint="eastAsia"/>
          <w:color w:val="000000"/>
          <w:spacing w:val="8"/>
        </w:rPr>
        <w:t>微企业</w:t>
      </w:r>
      <w:proofErr w:type="gramEnd"/>
      <w:r w:rsidRPr="00E34705">
        <w:rPr>
          <w:rFonts w:ascii="Microsoft YaHei UI" w:eastAsia="Microsoft YaHei UI" w:hAnsi="Microsoft YaHei UI" w:hint="eastAsia"/>
          <w:color w:val="000000"/>
          <w:spacing w:val="8"/>
        </w:rPr>
        <w:t>在吸收就业方面具有独特的优势，故有助于稳定小</w:t>
      </w:r>
      <w:proofErr w:type="gramStart"/>
      <w:r w:rsidRPr="00E34705">
        <w:rPr>
          <w:rFonts w:ascii="Microsoft YaHei UI" w:eastAsia="Microsoft YaHei UI" w:hAnsi="Microsoft YaHei UI" w:hint="eastAsia"/>
          <w:color w:val="000000"/>
          <w:spacing w:val="8"/>
        </w:rPr>
        <w:t>微企业</w:t>
      </w:r>
      <w:proofErr w:type="gramEnd"/>
      <w:r w:rsidRPr="00E34705">
        <w:rPr>
          <w:rFonts w:ascii="Microsoft YaHei UI" w:eastAsia="Microsoft YaHei UI" w:hAnsi="Microsoft YaHei UI" w:hint="eastAsia"/>
          <w:color w:val="000000"/>
          <w:spacing w:val="8"/>
        </w:rPr>
        <w:t>就业岗位。②④正确。③：此举与小</w:t>
      </w:r>
      <w:proofErr w:type="gramStart"/>
      <w:r w:rsidRPr="00E34705">
        <w:rPr>
          <w:rFonts w:ascii="Microsoft YaHei UI" w:eastAsia="Microsoft YaHei UI" w:hAnsi="Microsoft YaHei UI" w:hint="eastAsia"/>
          <w:color w:val="000000"/>
          <w:spacing w:val="8"/>
        </w:rPr>
        <w:t>微企业</w:t>
      </w:r>
      <w:proofErr w:type="gramEnd"/>
      <w:r w:rsidRPr="00E34705">
        <w:rPr>
          <w:rFonts w:ascii="Microsoft YaHei UI" w:eastAsia="Microsoft YaHei UI" w:hAnsi="Microsoft YaHei UI" w:hint="eastAsia"/>
          <w:color w:val="000000"/>
          <w:spacing w:val="8"/>
        </w:rPr>
        <w:t>的资金周转速度没有直接关系，③不符合题意。故本题选C。</w:t>
      </w:r>
    </w:p>
    <w:p w14:paraId="218795D0"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14.B【解析】图示信息表示全国一般公共收入小于支出，说明我国出现财政赤字现象，且结合注释，我国的赤字率已经超过国际警戒线，对此的应对策略：①：经济发展是税收的基础，因此培育新的经济增长点，扩大税收来源，有利于增加财政收入，减少财政赤字，故①正确。②：增发国债是弥补收入不足的措施，但会增加财政赤字率，故不是积极应对的办法，②排除。③：社保支出关系民生福祉，不应压缩；“压缩社保开支”也不是积极的应对办法。③错误。④：优化财政支出结构，提高资金使用效率，有助于适当降低财政支出，缩小收支差距。④正确。故本题选B。</w:t>
      </w:r>
    </w:p>
    <w:p w14:paraId="698B1192"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15.A【解析】①③：由题意可知，2020年全球FDI在下降，而我国FDI却在增长，这得益于我国有效控制新冠肺炎疫情，为经济增长提供条件；不断优化营商环境，有力地吸引了外资。①③正确。②：材料中强调的是我国FDI即外国直接投资逆势增长，与货物进出口总额无直接关系。②不符合题意。④：材料中强调 是我国FDI即外国直接投资逆势增长，属于引进来，而不是对外直接投资。④不符合题意。故本题选A。</w:t>
      </w:r>
    </w:p>
    <w:p w14:paraId="172DF30C"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16.C【解析】①：中学生应积极参与和关注公共交通问题，但解决交通拥堵问题是政府的责任，而不是中学生的责任。①错误。②③：题意中7名高一学生针对交通问题进行详解调查，并撰写了研究报告，提出合理建议，这行使了公民的监督权，是中学生享有的权利，也有利于提高中学生的公共参与素养和社会责任感。②③正确。④：公民可以积极反映公共管理问题，对不足之处提出意见建议，但不一定必须有相应的对策建议。④错误。故本题选C。</w:t>
      </w:r>
    </w:p>
    <w:p w14:paraId="58D1C124"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17.A【解析】①②：加强农村公共基础设施建设促进乡村基础设施的完善，缩小城乡差距，推动城乡协调融合发展，实现共同富裕，故①②正确。③：材料强调的是乡村基础设施的建设，未涉及优化乡村治理体制机制，故③不选。④：材料未体现基层政府的工作，故④不选。故本题选A。</w:t>
      </w:r>
    </w:p>
    <w:p w14:paraId="01EB5B3F"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18.C【解析】①：材料说明的是宗教事务中关于财务方面的事务向所在地县级以上人民政府报告，这不意味着乡级人民政府没有管理宗教事务的职责。①错误。②：《宗教事务条例》第58条对宗教团体的财务活动进行了明确的规范，这说明宗教团体需要加强财务活动的规范管理。②正确。③：材料反映的是《宗教事务条例》第58条对宗教团体的财务活动进行的明确规范，并不能说明宗教事务条例不适用于不信教公民。③错误。④：宗教团体、院校、</w:t>
      </w:r>
      <w:r w:rsidRPr="00E34705">
        <w:rPr>
          <w:rFonts w:ascii="Microsoft YaHei UI" w:eastAsia="Microsoft YaHei UI" w:hAnsi="Microsoft YaHei UI" w:hint="eastAsia"/>
          <w:color w:val="000000"/>
          <w:spacing w:val="8"/>
        </w:rPr>
        <w:lastRenderedPageBreak/>
        <w:t>活动场所执行国家的相关财务制度，并向所在地县级以上人民政府宗教事务部门报告相关财务情况，这说明宗教团体应当接受国家的监督管理。④正确。故本题选C。</w:t>
      </w:r>
    </w:p>
    <w:p w14:paraId="3D183935"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19.B【解析】①：在艺术实践中感悟自然，体现了艺术之理与自然之理相契合，①正确。④：材料中指出，黄宾</w:t>
      </w:r>
      <w:proofErr w:type="gramStart"/>
      <w:r w:rsidRPr="00E34705">
        <w:rPr>
          <w:rFonts w:ascii="Microsoft YaHei UI" w:eastAsia="Microsoft YaHei UI" w:hAnsi="Microsoft YaHei UI" w:hint="eastAsia"/>
          <w:color w:val="000000"/>
          <w:spacing w:val="8"/>
        </w:rPr>
        <w:t>虹观察</w:t>
      </w:r>
      <w:proofErr w:type="gramEnd"/>
      <w:r w:rsidRPr="00E34705">
        <w:rPr>
          <w:rFonts w:ascii="Microsoft YaHei UI" w:eastAsia="Microsoft YaHei UI" w:hAnsi="Microsoft YaHei UI" w:hint="eastAsia"/>
          <w:color w:val="000000"/>
          <w:spacing w:val="8"/>
        </w:rPr>
        <w:t>自然深有领悟，以自然之理来诠释笔法，在艺术实践中感悟自然，令黄宾虹艺术精进，这表明效法自然是提升艺术造诣的重要方法，故④正确。②：选项中“就能”说法过于绝对，故②不选。③：艺术造诣水平取决于实践水平，而不是主体的感知能力，主体的感知能力对艺术造诣水平有重要的影响，故③不选。故本题选B。</w:t>
      </w:r>
    </w:p>
    <w:p w14:paraId="65577E5F"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20.B【解析】①④：材料中指出《夺冠》以1981年到2019年期间中国女排十夺世界冠军为主线，给观众带来心灵的震撼和鼓舞，受到普遍好评，启示我们文艺创造要满足人们群众的文化需求，优秀文艺作品能够增强人的精神力量，故①④正确。②：文艺作品是对现实生活的反映，但并不是真实的再现，是一种能动性的反映，故②不选。③：艺术创作的根本价值追求是满足人民群众的文化需求，故③不选。故本题选B。</w:t>
      </w:r>
    </w:p>
    <w:p w14:paraId="6897E45E"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21. C【分析】①：真理是标志着主观与客观相符合的哲学范畴，是对客观事物及其规律的正确反映。诗句中的用字均能反映客观实际，不存在谬误，只是涉及什么样的字能表达江南春景的美。因此，材料不涉及真理和谬误往往是相伴而行的。①不符合题意。②：王安石是北宋著名的文学家，对于诗句中用字的反复推敲是为了更加诗意的描述江南的春景，这离不开他的文学素养。这显然说明了认识主体的知识和素质影响认识的结果。②正确。③：这句诗用字的推敲，经历了一个反复修改的过程，最终“绿”字将江南春景表露无遗，引人入胜，这说明认识是一个包含曲折的前进上升过程。③正确。④：受主客观条件的制约，对同一确定的对象会产生不同的认识。④错误。故本题选C。</w:t>
      </w:r>
    </w:p>
    <w:p w14:paraId="2620CC88"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22.A【解析】①：材料强调要努力在危机中育新机、于变局中开新局，这说明新机和新局的开启离不开我们基于客观规律、充分发挥主观能动性所努力创造的条件，也就说明新事物代替旧事物需要一定的条件。①正确。②：材料中强调没有哪一次巨大的历史灾难，不是以历史的进步为补偿的，同时新机和新局要直面危机和变局，在解决和克服困难中向前迈进，这说明新事物总是在不断克服困难与挫折中发展进步的。②正确。③：适度的困难和挫折有利于新事物的成长，但新事物产生之初往往力量微弱，过量的困难、过大的挫折会阻碍新事物的成长。③错误。④：矛盾的同一性是矛盾双方相互依赖，并在一定条件下相互转化，强调的是矛盾双方的联系。新事物与旧事物的界限强调的是新事物与旧事物的差别，应是由矛盾的斗争性确定的。④错误。故本题选A。</w:t>
      </w:r>
    </w:p>
    <w:p w14:paraId="535343D7"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23.D【解析】②③：种瓜得瓜，种豆得豆，是生物基因规律发挥作用，漫画中“种蛋”行为，没有看到蛋自身的规律所在，否认事物发展的规律性，也没有看到蛋与瓜豆之间的区别，没有做到具体问题具体分析，③④符合题意。①：题中漫画“种蛋”行为，发挥了主观能动性，但并没有尊重客观规律，①说法错误。②：种瓜得瓜，种豆得豆，是生物基因规律发挥作用这没有否认规律，②说法错误。故本题选D。</w:t>
      </w:r>
    </w:p>
    <w:p w14:paraId="3C5E5F0E"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 </w:t>
      </w:r>
    </w:p>
    <w:p w14:paraId="3F0F78EC" w14:textId="77777777" w:rsid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sidRPr="00E34705">
        <w:rPr>
          <w:rFonts w:ascii="Microsoft YaHei UI" w:eastAsia="Microsoft YaHei UI" w:hAnsi="Microsoft YaHei UI" w:hint="eastAsia"/>
          <w:color w:val="000000"/>
          <w:spacing w:val="8"/>
        </w:rPr>
        <w:t>38.</w:t>
      </w:r>
    </w:p>
    <w:p w14:paraId="1C31B932" w14:textId="77777777" w:rsid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Pr>
          <w:rFonts w:ascii="黑体" w:eastAsia="黑体" w:hAnsi="黑体" w:hint="eastAsia"/>
          <w:color w:val="000000"/>
          <w:spacing w:val="8"/>
        </w:rPr>
        <w:t>①</w:t>
      </w:r>
      <w:r w:rsidR="005976BB" w:rsidRPr="00E34705">
        <w:rPr>
          <w:rFonts w:ascii="Microsoft YaHei UI" w:eastAsia="Microsoft YaHei UI" w:hAnsi="Microsoft YaHei UI" w:hint="eastAsia"/>
          <w:color w:val="000000"/>
          <w:spacing w:val="8"/>
        </w:rPr>
        <w:t>聚焦关键部件与整车生产，提高劳动生产率，降低生产成本；</w:t>
      </w:r>
    </w:p>
    <w:p w14:paraId="521ABE95" w14:textId="77777777" w:rsid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Pr>
          <w:rFonts w:ascii="黑体" w:eastAsia="黑体" w:hAnsi="黑体" w:hint="eastAsia"/>
          <w:color w:val="000000"/>
          <w:spacing w:val="8"/>
        </w:rPr>
        <w:lastRenderedPageBreak/>
        <w:t>②</w:t>
      </w:r>
      <w:r w:rsidR="005976BB" w:rsidRPr="00E34705">
        <w:rPr>
          <w:rFonts w:ascii="Microsoft YaHei UI" w:eastAsia="Microsoft YaHei UI" w:hAnsi="Microsoft YaHei UI" w:hint="eastAsia"/>
          <w:color w:val="000000"/>
          <w:spacing w:val="8"/>
        </w:rPr>
        <w:t>利用产业分工，发挥供应</w:t>
      </w:r>
      <w:proofErr w:type="gramStart"/>
      <w:r w:rsidR="005976BB" w:rsidRPr="00E34705">
        <w:rPr>
          <w:rFonts w:ascii="Microsoft YaHei UI" w:eastAsia="Microsoft YaHei UI" w:hAnsi="Microsoft YaHei UI" w:hint="eastAsia"/>
          <w:color w:val="000000"/>
          <w:spacing w:val="8"/>
        </w:rPr>
        <w:t>商比较</w:t>
      </w:r>
      <w:proofErr w:type="gramEnd"/>
      <w:r w:rsidR="005976BB" w:rsidRPr="00E34705">
        <w:rPr>
          <w:rFonts w:ascii="Microsoft YaHei UI" w:eastAsia="Microsoft YaHei UI" w:hAnsi="Microsoft YaHei UI" w:hint="eastAsia"/>
          <w:color w:val="000000"/>
          <w:spacing w:val="8"/>
        </w:rPr>
        <w:t>优势，提升产品质量及品质；</w:t>
      </w:r>
    </w:p>
    <w:p w14:paraId="0776303E" w14:textId="77777777" w:rsid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Pr>
          <w:rFonts w:ascii="黑体" w:eastAsia="黑体" w:hAnsi="黑体" w:hint="eastAsia"/>
          <w:color w:val="000000"/>
          <w:spacing w:val="8"/>
        </w:rPr>
        <w:t>③</w:t>
      </w:r>
      <w:r w:rsidR="005976BB" w:rsidRPr="00E34705">
        <w:rPr>
          <w:rFonts w:ascii="Microsoft YaHei UI" w:eastAsia="Microsoft YaHei UI" w:hAnsi="Microsoft YaHei UI" w:hint="eastAsia"/>
          <w:color w:val="000000"/>
          <w:spacing w:val="8"/>
        </w:rPr>
        <w:t>利用自身核心技术，整合供应商资源，占领产业</w:t>
      </w:r>
      <w:proofErr w:type="gramStart"/>
      <w:r w:rsidR="005976BB" w:rsidRPr="00E34705">
        <w:rPr>
          <w:rFonts w:ascii="Microsoft YaHei UI" w:eastAsia="Microsoft YaHei UI" w:hAnsi="Microsoft YaHei UI" w:hint="eastAsia"/>
          <w:color w:val="000000"/>
          <w:spacing w:val="8"/>
        </w:rPr>
        <w:t>链供应</w:t>
      </w:r>
      <w:proofErr w:type="gramEnd"/>
      <w:r w:rsidR="005976BB" w:rsidRPr="00E34705">
        <w:rPr>
          <w:rFonts w:ascii="Microsoft YaHei UI" w:eastAsia="Microsoft YaHei UI" w:hAnsi="Microsoft YaHei UI" w:hint="eastAsia"/>
          <w:color w:val="000000"/>
          <w:spacing w:val="8"/>
        </w:rPr>
        <w:t>链制高点；</w:t>
      </w:r>
    </w:p>
    <w:p w14:paraId="0B716EA9" w14:textId="5C25665B" w:rsidR="005976BB" w:rsidRP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Pr>
          <w:rFonts w:ascii="黑体" w:eastAsia="黑体" w:hAnsi="黑体" w:hint="eastAsia"/>
          <w:color w:val="000000"/>
          <w:spacing w:val="8"/>
        </w:rPr>
        <w:t>④</w:t>
      </w:r>
      <w:r w:rsidR="005976BB" w:rsidRPr="00E34705">
        <w:rPr>
          <w:rFonts w:ascii="Microsoft YaHei UI" w:eastAsia="Microsoft YaHei UI" w:hAnsi="Microsoft YaHei UI" w:hint="eastAsia"/>
          <w:color w:val="000000"/>
          <w:spacing w:val="8"/>
        </w:rPr>
        <w:t>强化技术开放与合作，增强产品集成创新，培育产品竞争优势。</w:t>
      </w:r>
    </w:p>
    <w:p w14:paraId="19AF0351" w14:textId="77777777"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Microsoft YaHei UI" w:eastAsia="Microsoft YaHei UI" w:hAnsi="Microsoft YaHei UI" w:hint="eastAsia"/>
          <w:color w:val="000000"/>
          <w:spacing w:val="8"/>
        </w:rPr>
        <w:t> </w:t>
      </w:r>
    </w:p>
    <w:p w14:paraId="735FBA06" w14:textId="77777777" w:rsid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sidRPr="00E34705">
        <w:rPr>
          <w:rFonts w:ascii="Microsoft YaHei UI" w:eastAsia="Microsoft YaHei UI" w:hAnsi="Microsoft YaHei UI" w:hint="eastAsia"/>
          <w:color w:val="000000"/>
          <w:spacing w:val="8"/>
        </w:rPr>
        <w:t>39.</w:t>
      </w:r>
    </w:p>
    <w:p w14:paraId="1411E24B" w14:textId="77777777" w:rsid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Pr>
          <w:rFonts w:ascii="黑体" w:eastAsia="黑体" w:hAnsi="黑体" w:hint="eastAsia"/>
          <w:color w:val="000000"/>
          <w:spacing w:val="8"/>
        </w:rPr>
        <w:t>①</w:t>
      </w:r>
      <w:r w:rsidR="005976BB" w:rsidRPr="00E34705">
        <w:rPr>
          <w:rFonts w:ascii="Microsoft YaHei UI" w:eastAsia="Microsoft YaHei UI" w:hAnsi="Microsoft YaHei UI" w:hint="eastAsia"/>
          <w:color w:val="000000"/>
          <w:spacing w:val="8"/>
        </w:rPr>
        <w:t>适应国际环境变化，应对日益激烈的国际竞争；</w:t>
      </w:r>
    </w:p>
    <w:p w14:paraId="53052CD6" w14:textId="77777777" w:rsid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Pr>
          <w:rFonts w:ascii="黑体" w:eastAsia="黑体" w:hAnsi="黑体" w:hint="eastAsia"/>
          <w:color w:val="000000"/>
          <w:spacing w:val="8"/>
        </w:rPr>
        <w:t>②</w:t>
      </w:r>
      <w:r w:rsidR="005976BB" w:rsidRPr="00E34705">
        <w:rPr>
          <w:rFonts w:ascii="Microsoft YaHei UI" w:eastAsia="Microsoft YaHei UI" w:hAnsi="Microsoft YaHei UI" w:hint="eastAsia"/>
          <w:color w:val="000000"/>
          <w:spacing w:val="8"/>
        </w:rPr>
        <w:t>健全涉外法律制度，统筹推进国内法治和涉外法治；</w:t>
      </w:r>
    </w:p>
    <w:p w14:paraId="514437FC" w14:textId="77777777" w:rsid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Pr>
          <w:rFonts w:ascii="黑体" w:eastAsia="黑体" w:hAnsi="黑体" w:hint="eastAsia"/>
          <w:color w:val="000000"/>
          <w:spacing w:val="8"/>
        </w:rPr>
        <w:t>③</w:t>
      </w:r>
      <w:r w:rsidR="005976BB" w:rsidRPr="00E34705">
        <w:rPr>
          <w:rFonts w:ascii="Microsoft YaHei UI" w:eastAsia="Microsoft YaHei UI" w:hAnsi="Microsoft YaHei UI" w:hint="eastAsia"/>
          <w:color w:val="000000"/>
          <w:spacing w:val="8"/>
        </w:rPr>
        <w:t>坚持独立自主的外交政策，更好维护国家主权、安全、发展利益，不会中国企业、公民的合法权益；</w:t>
      </w:r>
    </w:p>
    <w:p w14:paraId="6A1EFD8F" w14:textId="41249E3B" w:rsidR="005976BB" w:rsidRP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Pr>
          <w:rFonts w:ascii="黑体" w:eastAsia="黑体" w:hAnsi="黑体" w:hint="eastAsia"/>
          <w:color w:val="000000"/>
          <w:spacing w:val="8"/>
        </w:rPr>
        <w:t>③</w:t>
      </w:r>
      <w:proofErr w:type="gramStart"/>
      <w:r w:rsidR="005976BB" w:rsidRPr="00E34705">
        <w:rPr>
          <w:rFonts w:ascii="Microsoft YaHei UI" w:eastAsia="Microsoft YaHei UI" w:hAnsi="Microsoft YaHei UI" w:hint="eastAsia"/>
          <w:color w:val="000000"/>
          <w:spacing w:val="8"/>
        </w:rPr>
        <w:t>反对倚强凌</w:t>
      </w:r>
      <w:proofErr w:type="gramEnd"/>
      <w:r w:rsidR="005976BB" w:rsidRPr="00E34705">
        <w:rPr>
          <w:rFonts w:ascii="Microsoft YaHei UI" w:eastAsia="Microsoft YaHei UI" w:hAnsi="Microsoft YaHei UI" w:hint="eastAsia"/>
          <w:color w:val="000000"/>
          <w:spacing w:val="8"/>
        </w:rPr>
        <w:t>弱，维护公平，自由的国际经贸秩序，推动全球治理变革。</w:t>
      </w:r>
    </w:p>
    <w:p w14:paraId="51981F6F" w14:textId="77777777" w:rsid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sidRPr="00E34705">
        <w:rPr>
          <w:rFonts w:ascii="Microsoft YaHei UI" w:eastAsia="Microsoft YaHei UI" w:hAnsi="Microsoft YaHei UI" w:hint="eastAsia"/>
          <w:color w:val="000000"/>
          <w:spacing w:val="8"/>
        </w:rPr>
        <w:t>40 (1）</w:t>
      </w:r>
      <w:r w:rsidR="00E34705">
        <w:rPr>
          <w:rFonts w:ascii="黑体" w:eastAsia="黑体" w:hAnsi="黑体" w:hint="eastAsia"/>
          <w:color w:val="000000"/>
          <w:spacing w:val="8"/>
        </w:rPr>
        <w:t>①</w:t>
      </w:r>
      <w:r w:rsidRPr="00E34705">
        <w:rPr>
          <w:rFonts w:ascii="Microsoft YaHei UI" w:eastAsia="Microsoft YaHei UI" w:hAnsi="Microsoft YaHei UI" w:hint="eastAsia"/>
          <w:color w:val="000000"/>
          <w:spacing w:val="8"/>
        </w:rPr>
        <w:t>社会存在决定社会意识，社会意识随着社会存在的变化、发展而变化、发展，同时又具有相对独立性，先进的社会意识对社会发展起积极的推动作用。</w:t>
      </w:r>
    </w:p>
    <w:p w14:paraId="2DA7771F" w14:textId="77777777" w:rsid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000000"/>
          <w:spacing w:val="8"/>
        </w:rPr>
      </w:pPr>
      <w:r>
        <w:rPr>
          <w:rFonts w:ascii="黑体" w:eastAsia="黑体" w:hAnsi="黑体" w:hint="eastAsia"/>
          <w:color w:val="000000"/>
          <w:spacing w:val="8"/>
        </w:rPr>
        <w:t>②</w:t>
      </w:r>
      <w:r w:rsidR="005976BB" w:rsidRPr="00E34705">
        <w:rPr>
          <w:rFonts w:ascii="Microsoft YaHei UI" w:eastAsia="Microsoft YaHei UI" w:hAnsi="Microsoft YaHei UI" w:hint="eastAsia"/>
          <w:color w:val="000000"/>
          <w:spacing w:val="8"/>
        </w:rPr>
        <w:t>“赶考”意识</w:t>
      </w:r>
      <w:r>
        <w:rPr>
          <w:rFonts w:ascii="Microsoft YaHei UI" w:eastAsia="Microsoft YaHei UI" w:hAnsi="Microsoft YaHei UI" w:hint="eastAsia"/>
          <w:color w:val="000000"/>
          <w:spacing w:val="8"/>
        </w:rPr>
        <w:t>是</w:t>
      </w:r>
      <w:r w:rsidR="005976BB" w:rsidRPr="00E34705">
        <w:rPr>
          <w:rFonts w:ascii="Microsoft YaHei UI" w:eastAsia="Microsoft YaHei UI" w:hAnsi="Microsoft YaHei UI" w:hint="eastAsia"/>
          <w:color w:val="000000"/>
          <w:spacing w:val="8"/>
        </w:rPr>
        <w:t>一种先进意识，反映了实践要求和人民期盼，是奋斗精神的体现。</w:t>
      </w:r>
    </w:p>
    <w:p w14:paraId="41F24D90" w14:textId="0C91A978" w:rsidR="005976BB" w:rsidRPr="00E34705" w:rsidRDefault="00E34705"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Pr>
          <w:rFonts w:ascii="黑体" w:eastAsia="黑体" w:hAnsi="黑体" w:hint="eastAsia"/>
          <w:color w:val="000000"/>
          <w:spacing w:val="8"/>
        </w:rPr>
        <w:t>③</w:t>
      </w:r>
      <w:r w:rsidR="005976BB" w:rsidRPr="00E34705">
        <w:rPr>
          <w:rFonts w:ascii="Microsoft YaHei UI" w:eastAsia="Microsoft YaHei UI" w:hAnsi="Microsoft YaHei UI" w:hint="eastAsia"/>
          <w:color w:val="000000"/>
          <w:spacing w:val="8"/>
        </w:rPr>
        <w:t>永葆“赶考”的清醒，才能应对新的风险和挑战，</w:t>
      </w:r>
      <w:proofErr w:type="gramStart"/>
      <w:r w:rsidR="005976BB" w:rsidRPr="00E34705">
        <w:rPr>
          <w:rFonts w:ascii="Microsoft YaHei UI" w:eastAsia="Microsoft YaHei UI" w:hAnsi="Microsoft YaHei UI" w:hint="eastAsia"/>
          <w:color w:val="000000"/>
          <w:spacing w:val="8"/>
        </w:rPr>
        <w:t>增强攻坚</w:t>
      </w:r>
      <w:proofErr w:type="gramEnd"/>
      <w:r w:rsidR="005976BB" w:rsidRPr="00E34705">
        <w:rPr>
          <w:rFonts w:ascii="Microsoft YaHei UI" w:eastAsia="Microsoft YaHei UI" w:hAnsi="Microsoft YaHei UI" w:hint="eastAsia"/>
          <w:color w:val="000000"/>
          <w:spacing w:val="8"/>
        </w:rPr>
        <w:t>克难的勇气；才能把握社会发展趋势，增强思想自觉和行动自觉，为民族谋复兴。</w:t>
      </w:r>
    </w:p>
    <w:p w14:paraId="05F2F003" w14:textId="77777777" w:rsidR="00E34705" w:rsidRDefault="005976BB" w:rsidP="00E34705">
      <w:pPr>
        <w:pStyle w:val="a3"/>
        <w:shd w:val="clear" w:color="auto" w:fill="FFFFFF"/>
        <w:spacing w:before="0" w:beforeAutospacing="0" w:after="0" w:afterAutospacing="0" w:line="400" w:lineRule="exact"/>
        <w:ind w:firstLine="480"/>
        <w:jc w:val="both"/>
        <w:rPr>
          <w:rFonts w:ascii="Microsoft YaHei UI" w:eastAsia="Microsoft YaHei UI" w:hAnsi="Microsoft YaHei UI"/>
          <w:color w:val="000000"/>
          <w:spacing w:val="8"/>
        </w:rPr>
      </w:pPr>
      <w:r w:rsidRPr="00E34705">
        <w:rPr>
          <w:rFonts w:ascii="Microsoft YaHei UI" w:eastAsia="Microsoft YaHei UI" w:hAnsi="Microsoft YaHei UI" w:hint="eastAsia"/>
          <w:color w:val="000000"/>
          <w:spacing w:val="8"/>
        </w:rPr>
        <w:t>(2)</w:t>
      </w:r>
      <w:r w:rsidR="00E34705">
        <w:rPr>
          <w:rFonts w:ascii="黑体" w:eastAsia="黑体" w:hAnsi="黑体" w:hint="eastAsia"/>
          <w:color w:val="000000"/>
          <w:spacing w:val="8"/>
        </w:rPr>
        <w:t>①</w:t>
      </w:r>
      <w:r w:rsidRPr="00E34705">
        <w:rPr>
          <w:rFonts w:ascii="Microsoft YaHei UI" w:eastAsia="Microsoft YaHei UI" w:hAnsi="Microsoft YaHei UI" w:hint="eastAsia"/>
          <w:color w:val="000000"/>
          <w:spacing w:val="8"/>
        </w:rPr>
        <w:t>文化对人具有深远持久的影响，优秀文化能够丰富人的精神世界，增强人的精神力量，促进人的全面发展。</w:t>
      </w:r>
    </w:p>
    <w:p w14:paraId="07965566" w14:textId="2DAAA118" w:rsidR="005976BB" w:rsidRPr="00E34705" w:rsidRDefault="00E34705" w:rsidP="00E34705">
      <w:pPr>
        <w:pStyle w:val="a3"/>
        <w:shd w:val="clear" w:color="auto" w:fill="FFFFFF"/>
        <w:spacing w:before="0" w:beforeAutospacing="0" w:after="0" w:afterAutospacing="0" w:line="400" w:lineRule="exact"/>
        <w:ind w:firstLine="480"/>
        <w:jc w:val="both"/>
        <w:rPr>
          <w:rFonts w:ascii="Microsoft YaHei UI" w:eastAsia="Microsoft YaHei UI" w:hAnsi="Microsoft YaHei UI"/>
          <w:color w:val="333333"/>
          <w:spacing w:val="8"/>
        </w:rPr>
      </w:pPr>
      <w:r>
        <w:rPr>
          <w:rFonts w:ascii="黑体" w:eastAsia="黑体" w:hAnsi="黑体" w:hint="eastAsia"/>
          <w:color w:val="000000"/>
          <w:spacing w:val="8"/>
        </w:rPr>
        <w:t>②</w:t>
      </w:r>
      <w:r w:rsidR="005976BB" w:rsidRPr="00E34705">
        <w:rPr>
          <w:rFonts w:ascii="Microsoft YaHei UI" w:eastAsia="Microsoft YaHei UI" w:hAnsi="Microsoft YaHei UI" w:hint="eastAsia"/>
          <w:color w:val="000000"/>
          <w:spacing w:val="8"/>
        </w:rPr>
        <w:t>“两个务必"是中国共产党创造的优秀思想文化。"两个务必"激励共产党人弘扬党的优良作风，坚定公仆意识和为民情怀，砥砺前行。</w:t>
      </w:r>
    </w:p>
    <w:p w14:paraId="2D56D37E" w14:textId="033177D0" w:rsidR="005976BB" w:rsidRPr="00E34705" w:rsidRDefault="005976BB" w:rsidP="00E34705">
      <w:pPr>
        <w:pStyle w:val="a3"/>
        <w:shd w:val="clear" w:color="auto" w:fill="FFFFFF"/>
        <w:spacing w:before="0" w:beforeAutospacing="0" w:after="0" w:afterAutospacing="0" w:line="400" w:lineRule="exact"/>
        <w:jc w:val="both"/>
        <w:rPr>
          <w:rFonts w:ascii="Microsoft YaHei UI" w:eastAsia="Microsoft YaHei UI" w:hAnsi="Microsoft YaHei UI"/>
          <w:color w:val="333333"/>
          <w:spacing w:val="8"/>
        </w:rPr>
      </w:pPr>
      <w:r w:rsidRPr="00E34705">
        <w:rPr>
          <w:rFonts w:ascii="Calibri" w:eastAsia="Microsoft YaHei UI" w:hAnsi="Calibri" w:cs="Calibri"/>
          <w:color w:val="000000"/>
          <w:spacing w:val="8"/>
        </w:rPr>
        <w:t> (3)</w:t>
      </w:r>
      <w:r w:rsidR="00E34705">
        <w:rPr>
          <w:rFonts w:ascii="黑体" w:eastAsia="黑体" w:hAnsi="黑体" w:cs="Calibri" w:hint="eastAsia"/>
          <w:color w:val="000000"/>
          <w:spacing w:val="8"/>
        </w:rPr>
        <w:t>①</w:t>
      </w:r>
      <w:r w:rsidRPr="00E34705">
        <w:rPr>
          <w:rFonts w:hint="eastAsia"/>
          <w:color w:val="000000"/>
          <w:spacing w:val="8"/>
        </w:rPr>
        <w:t>坚定思想信念；</w:t>
      </w:r>
      <w:r w:rsidR="00E34705">
        <w:rPr>
          <w:rFonts w:ascii="黑体" w:eastAsia="黑体" w:hAnsi="黑体" w:hint="eastAsia"/>
          <w:color w:val="000000"/>
          <w:spacing w:val="8"/>
        </w:rPr>
        <w:t>②</w:t>
      </w:r>
      <w:r w:rsidRPr="00E34705">
        <w:rPr>
          <w:rFonts w:hint="eastAsia"/>
          <w:color w:val="000000"/>
          <w:spacing w:val="8"/>
        </w:rPr>
        <w:t>提高能力本领；</w:t>
      </w:r>
      <w:r w:rsidR="00E34705">
        <w:rPr>
          <w:rFonts w:ascii="黑体" w:eastAsia="黑体" w:hAnsi="黑体" w:hint="eastAsia"/>
          <w:color w:val="000000"/>
          <w:spacing w:val="8"/>
        </w:rPr>
        <w:t>③</w:t>
      </w:r>
      <w:r w:rsidRPr="00E34705">
        <w:rPr>
          <w:rFonts w:hint="eastAsia"/>
          <w:color w:val="000000"/>
          <w:spacing w:val="8"/>
        </w:rPr>
        <w:t>锤炼意志品质；</w:t>
      </w:r>
      <w:r w:rsidR="00E34705">
        <w:rPr>
          <w:rFonts w:ascii="黑体" w:eastAsia="黑体" w:hAnsi="黑体" w:hint="eastAsia"/>
          <w:color w:val="000000"/>
          <w:spacing w:val="8"/>
        </w:rPr>
        <w:t>④</w:t>
      </w:r>
      <w:r w:rsidRPr="00E34705">
        <w:rPr>
          <w:rFonts w:hint="eastAsia"/>
          <w:color w:val="000000"/>
          <w:spacing w:val="8"/>
        </w:rPr>
        <w:t>涵养道德情操。</w:t>
      </w:r>
    </w:p>
    <w:p w14:paraId="4C6737B8" w14:textId="77777777" w:rsidR="000D08D1" w:rsidRPr="00E34705" w:rsidRDefault="000D08D1" w:rsidP="00E34705">
      <w:pPr>
        <w:spacing w:line="400" w:lineRule="exact"/>
        <w:rPr>
          <w:sz w:val="24"/>
          <w:szCs w:val="24"/>
        </w:rPr>
      </w:pPr>
    </w:p>
    <w:sectPr w:rsidR="000D08D1" w:rsidRPr="00E34705" w:rsidSect="005976BB">
      <w:pgSz w:w="11906" w:h="16838" w:code="9"/>
      <w:pgMar w:top="907" w:right="907" w:bottom="907" w:left="907" w:header="454" w:footer="45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2A"/>
    <w:rsid w:val="000D08D1"/>
    <w:rsid w:val="00541E23"/>
    <w:rsid w:val="005976BB"/>
    <w:rsid w:val="009B0909"/>
    <w:rsid w:val="00D1312A"/>
    <w:rsid w:val="00E3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F6AE"/>
  <w15:chartTrackingRefBased/>
  <w15:docId w15:val="{1C06AA35-A2AF-4B84-A247-698D4965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6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7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7386">
      <w:bodyDiv w:val="1"/>
      <w:marLeft w:val="0"/>
      <w:marRight w:val="0"/>
      <w:marTop w:val="0"/>
      <w:marBottom w:val="0"/>
      <w:divBdr>
        <w:top w:val="none" w:sz="0" w:space="0" w:color="auto"/>
        <w:left w:val="none" w:sz="0" w:space="0" w:color="auto"/>
        <w:bottom w:val="none" w:sz="0" w:space="0" w:color="auto"/>
        <w:right w:val="none" w:sz="0" w:space="0" w:color="auto"/>
      </w:divBdr>
    </w:div>
    <w:div w:id="14245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11</dc:creator>
  <cp:keywords/>
  <dc:description/>
  <cp:lastModifiedBy>程 11</cp:lastModifiedBy>
  <cp:revision>5</cp:revision>
  <dcterms:created xsi:type="dcterms:W3CDTF">2021-06-26T13:12:00Z</dcterms:created>
  <dcterms:modified xsi:type="dcterms:W3CDTF">2021-06-26T13:44:00Z</dcterms:modified>
</cp:coreProperties>
</file>