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0B986B0C" w14:textId="77777777" w:rsidR="00EE2CD7" w:rsidRPr="00EE2CD7" w:rsidRDefault="00EE2CD7" w:rsidP="00EE2CD7">
      <w:pPr>
        <w:spacing w:line="400" w:lineRule="exact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EE2CD7">
        <w:rPr>
          <w:rFonts w:ascii="宋体" w:eastAsia="宋体" w:hAnsi="宋体" w:hint="eastAsia"/>
          <w:b/>
          <w:bCs/>
          <w:color w:val="002060"/>
          <w:sz w:val="28"/>
          <w:szCs w:val="28"/>
        </w:rPr>
        <w:t>旁观者的智慧</w:t>
      </w:r>
    </w:p>
    <w:p w14:paraId="714F61D4" w14:textId="77777777" w:rsidR="00EE2CD7" w:rsidRPr="00EE2CD7" w:rsidRDefault="00EE2CD7" w:rsidP="00EE2CD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研究哲学是为了求知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,不是为了实用。</w:t>
      </w:r>
    </w:p>
    <w:p w14:paraId="0D69043F" w14:textId="763169EC" w:rsidR="00EE2CD7" w:rsidRPr="00EE2CD7" w:rsidRDefault="00EE2CD7" w:rsidP="00EE2CD7">
      <w:pPr>
        <w:spacing w:line="400" w:lineRule="exact"/>
        <w:ind w:firstLineChars="1600" w:firstLine="38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——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(古希腊）亚里士多德</w:t>
      </w:r>
    </w:p>
    <w:p w14:paraId="4CB74FF3" w14:textId="7512FCB6" w:rsidR="00EE2CD7" w:rsidRPr="00EE2CD7" w:rsidRDefault="00EE2CD7" w:rsidP="00EE2CD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哲学追求的是一种思辨的智慧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,而古希腊人显然对此非常擅长。古希腊哲学是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西方哲学的丰碑，它让哲学从一开始就到达了一个以后一千年都难以企及的高度。</w:t>
      </w: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约公元前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800年到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公元前2</w:t>
      </w:r>
      <w:r>
        <w:rPr>
          <w:rFonts w:ascii="宋体" w:eastAsia="宋体" w:hAnsi="宋体"/>
          <w:color w:val="000000" w:themeColor="text1"/>
          <w:sz w:val="24"/>
          <w:szCs w:val="24"/>
        </w:rPr>
        <w:t>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年，古希腊哲学达到了一个高度繁荣的阶段，同时期的中国正处于诸子百家争鸣的时代，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proofErr w:type="gramStart"/>
      <w:r w:rsidRPr="00EE2CD7">
        <w:rPr>
          <w:rFonts w:ascii="宋体" w:eastAsia="宋体" w:hAnsi="宋体"/>
          <w:color w:val="000000" w:themeColor="text1"/>
          <w:sz w:val="24"/>
          <w:szCs w:val="24"/>
        </w:rPr>
        <w:t>印度正外于</w:t>
      </w:r>
      <w:proofErr w:type="gramEnd"/>
      <w:r w:rsidRPr="00EE2CD7">
        <w:rPr>
          <w:rFonts w:ascii="宋体" w:eastAsia="宋体" w:hAnsi="宋体"/>
          <w:color w:val="000000" w:themeColor="text1"/>
          <w:sz w:val="24"/>
          <w:szCs w:val="24"/>
        </w:rPr>
        <w:t>《奥义书》形成的时代,20世纪德国哲学家雅斯贝尔斯把人类精神的这一突破时期称为“轴心时代"。希腊哲学的</w:t>
      </w: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成就很大程度上在于希腊人对哲学存在的本质和方式、对哲学家的地位和作用的认识。在希腊人看来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,哲学家是热闹的竞技场中冷静的思考者。</w:t>
      </w:r>
    </w:p>
    <w:p w14:paraId="2F82FDC9" w14:textId="493F60B7" w:rsidR="00EE2CD7" w:rsidRPr="00EE2CD7" w:rsidRDefault="00EE2CD7" w:rsidP="00EE2CD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古希腊人非常喜欢运动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竞技场通常是一个城邦中最热闹的地方，在这里，各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种各样的人群聚集、竞赛、讨论。</w:t>
      </w:r>
    </w:p>
    <w:p w14:paraId="1FF689B3" w14:textId="084B44AD" w:rsidR="00EE2CD7" w:rsidRPr="00EE2CD7" w:rsidRDefault="00EE2CD7" w:rsidP="0026596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在与人谈到人生的时候，古希腊哲学家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毕达哥拉斯说：“人生犹如一场</w:t>
      </w:r>
      <w:r w:rsidR="00265960">
        <w:rPr>
          <w:rFonts w:ascii="宋体" w:eastAsia="宋体" w:hAnsi="宋体" w:hint="eastAsia"/>
          <w:color w:val="000000" w:themeColor="text1"/>
          <w:sz w:val="24"/>
          <w:szCs w:val="24"/>
        </w:rPr>
        <w:t>奥林匹亚竞技，在这里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,有一种人在参加竞赛,赢得光荣;有一种人在做生意,获取财富;</w:t>
      </w: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而第三种人只在观看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,他们就是哲人。”</w:t>
      </w:r>
    </w:p>
    <w:p w14:paraId="500D613B" w14:textId="77777777" w:rsidR="00EE2CD7" w:rsidRPr="00EE2CD7" w:rsidRDefault="00EE2CD7" w:rsidP="0026596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运动会中的运动员通过自己的拼搏赢得比赛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,得到荣誉,显赫一时;生意人通过自己的买卖得到报酬,心满意足;唯有哲学家始终保持冷静的态度,注视着场上发生的一切。</w:t>
      </w:r>
    </w:p>
    <w:p w14:paraId="2C580008" w14:textId="77777777" w:rsidR="00EE2CD7" w:rsidRPr="00EE2CD7" w:rsidRDefault="00EE2CD7" w:rsidP="0026596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毕达哥拉斯眼中的哲人也是非常尴尬的。因为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,哲学家本身也身处人生的竞技场,而不是像和尚与道士一样隐居。但是,他们更多的时候是像个局外人一样冷静地观察这个世界,而不能全身心地参与到竞争中去。</w:t>
      </w:r>
    </w:p>
    <w:p w14:paraId="4D632EFF" w14:textId="77777777" w:rsidR="00265960" w:rsidRPr="00265960" w:rsidRDefault="00EE2CD7" w:rsidP="0026596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在毕达哥拉斯看来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,哲学是孤独的,哲学家要有关怀世界的情怀,但又不能入世太深。最理想的状态莫过于中国古代士人所推崇的“内圣外王”的模式,也就是</w:t>
      </w:r>
      <w:r w:rsidRPr="00EE2CD7">
        <w:rPr>
          <w:rFonts w:ascii="宋体" w:eastAsia="宋体" w:hAnsi="宋体" w:hint="eastAsia"/>
          <w:color w:val="000000" w:themeColor="text1"/>
          <w:sz w:val="24"/>
          <w:szCs w:val="24"/>
        </w:rPr>
        <w:t>说</w:t>
      </w:r>
      <w:r w:rsidRPr="00EE2CD7">
        <w:rPr>
          <w:rFonts w:ascii="宋体" w:eastAsia="宋体" w:hAnsi="宋体"/>
          <w:color w:val="000000" w:themeColor="text1"/>
          <w:sz w:val="24"/>
          <w:szCs w:val="24"/>
        </w:rPr>
        <w:t>,在心灵上超脱,在现实中进取。当然,要实现这一理想并不那么容易,因为这往往会导致人在现实中不知所措。从某种意义上说,中国古代士人的尴尬处境和古</w:t>
      </w:r>
      <w:r w:rsidR="00265960" w:rsidRPr="00265960">
        <w:rPr>
          <w:rFonts w:ascii="宋体" w:eastAsia="宋体" w:hAnsi="宋体" w:hint="eastAsia"/>
          <w:color w:val="000000" w:themeColor="text1"/>
          <w:sz w:val="24"/>
          <w:szCs w:val="24"/>
        </w:rPr>
        <w:t>希腊哲学家有类似之处。与现实保持适当的距离</w:t>
      </w:r>
      <w:r w:rsidR="00265960" w:rsidRPr="00265960">
        <w:rPr>
          <w:rFonts w:ascii="宋体" w:eastAsia="宋体" w:hAnsi="宋体"/>
          <w:color w:val="000000" w:themeColor="text1"/>
          <w:sz w:val="24"/>
          <w:szCs w:val="24"/>
        </w:rPr>
        <w:t>,不仅能避免被物质利益绑架,也是我们独立思考的基础。</w:t>
      </w:r>
    </w:p>
    <w:p w14:paraId="2C87DEB3" w14:textId="710EC845" w:rsidR="00642297" w:rsidRPr="00EE2CD7" w:rsidRDefault="00265960" w:rsidP="0026596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265960">
        <w:rPr>
          <w:rFonts w:ascii="宋体" w:eastAsia="宋体" w:hAnsi="宋体" w:hint="eastAsia"/>
          <w:color w:val="000000" w:themeColor="text1"/>
          <w:sz w:val="24"/>
          <w:szCs w:val="24"/>
        </w:rPr>
        <w:t>在毕达哥拉斯看来</w:t>
      </w:r>
      <w:r w:rsidRPr="00265960">
        <w:rPr>
          <w:rFonts w:ascii="宋体" w:eastAsia="宋体" w:hAnsi="宋体"/>
          <w:color w:val="000000" w:themeColor="text1"/>
          <w:sz w:val="24"/>
          <w:szCs w:val="24"/>
        </w:rPr>
        <w:t>,哲学家作为世界的观察者,需要保持天生的好奇心,即使是常人眼中习以为常之事,哲学家都要保持观察和研究的好奇心。竞技场上的哲学不是看热闹,而是在不停地面对现实观察、思考。我们也许不能每个人都成为像毕达哥拉斯那样的大哲学家,但如果我们能多一点竞技场上哲人的心态,生活就会变得更恨意一些，同时也更有意义一些。</w:t>
      </w:r>
    </w:p>
    <w:sectPr w:rsidR="00642297" w:rsidRPr="00EE2CD7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265960"/>
    <w:rsid w:val="005C079B"/>
    <w:rsid w:val="00642297"/>
    <w:rsid w:val="008823AF"/>
    <w:rsid w:val="009C2472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6</cp:revision>
  <dcterms:created xsi:type="dcterms:W3CDTF">2021-06-29T06:55:00Z</dcterms:created>
  <dcterms:modified xsi:type="dcterms:W3CDTF">2021-06-29T07:25:00Z</dcterms:modified>
</cp:coreProperties>
</file>